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30B">
      <w:pPr>
        <w:jc w:val="center"/>
        <w:rPr>
          <w:rFonts w:ascii="Arial" w:hAnsi="Arial"/>
          <w:b/>
          <w:bCs/>
          <w:sz w:val="56"/>
        </w:rPr>
      </w:pPr>
      <w:r>
        <w:rPr>
          <w:rFonts w:ascii="Arial" w:hAnsi="Arial"/>
          <w:b/>
          <w:bCs/>
          <w:sz w:val="56"/>
        </w:rPr>
        <w:t>Department of Transportation</w:t>
      </w:r>
    </w:p>
    <w:p w:rsidR="00000000" w:rsidRDefault="0065230B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</w:rPr>
        <w:t>Performance Plan</w:t>
      </w:r>
    </w:p>
    <w:p w:rsidR="00000000" w:rsidRDefault="0065230B">
      <w:pPr>
        <w:jc w:val="center"/>
        <w:rPr>
          <w:rFonts w:ascii="Arial" w:hAnsi="Arial"/>
          <w:sz w:val="56"/>
        </w:rPr>
      </w:pPr>
    </w:p>
    <w:p w:rsidR="00000000" w:rsidRDefault="0065230B">
      <w:pPr>
        <w:pStyle w:val="Heading2"/>
        <w:sectPr w:rsidR="00000000">
          <w:footerReference w:type="even" r:id="rId7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56"/>
        </w:rPr>
        <w:t>FY 2004</w:t>
      </w:r>
    </w:p>
    <w:p w:rsidR="00000000" w:rsidRDefault="0065230B">
      <w:pPr>
        <w:pStyle w:val="Heading1"/>
        <w:tabs>
          <w:tab w:val="righ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Table of Contents</w:t>
      </w: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Core Functions</w:t>
      </w:r>
    </w:p>
    <w:p w:rsidR="00000000" w:rsidRDefault="0065230B">
      <w:pPr>
        <w:rPr>
          <w:rFonts w:ascii="Arial" w:hAnsi="Arial"/>
          <w:b/>
          <w:bCs/>
          <w:sz w:val="20"/>
        </w:rPr>
      </w:pPr>
    </w:p>
    <w:p w:rsidR="00000000" w:rsidRDefault="0065230B">
      <w:pPr>
        <w:tabs>
          <w:tab w:val="left" w:leader="dot" w:pos="129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Enforcement and Investigation</w:t>
      </w:r>
      <w:r>
        <w:rPr>
          <w:rFonts w:ascii="Arial" w:hAnsi="Arial"/>
          <w:sz w:val="20"/>
        </w:rPr>
        <w:tab/>
        <w:t>1</w:t>
      </w: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tabs>
          <w:tab w:val="left" w:leader="dot" w:pos="129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Physical Assets Management</w:t>
      </w:r>
      <w:r>
        <w:rPr>
          <w:rFonts w:ascii="Arial" w:hAnsi="Arial"/>
          <w:sz w:val="20"/>
        </w:rPr>
        <w:tab/>
        <w:t>3</w:t>
      </w: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tabs>
          <w:tab w:val="left" w:leader="dot" w:pos="129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Regulation and Compliance</w:t>
      </w:r>
      <w:r>
        <w:rPr>
          <w:rFonts w:ascii="Arial" w:hAnsi="Arial"/>
          <w:sz w:val="20"/>
        </w:rPr>
        <w:tab/>
        <w:t>5</w:t>
      </w: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tabs>
          <w:tab w:val="left" w:leader="dot" w:pos="129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Research, Analysis and Information Management</w:t>
      </w:r>
      <w:r>
        <w:rPr>
          <w:rFonts w:ascii="Arial" w:hAnsi="Arial"/>
          <w:sz w:val="20"/>
        </w:rPr>
        <w:tab/>
        <w:t>7</w:t>
      </w: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tabs>
          <w:tab w:val="left" w:leader="dot" w:pos="129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Resource Management</w:t>
      </w:r>
      <w:r>
        <w:rPr>
          <w:rFonts w:ascii="Arial" w:hAnsi="Arial"/>
          <w:sz w:val="20"/>
        </w:rPr>
        <w:tab/>
        <w:t>9</w:t>
      </w: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tabs>
          <w:tab w:val="left" w:leader="dot" w:pos="129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Tr</w:t>
      </w:r>
      <w:r>
        <w:rPr>
          <w:rFonts w:ascii="Arial" w:hAnsi="Arial"/>
          <w:sz w:val="20"/>
        </w:rPr>
        <w:t>ansportation Systems</w:t>
      </w:r>
      <w:r>
        <w:rPr>
          <w:rFonts w:ascii="Arial" w:hAnsi="Arial"/>
          <w:sz w:val="20"/>
        </w:rPr>
        <w:tab/>
        <w:t>12</w:t>
      </w:r>
    </w:p>
    <w:p w:rsidR="00000000" w:rsidRDefault="0065230B">
      <w:pPr>
        <w:tabs>
          <w:tab w:val="right" w:leader="dot" w:pos="8640"/>
        </w:tabs>
        <w:rPr>
          <w:rFonts w:ascii="Arial" w:hAnsi="Arial"/>
          <w:sz w:val="20"/>
        </w:rPr>
      </w:pPr>
    </w:p>
    <w:p w:rsidR="00000000" w:rsidRDefault="0065230B">
      <w:pPr>
        <w:jc w:val="center"/>
        <w:rPr>
          <w:rFonts w:ascii="Arial" w:hAnsi="Arial"/>
          <w:b/>
          <w:bCs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pStyle w:val="Title"/>
        <w:rPr>
          <w:rFonts w:cs="Arial"/>
          <w:sz w:val="20"/>
        </w:rPr>
      </w:pPr>
    </w:p>
    <w:p w:rsidR="00000000" w:rsidRDefault="0065230B">
      <w:pPr>
        <w:pStyle w:val="Title"/>
        <w:rPr>
          <w:rFonts w:cs="Arial"/>
          <w:sz w:val="20"/>
        </w:rPr>
      </w:pPr>
    </w:p>
    <w:p w:rsidR="00000000" w:rsidRDefault="0065230B">
      <w:pPr>
        <w:pStyle w:val="Title"/>
        <w:rPr>
          <w:rFonts w:cs="Arial"/>
          <w:sz w:val="20"/>
        </w:rPr>
        <w:sectPr w:rsidR="00000000">
          <w:footerReference w:type="default" r:id="rId8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Default="0065230B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lastRenderedPageBreak/>
        <w:t>AGENCY PERFORMANCE PLAN</w:t>
      </w:r>
    </w:p>
    <w:p w:rsidR="00000000" w:rsidRDefault="0065230B">
      <w:pPr>
        <w:pStyle w:val="Sub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FY 2004</w:t>
      </w:r>
    </w:p>
    <w:p w:rsidR="00000000" w:rsidRDefault="0065230B">
      <w:pPr>
        <w:pStyle w:val="Subtitle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Name of Agency:  </w:t>
            </w:r>
            <w:r>
              <w:rPr>
                <w:rFonts w:ascii="Arial" w:hAnsi="Arial"/>
                <w:sz w:val="20"/>
              </w:rPr>
              <w:t>Department of Transportation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Agency Mission</w:t>
            </w:r>
            <w:r>
              <w:rPr>
                <w:rFonts w:ascii="Arial" w:hAnsi="Arial"/>
                <w:sz w:val="20"/>
              </w:rPr>
              <w:t>:  T</w:t>
            </w:r>
            <w:r>
              <w:rPr>
                <w:rFonts w:ascii="Arial" w:hAnsi="Arial" w:cs="Arial"/>
                <w:sz w:val="20"/>
              </w:rPr>
              <w:t xml:space="preserve">he Department of Transportation advocates and delivers transportation services that support the economic, </w:t>
            </w:r>
            <w:r>
              <w:rPr>
                <w:rFonts w:ascii="Arial" w:hAnsi="Arial" w:cs="Arial"/>
                <w:sz w:val="20"/>
              </w:rPr>
              <w:t>environmental and social vitality of Iowa.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Outcome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Core Function:  </w:t>
            </w:r>
            <w:r>
              <w:rPr>
                <w:rFonts w:ascii="Arial" w:hAnsi="Arial"/>
                <w:sz w:val="20"/>
              </w:rPr>
              <w:t>Enforcement and Investigation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Goal 1:  Accessibility – Enhance the public’s access to the DOT and Iowa</w:t>
            </w:r>
            <w:r>
              <w:rPr>
                <w:rFonts w:ascii="Arial" w:hAnsi="Arial"/>
                <w:sz w:val="20"/>
              </w:rPr>
              <w:t>’s transportation system.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Goal 2:  Responsiveness – Be responsive to the citizens and businesses of Iowa in addressing their needs and ideas.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Goal 3:  Accountability – Enhance the DOT’s management of financial and human resources.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Desired Outcome(s):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provide a safe driving environment.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Percent of increase in motor carrier contacts.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provide increased awareness for the detection of fraudulent documents.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Percent of increase in fraudulent document detection.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D9D9D9"/>
          </w:tcPr>
          <w:p w:rsidR="00000000" w:rsidRDefault="0065230B">
            <w:pPr>
              <w:pStyle w:val="Heading2"/>
            </w:pPr>
            <w:r>
              <w:lastRenderedPageBreak/>
              <w:t>S</w:t>
            </w:r>
            <w:r>
              <w:t>ervices, Products, Activities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pStyle w:val="Heading2"/>
              <w:jc w:val="left"/>
              <w:rPr>
                <w:b w:val="0"/>
                <w:bCs w:val="0"/>
              </w:rPr>
            </w:pPr>
            <w:r>
              <w:t>1</w:t>
            </w:r>
            <w:r>
              <w:rPr>
                <w:b w:val="0"/>
                <w:bCs w:val="0"/>
              </w:rPr>
              <w:t>.  Motor Vehicle Enforcement</w:t>
            </w:r>
          </w:p>
          <w:p w:rsidR="00000000" w:rsidRDefault="0065230B"/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Org #:</w:t>
            </w:r>
            <w:r>
              <w:rPr>
                <w:rFonts w:ascii="Arial" w:hAnsi="Arial"/>
                <w:sz w:val="20"/>
              </w:rPr>
              <w:t xml:space="preserve">  None</w:t>
            </w:r>
          </w:p>
        </w:tc>
        <w:tc>
          <w:tcPr>
            <w:tcW w:w="3582" w:type="dxa"/>
          </w:tcPr>
          <w:p w:rsidR="00000000" w:rsidRDefault="0065230B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Annual percentage increase in Motor Carrier Safety and Hazardous Materials Regulation training.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pe</w:t>
            </w:r>
            <w:r>
              <w:rPr>
                <w:rFonts w:ascii="Arial" w:hAnsi="Arial"/>
                <w:sz w:val="20"/>
              </w:rPr>
              <w:t>rcentage increase in New Entrant Carrier Reviews.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percentage increase in surveillance on out-of-service drivers and vehicles.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percentage increase in commercial motor vehicles and hazardous materials carriers inspected.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Annual percentage </w:t>
            </w:r>
            <w:r>
              <w:rPr>
                <w:rFonts w:ascii="Arial" w:hAnsi="Arial"/>
                <w:sz w:val="20"/>
              </w:rPr>
              <w:t>increase in fraudulent document detection training.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10%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20%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10%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7%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Motor Vehicle Enforcement management will review annual reports on training industry and make decisions about resource allocations.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Fill positions, provide training and</w:t>
            </w:r>
            <w:r>
              <w:rPr>
                <w:rFonts w:ascii="Arial" w:hAnsi="Arial"/>
                <w:sz w:val="20"/>
              </w:rPr>
              <w:t xml:space="preserve"> deploy officers to review trucking companies and make decisions about appropriate actions.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Annually review results and determine how best to deploy resources.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review of results for decision making about resource allocation.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review of fra</w:t>
            </w:r>
            <w:r>
              <w:rPr>
                <w:rFonts w:ascii="Arial" w:hAnsi="Arial"/>
                <w:sz w:val="20"/>
              </w:rPr>
              <w:t>udulent documents detected by driver’s license teams and county treasurers for resource allocation decision-making.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rPr>
          <w:rFonts w:ascii="Arial" w:hAnsi="Arial"/>
          <w:sz w:val="20"/>
        </w:rPr>
      </w:pPr>
    </w:p>
    <w:p w:rsidR="00000000" w:rsidRDefault="0065230B">
      <w:pPr>
        <w:pStyle w:val="Title"/>
        <w:rPr>
          <w:rFonts w:cs="Arial"/>
          <w:sz w:val="20"/>
        </w:rPr>
      </w:pPr>
    </w:p>
    <w:p w:rsidR="00000000" w:rsidRDefault="0065230B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lastRenderedPageBreak/>
        <w:t>AGENCY PERFORMANCE PLAN</w:t>
      </w:r>
    </w:p>
    <w:p w:rsidR="00000000" w:rsidRDefault="0065230B">
      <w:pPr>
        <w:pStyle w:val="Sub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FY 2004</w:t>
      </w:r>
    </w:p>
    <w:p w:rsidR="00000000" w:rsidRDefault="0065230B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Name of Agency:  </w:t>
            </w:r>
            <w:r>
              <w:rPr>
                <w:rFonts w:ascii="Arial" w:hAnsi="Arial"/>
                <w:sz w:val="20"/>
              </w:rPr>
              <w:t>Department of Transportation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Agency Mission</w:t>
            </w:r>
            <w:r>
              <w:rPr>
                <w:rFonts w:ascii="Arial" w:hAnsi="Arial"/>
                <w:sz w:val="20"/>
              </w:rPr>
              <w:t>:  T</w:t>
            </w:r>
            <w:r>
              <w:rPr>
                <w:rFonts w:ascii="Arial" w:hAnsi="Arial" w:cs="Arial"/>
                <w:sz w:val="20"/>
              </w:rPr>
              <w:t>he Department of T</w:t>
            </w:r>
            <w:r>
              <w:rPr>
                <w:rFonts w:ascii="Arial" w:hAnsi="Arial" w:cs="Arial"/>
                <w:sz w:val="20"/>
              </w:rPr>
              <w:t>ransportation advocates and delivers transportation services that support the economic, environmental and social vitality of Iowa.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Outcome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Core Function:  </w:t>
            </w:r>
            <w:r>
              <w:rPr>
                <w:rFonts w:ascii="Arial" w:hAnsi="Arial"/>
                <w:sz w:val="20"/>
              </w:rPr>
              <w:t>Physical Assets Managem</w:t>
            </w:r>
            <w:r>
              <w:rPr>
                <w:rFonts w:ascii="Arial" w:hAnsi="Arial"/>
                <w:sz w:val="20"/>
              </w:rPr>
              <w:t>ent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Goal 1:  Accessibility – Enhance the public’s access to the DOT and Iowa’s transportation system.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Goal 2:  Responsiveness – Be responsive to the citizens and businesses of Iowa in addressing their needs and ideas.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Goal 3:  Accountability – E</w:t>
            </w:r>
            <w:r>
              <w:rPr>
                <w:rFonts w:ascii="Arial" w:hAnsi="Arial"/>
                <w:sz w:val="20"/>
              </w:rPr>
              <w:t>nhance the DOT’s management of financial and human resources.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Desired Outcome(s): 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Manage our fixed asset inventory. 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Percent of life standard reviewed annually.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Manage vertical infrastructure. 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Percent completion of automated inventor</w:t>
            </w:r>
            <w:r>
              <w:rPr>
                <w:rFonts w:ascii="Arial" w:hAnsi="Arial"/>
                <w:sz w:val="20"/>
              </w:rPr>
              <w:t>y.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D9D9D9"/>
          </w:tcPr>
          <w:p w:rsidR="00000000" w:rsidRDefault="0065230B">
            <w:pPr>
              <w:pStyle w:val="Heading2"/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t>Services, Products, Activities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pStyle w:val="BodyText2"/>
              <w:rPr>
                <w:b w:val="0"/>
                <w:bCs w:val="0"/>
              </w:rPr>
            </w:pPr>
            <w:r>
              <w:t xml:space="preserve">1.  </w:t>
            </w:r>
            <w:r>
              <w:rPr>
                <w:b w:val="0"/>
                <w:bCs w:val="0"/>
              </w:rPr>
              <w:t xml:space="preserve">Vertical/Fixed Asset </w:t>
            </w:r>
          </w:p>
          <w:p w:rsidR="00000000" w:rsidRDefault="0065230B">
            <w:pPr>
              <w:pStyle w:val="BodyTex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Management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 #: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3582" w:type="dxa"/>
          </w:tcPr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Percent completion of annual maintenance plan.</w:t>
            </w: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Percent completi</w:t>
            </w:r>
            <w:r>
              <w:rPr>
                <w:rFonts w:ascii="Arial" w:hAnsi="Arial" w:cs="Arial"/>
                <w:sz w:val="20"/>
              </w:rPr>
              <w:t>on of capital and special projects.</w:t>
            </w: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3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Percent of light fleet into service within time standard.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90%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95%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85%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tabs>
                <w:tab w:val="left" w:pos="414"/>
              </w:tabs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Establish annual plan from meetings with all divisions. </w:t>
            </w:r>
          </w:p>
          <w:p w:rsidR="00000000" w:rsidRDefault="0065230B">
            <w:pPr>
              <w:tabs>
                <w:tab w:val="left" w:pos="414"/>
              </w:tabs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414"/>
              </w:tabs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 and monitor plan accomplishment monthly.</w:t>
            </w:r>
          </w:p>
          <w:p w:rsidR="00000000" w:rsidRDefault="0065230B">
            <w:pPr>
              <w:tabs>
                <w:tab w:val="left" w:pos="414"/>
              </w:tabs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414"/>
              </w:tabs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 annual review of</w:t>
            </w:r>
            <w:r>
              <w:rPr>
                <w:rFonts w:ascii="Arial" w:hAnsi="Arial" w:cs="Arial"/>
                <w:sz w:val="20"/>
              </w:rPr>
              <w:t xml:space="preserve"> accomplishments.</w:t>
            </w:r>
          </w:p>
          <w:p w:rsidR="00000000" w:rsidRDefault="0065230B">
            <w:pPr>
              <w:tabs>
                <w:tab w:val="left" w:pos="414"/>
              </w:tabs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Put project work under contract</w:t>
            </w:r>
          </w:p>
          <w:p w:rsidR="00000000" w:rsidRDefault="0065230B">
            <w:pPr>
              <w:pStyle w:val="BodyTextIndent"/>
              <w:tabs>
                <w:tab w:val="left" w:pos="54"/>
              </w:tabs>
            </w:pPr>
            <w:r>
              <w:t>within time limits of appropriation.</w:t>
            </w:r>
          </w:p>
          <w:p w:rsidR="00000000" w:rsidRDefault="0065230B">
            <w:pPr>
              <w:pStyle w:val="BodyTextIndent"/>
              <w:tabs>
                <w:tab w:val="left" w:pos="414"/>
              </w:tabs>
            </w:pPr>
          </w:p>
          <w:p w:rsidR="00000000" w:rsidRDefault="0065230B">
            <w:pPr>
              <w:pStyle w:val="BodyTextIndent"/>
              <w:tabs>
                <w:tab w:val="left" w:pos="414"/>
              </w:tabs>
            </w:pPr>
            <w:r>
              <w:t>Review project status monthly.</w:t>
            </w:r>
          </w:p>
          <w:p w:rsidR="00000000" w:rsidRDefault="0065230B">
            <w:pPr>
              <w:pStyle w:val="BodyTextIndent"/>
              <w:tabs>
                <w:tab w:val="left" w:pos="414"/>
              </w:tabs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Assign light duty vehicles within 19 working days of receipt by the agency.</w:t>
            </w: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status of assignment on a monthly basis.</w:t>
            </w: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65230B">
      <w:pPr>
        <w:pStyle w:val="Title"/>
        <w:rPr>
          <w:rFonts w:cs="Arial"/>
          <w:sz w:val="28"/>
        </w:rPr>
      </w:pPr>
      <w:r>
        <w:br w:type="page"/>
      </w:r>
      <w:r>
        <w:rPr>
          <w:rFonts w:cs="Arial"/>
          <w:sz w:val="28"/>
        </w:rPr>
        <w:lastRenderedPageBreak/>
        <w:t>AGENCY PERFORMANCE PLAN</w:t>
      </w:r>
    </w:p>
    <w:p w:rsidR="00000000" w:rsidRDefault="0065230B">
      <w:pPr>
        <w:pStyle w:val="Sub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FY 2004</w:t>
      </w:r>
    </w:p>
    <w:p w:rsidR="00000000" w:rsidRDefault="006523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Name of Agency:  </w:t>
            </w:r>
            <w:r>
              <w:rPr>
                <w:rFonts w:ascii="Arial" w:hAnsi="Arial"/>
                <w:sz w:val="20"/>
              </w:rPr>
              <w:t>Department of Transportation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Agency Mission</w:t>
            </w:r>
            <w:r>
              <w:rPr>
                <w:rFonts w:ascii="Arial" w:hAnsi="Arial"/>
                <w:sz w:val="20"/>
              </w:rPr>
              <w:t>:  T</w:t>
            </w:r>
            <w:r>
              <w:rPr>
                <w:rFonts w:ascii="Arial" w:hAnsi="Arial" w:cs="Arial"/>
                <w:sz w:val="20"/>
              </w:rPr>
              <w:t xml:space="preserve">he Department of Transportation advocates and delivers transportation services that support the economic, environmental and social vitality </w:t>
            </w:r>
            <w:r>
              <w:rPr>
                <w:rFonts w:ascii="Arial" w:hAnsi="Arial" w:cs="Arial"/>
                <w:sz w:val="20"/>
              </w:rPr>
              <w:t>of Iowa.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Outcome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Core Function:  </w:t>
            </w:r>
            <w:r>
              <w:rPr>
                <w:rFonts w:ascii="Arial" w:hAnsi="Arial"/>
                <w:sz w:val="20"/>
              </w:rPr>
              <w:t>Regulation and Compliance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Goal 1:  Accessibility – Enhance the public’s access to the DOT and Iowa’s transportation system.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Goal 2:  R</w:t>
            </w:r>
            <w:r>
              <w:rPr>
                <w:rFonts w:ascii="Arial" w:hAnsi="Arial"/>
                <w:sz w:val="20"/>
              </w:rPr>
              <w:t>esponsiveness – Be responsive to the citizens and businesses of Iowa in addressing their needs and ideas.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Goal 3:  Accountability – Enhance the DOT’s management of financial and human resources.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Desired Outcome(s): 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provide a safe driving env</w:t>
            </w:r>
            <w:r>
              <w:rPr>
                <w:rFonts w:ascii="Arial" w:hAnsi="Arial"/>
                <w:sz w:val="20"/>
              </w:rPr>
              <w:t>ironment.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Percent of increase in improved driver contacts.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provide enhanced service to roadway users.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Percent of decrease in processing time for credentials.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D9D9D9"/>
          </w:tcPr>
          <w:p w:rsidR="00000000" w:rsidRDefault="0065230B">
            <w:pPr>
              <w:pStyle w:val="Heading2"/>
            </w:pPr>
            <w:r>
              <w:lastRenderedPageBreak/>
              <w:t>Services, Products, Activities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>
              <w:rPr>
                <w:rFonts w:ascii="Arial" w:hAnsi="Arial"/>
                <w:b/>
                <w:bCs/>
                <w:sz w:val="20"/>
              </w:rPr>
              <w:t>erformance Target(s)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1.  </w:t>
            </w:r>
            <w:r>
              <w:rPr>
                <w:rFonts w:ascii="Arial" w:hAnsi="Arial"/>
                <w:sz w:val="20"/>
              </w:rPr>
              <w:t>Driver Services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Org #: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Annual percentage increase in TraCS users.</w:t>
            </w:r>
          </w:p>
          <w:p w:rsidR="00000000" w:rsidRDefault="0065230B">
            <w:pPr>
              <w:pStyle w:val="Heading2"/>
              <w:jc w:val="left"/>
              <w:rPr>
                <w:b w:val="0"/>
                <w:bCs w:val="0"/>
              </w:rPr>
            </w:pPr>
          </w:p>
          <w:p w:rsidR="00000000" w:rsidRDefault="0065230B">
            <w:pPr>
              <w:pStyle w:val="Heading2"/>
              <w:jc w:val="left"/>
              <w:rPr>
                <w:b w:val="0"/>
                <w:bCs w:val="0"/>
              </w:rPr>
            </w:pPr>
          </w:p>
          <w:p w:rsidR="00000000" w:rsidRDefault="0065230B">
            <w:pPr>
              <w:pStyle w:val="Heading2"/>
              <w:jc w:val="left"/>
              <w:rPr>
                <w:b w:val="0"/>
                <w:bCs w:val="0"/>
              </w:rPr>
            </w:pPr>
          </w:p>
          <w:p w:rsidR="00000000" w:rsidRDefault="0065230B">
            <w:pPr>
              <w:pStyle w:val="Heading2"/>
              <w:jc w:val="left"/>
              <w:rPr>
                <w:b w:val="0"/>
                <w:bCs w:val="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Annual percentage increase in GDL/older driver classes. 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percentage decrease in those eligible for money-back gua</w:t>
            </w:r>
            <w:r>
              <w:rPr>
                <w:rFonts w:ascii="Arial" w:hAnsi="Arial"/>
                <w:sz w:val="20"/>
              </w:rPr>
              <w:t>rantee.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pStyle w:val="BodyText"/>
            </w:pPr>
          </w:p>
          <w:p w:rsidR="00000000" w:rsidRDefault="0065230B">
            <w:pPr>
              <w:pStyle w:val="BodyText"/>
            </w:pPr>
            <w:r>
              <w:t>Annual percentage decrease in time to hold line drive re-examinations.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percentage increase in carriers using “e-filing.”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percentage decrease in time to complete customer-centric processes.</w:t>
            </w: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35%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15%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15%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15%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15%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15%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Reallocate/fill vacant position with law enforcement officer and add to TraCS team to help deploy support software to increase the number of electronic accident reports/citations/OWI forms.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Driver Service supervisors will annually review presentati</w:t>
            </w:r>
            <w:r>
              <w:rPr>
                <w:rFonts w:ascii="Arial" w:hAnsi="Arial"/>
                <w:sz w:val="20"/>
              </w:rPr>
              <w:t>ons/feedback and make decisions about how to improve and where to target.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Driver Services management will review reports and make decisions about resource reallocations.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Driver Services management will review reports and make decisions about resource rea</w:t>
            </w:r>
            <w:r>
              <w:rPr>
                <w:rFonts w:ascii="Arial" w:hAnsi="Arial"/>
                <w:sz w:val="20"/>
              </w:rPr>
              <w:t>llocations.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Motor Carrier Services management will actively promote programs and hold user group meetings to seek productivity enhancement.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 Services management will actively promote programs and hold user group meetings to seek productivity enhan</w:t>
            </w:r>
            <w:r>
              <w:rPr>
                <w:rFonts w:ascii="Arial" w:hAnsi="Arial"/>
                <w:sz w:val="20"/>
              </w:rPr>
              <w:t>cement.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000000" w:rsidRDefault="0065230B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lastRenderedPageBreak/>
        <w:t>AGENCY PERFORMANCE PLAN</w:t>
      </w:r>
    </w:p>
    <w:p w:rsidR="00000000" w:rsidRDefault="0065230B">
      <w:pPr>
        <w:pStyle w:val="Sub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FY 2004</w:t>
      </w:r>
    </w:p>
    <w:p w:rsidR="00000000" w:rsidRDefault="0065230B">
      <w:pPr>
        <w:pStyle w:val="Title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Name of Agency:  </w:t>
            </w:r>
            <w:r>
              <w:rPr>
                <w:rFonts w:ascii="Arial" w:hAnsi="Arial"/>
                <w:sz w:val="20"/>
              </w:rPr>
              <w:t>Department of Transportation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Agency Mission</w:t>
            </w:r>
            <w:r>
              <w:rPr>
                <w:rFonts w:ascii="Arial" w:hAnsi="Arial"/>
                <w:sz w:val="20"/>
              </w:rPr>
              <w:t>:  T</w:t>
            </w:r>
            <w:r>
              <w:rPr>
                <w:rFonts w:ascii="Arial" w:hAnsi="Arial" w:cs="Arial"/>
                <w:sz w:val="20"/>
              </w:rPr>
              <w:t>he Department of Transportation advocates and delivers transportation services that support the economic, environmental and social v</w:t>
            </w:r>
            <w:r>
              <w:rPr>
                <w:rFonts w:ascii="Arial" w:hAnsi="Arial" w:cs="Arial"/>
                <w:sz w:val="20"/>
              </w:rPr>
              <w:t>itality of Iowa.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Outcome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Core Function:  </w:t>
            </w:r>
            <w:r>
              <w:rPr>
                <w:rFonts w:ascii="Arial" w:hAnsi="Arial"/>
                <w:sz w:val="20"/>
              </w:rPr>
              <w:t>Research, Analysis and Information Management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sz w:val="28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Goal#1 – Accessibility – Enhance the public’s access to the Department and Iowa’s </w:t>
            </w:r>
            <w:r>
              <w:rPr>
                <w:rFonts w:ascii="Arial" w:hAnsi="Arial"/>
                <w:sz w:val="20"/>
              </w:rPr>
              <w:t>transportation system.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Goal#2 – Responsiveness – Be responsive to the citizens and businesses of Iowa in addressing their needs and ideas.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Goal#3 – Accountability – Enhance the DOT’s management of financial and human resources.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Desired Outcome(s):  </w:t>
            </w: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 provide IT capabilities to users.</w:t>
            </w: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Percent of time the user is able to access IT resources during their business hours.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98%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65230B">
            <w:pPr>
              <w:pStyle w:val="Heading2"/>
            </w:pPr>
            <w:r>
              <w:lastRenderedPageBreak/>
              <w:t>Services, Products, Activities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Strategi</w:t>
            </w:r>
            <w:r>
              <w:rPr>
                <w:rFonts w:ascii="Arial" w:hAnsi="Arial"/>
                <w:b/>
                <w:bCs/>
                <w:sz w:val="20"/>
              </w:rPr>
              <w:t>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pStyle w:val="BodyText2"/>
            </w:pPr>
            <w:r>
              <w:t xml:space="preserve">1.  </w:t>
            </w:r>
            <w:r>
              <w:rPr>
                <w:b w:val="0"/>
                <w:bCs w:val="0"/>
                <w:szCs w:val="20"/>
              </w:rPr>
              <w:t>Information Technology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Org #: </w:t>
            </w:r>
            <w:r>
              <w:rPr>
                <w:rFonts w:ascii="Arial" w:hAnsi="Arial" w:cs="Arial"/>
                <w:sz w:val="20"/>
              </w:rPr>
              <w:t>None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 of approved mainframe and network System Access (SA) Documents completed within three work days from entry approval.</w:t>
            </w: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 of time the network is available.</w:t>
            </w: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99.9%</w:t>
            </w:r>
          </w:p>
          <w:p w:rsidR="00000000" w:rsidRDefault="006523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Divisional approval of the P-1 creates a System Access document.  Individual System Access lines are date stamped when access to the individual services are given.  Monthly reports on the percent of LAN and mainfram</w:t>
            </w:r>
            <w:r>
              <w:rPr>
                <w:rFonts w:ascii="Arial" w:hAnsi="Arial" w:cs="Arial"/>
                <w:sz w:val="20"/>
                <w:szCs w:val="20"/>
              </w:rPr>
              <w:t>e accesses completed within three work days of the P-1 approval are provided to the IT Director.</w:t>
            </w: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network devices shall be continuously monitored and shall be in operation during user business hours unless there has been an approved, scheduled maintena</w:t>
            </w:r>
            <w:r>
              <w:rPr>
                <w:rFonts w:ascii="Arial" w:hAnsi="Arial" w:cs="Arial"/>
                <w:sz w:val="20"/>
                <w:szCs w:val="20"/>
              </w:rPr>
              <w:t>nce window.  Down times during user business hours shall be recorded and reported.</w:t>
            </w: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5230B">
      <w:pPr>
        <w:pStyle w:val="Title"/>
        <w:rPr>
          <w:rFonts w:cs="Arial"/>
          <w:sz w:val="28"/>
        </w:rPr>
      </w:pPr>
      <w:r>
        <w:rPr>
          <w:rFonts w:cs="Arial"/>
          <w:sz w:val="20"/>
        </w:rPr>
        <w:br w:type="page"/>
      </w:r>
      <w:r>
        <w:rPr>
          <w:rFonts w:cs="Arial"/>
          <w:sz w:val="28"/>
        </w:rPr>
        <w:lastRenderedPageBreak/>
        <w:t>AGENCY PERFORMANCE PLAN</w:t>
      </w:r>
    </w:p>
    <w:p w:rsidR="00000000" w:rsidRDefault="0065230B">
      <w:pPr>
        <w:pStyle w:val="Sub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FY 2004</w:t>
      </w:r>
    </w:p>
    <w:p w:rsidR="00000000" w:rsidRDefault="0065230B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Name of Agency:  </w:t>
            </w:r>
            <w:r>
              <w:rPr>
                <w:rFonts w:ascii="Arial" w:hAnsi="Arial"/>
                <w:sz w:val="20"/>
              </w:rPr>
              <w:t>Department of Transportation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Agency Mission</w:t>
            </w:r>
            <w:r>
              <w:rPr>
                <w:rFonts w:ascii="Arial" w:hAnsi="Arial"/>
                <w:sz w:val="20"/>
              </w:rPr>
              <w:t>:  T</w:t>
            </w:r>
            <w:r>
              <w:rPr>
                <w:rFonts w:ascii="Arial" w:hAnsi="Arial" w:cs="Arial"/>
                <w:sz w:val="20"/>
              </w:rPr>
              <w:t xml:space="preserve">he Department of Transportation advocates and </w:t>
            </w:r>
            <w:r>
              <w:rPr>
                <w:rFonts w:ascii="Arial" w:hAnsi="Arial" w:cs="Arial"/>
                <w:sz w:val="20"/>
              </w:rPr>
              <w:t>delivers transportation services that support the economic, environmental and social vitality of Iowa.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Outcome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Core Function:  </w:t>
            </w:r>
            <w:r>
              <w:rPr>
                <w:rFonts w:ascii="Arial" w:hAnsi="Arial"/>
                <w:sz w:val="20"/>
              </w:rPr>
              <w:t>Resource Management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Goal 1:  Accessibility</w:t>
            </w:r>
            <w:r>
              <w:rPr>
                <w:rFonts w:ascii="Arial" w:hAnsi="Arial"/>
                <w:sz w:val="20"/>
              </w:rPr>
              <w:t xml:space="preserve"> – Enhance the public’s access to the DOT and Iowa’s transportation system.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Goal 2:  Responsiveness – Be responsive to the citizens and businesses of Iowa in addressing their needs and ideas.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Goal 3:  Accountability – Enhance the DOT’s management of fina</w:t>
            </w:r>
            <w:r>
              <w:rPr>
                <w:rFonts w:ascii="Arial" w:hAnsi="Arial"/>
                <w:sz w:val="20"/>
              </w:rPr>
              <w:t>ncial and human resources.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Desired Outcome(s): 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seen as a valued source of information.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Percent of customers that perceive the Director’s Staff Division as a valued information resource.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Acquisition and deployment of IT equipment meets the</w:t>
            </w:r>
            <w:r>
              <w:rPr>
                <w:rFonts w:ascii="Arial" w:hAnsi="Arial"/>
                <w:bCs/>
                <w:sz w:val="20"/>
              </w:rPr>
              <w:t xml:space="preserve"> needs of the customers.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Percent of customers satisfied with IT acquired equipment.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90%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maximize the use of the Primary Road Fund (PRF) by limiting the amount transferred to the operations budget.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Percent of Road Use Tax Fund (RUTF) revenue to th</w:t>
            </w:r>
            <w:r>
              <w:rPr>
                <w:rFonts w:ascii="Arial" w:hAnsi="Arial"/>
                <w:sz w:val="20"/>
              </w:rPr>
              <w:t>e PRF that is spent for DOT operations.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&lt;</w:t>
            </w:r>
            <w:r>
              <w:rPr>
                <w:rFonts w:ascii="Arial" w:hAnsi="Arial"/>
                <w:sz w:val="20"/>
              </w:rPr>
              <w:t xml:space="preserve"> 50%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Manage the workforce.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Percent of EDPDs current as of June 30, 2004.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D9D9D9"/>
          </w:tcPr>
          <w:p w:rsidR="00000000" w:rsidRDefault="0065230B">
            <w:pPr>
              <w:pStyle w:val="Heading2"/>
            </w:pPr>
            <w:r>
              <w:lastRenderedPageBreak/>
              <w:t>Services, Products, Activities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1.  </w:t>
            </w:r>
            <w:r>
              <w:rPr>
                <w:rFonts w:ascii="Arial" w:hAnsi="Arial"/>
                <w:sz w:val="20"/>
              </w:rPr>
              <w:t>Informati</w:t>
            </w:r>
            <w:r>
              <w:rPr>
                <w:rFonts w:ascii="Arial" w:hAnsi="Arial"/>
                <w:sz w:val="20"/>
              </w:rPr>
              <w:t>on Management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Org #:  </w:t>
            </w:r>
            <w:r>
              <w:rPr>
                <w:rFonts w:ascii="Arial" w:hAnsi="Arial"/>
                <w:sz w:val="20"/>
              </w:rPr>
              <w:t>None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Percent of customers that view information being disseminated as valuable, accurate and understandable.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timely, accurate and understandable information.</w:t>
            </w:r>
          </w:p>
          <w:p w:rsidR="00000000" w:rsidRDefault="0065230B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D9D9D9"/>
          </w:tcPr>
          <w:p w:rsidR="00000000" w:rsidRDefault="0065230B">
            <w:pPr>
              <w:pStyle w:val="Heading2"/>
            </w:pPr>
            <w:r>
              <w:t>Services, Products, Activities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</w:t>
            </w:r>
            <w:r>
              <w:rPr>
                <w:rFonts w:ascii="Arial" w:hAnsi="Arial"/>
                <w:b/>
                <w:bCs/>
                <w:sz w:val="20"/>
              </w:rPr>
              <w:t>mance Target(s)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tabs>
                <w:tab w:val="left" w:pos="240"/>
              </w:tabs>
              <w:ind w:left="180" w:hanging="18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2.  </w:t>
            </w:r>
            <w:r>
              <w:rPr>
                <w:rFonts w:ascii="Arial" w:hAnsi="Arial"/>
                <w:sz w:val="20"/>
              </w:rPr>
              <w:t>Information Technology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Org #:  </w:t>
            </w:r>
            <w:r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Percent of purchases deployed within 45 days of receipt.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plan administrator will report monthly, by division, the percent of the purchases deployed within 45 d</w:t>
            </w:r>
            <w:r>
              <w:rPr>
                <w:rFonts w:ascii="Arial" w:hAnsi="Arial" w:cs="Arial"/>
                <w:sz w:val="20"/>
              </w:rPr>
              <w:t>ays of receipt.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D9D9D9"/>
          </w:tcPr>
          <w:p w:rsidR="00000000" w:rsidRDefault="0065230B">
            <w:pPr>
              <w:pStyle w:val="Heading2"/>
            </w:pPr>
            <w:r>
              <w:t>Services, Products, Activities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clear" w:color="auto" w:fill="D9D9D9"/>
          </w:tcPr>
          <w:p w:rsidR="00000000" w:rsidRDefault="0065230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pStyle w:val="BodyText2"/>
              <w:tabs>
                <w:tab w:val="left" w:pos="240"/>
              </w:tabs>
              <w:ind w:left="180" w:hanging="180"/>
              <w:rPr>
                <w:b w:val="0"/>
                <w:bCs w:val="0"/>
              </w:rPr>
            </w:pPr>
            <w:r>
              <w:t>3.</w:t>
            </w:r>
            <w:r>
              <w:rPr>
                <w:b w:val="0"/>
                <w:bCs w:val="0"/>
              </w:rPr>
              <w:t xml:space="preserve">  Financial/Human Resource</w:t>
            </w:r>
          </w:p>
          <w:p w:rsidR="00000000" w:rsidRDefault="0065230B">
            <w:pPr>
              <w:pStyle w:val="BodyText2"/>
              <w:tabs>
                <w:tab w:val="left" w:pos="240"/>
              </w:tabs>
              <w:ind w:left="1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Management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Org #:  </w:t>
            </w:r>
            <w:r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Percent of cash flow resources borrowed from internal funds.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Percen</w:t>
            </w:r>
            <w:r>
              <w:rPr>
                <w:rFonts w:ascii="Arial" w:hAnsi="Arial" w:cs="Arial"/>
                <w:sz w:val="20"/>
              </w:rPr>
              <w:t xml:space="preserve">t of classification requests (single position requests that do not require class studies or class description changes) analyzed and a report of the classification analysis and recommendation sent to appropriate division director within 30 calendar days of </w:t>
            </w:r>
            <w:r>
              <w:rPr>
                <w:rFonts w:ascii="Arial" w:hAnsi="Arial" w:cs="Arial"/>
                <w:sz w:val="20"/>
              </w:rPr>
              <w:t>receipt of a complete (all request requirements satisfactorily met) request.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Percent of diversity action plan developed in detail and ready for implementation by December 31, 2004.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&lt;</w:t>
            </w:r>
            <w:r>
              <w:rPr>
                <w:rFonts w:ascii="Arial" w:hAnsi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</w:rPr>
              <w:t>0%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90%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95%</w:t>
            </w:r>
          </w:p>
        </w:tc>
        <w:tc>
          <w:tcPr>
            <w:tcW w:w="3582" w:type="dxa"/>
          </w:tcPr>
          <w:p w:rsidR="00000000" w:rsidRDefault="0065230B">
            <w:pPr>
              <w:tabs>
                <w:tab w:val="left" w:pos="54"/>
              </w:tabs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 PRF cash flow on a monthly basi</w:t>
            </w:r>
            <w:r>
              <w:rPr>
                <w:rFonts w:ascii="Arial" w:hAnsi="Arial" w:cs="Arial"/>
                <w:sz w:val="20"/>
              </w:rPr>
              <w:t>s.</w:t>
            </w:r>
          </w:p>
          <w:p w:rsidR="00000000" w:rsidRDefault="0065230B">
            <w:pPr>
              <w:tabs>
                <w:tab w:val="left" w:pos="54"/>
              </w:tabs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tabs>
                <w:tab w:val="left" w:pos="54"/>
              </w:tabs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Appropriate department management team members meet monthly to reach agreement on PRF expenditure decisions.</w:t>
            </w:r>
          </w:p>
          <w:p w:rsidR="00000000" w:rsidRDefault="0065230B">
            <w:pPr>
              <w:tabs>
                <w:tab w:val="left" w:pos="54"/>
              </w:tabs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Annually calculate the percentage of internal funds borrowed to supplement PRF cash flow.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each request received and notify the Division</w:t>
            </w:r>
            <w:r>
              <w:rPr>
                <w:rFonts w:ascii="Arial" w:hAnsi="Arial" w:cs="Arial"/>
                <w:sz w:val="20"/>
              </w:rPr>
              <w:t xml:space="preserve"> Director within seven days of any missing information.</w:t>
            </w: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 in all requests and monitor review status weekly.</w:t>
            </w: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Track all review completion dates and prepare a quarterly activity report for Management Team.</w:t>
            </w: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 a committee to review suggested action ar</w:t>
            </w:r>
            <w:r>
              <w:rPr>
                <w:rFonts w:ascii="Arial" w:hAnsi="Arial" w:cs="Arial"/>
                <w:sz w:val="20"/>
              </w:rPr>
              <w:t>eas and develop a detailed action plan for submission to Management Team by September 30, 2003.</w:t>
            </w: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Management Team review and endorse, or adjust, the plan within 30 days of receipt.</w:t>
            </w: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Finalize development of products needed to implement plan as approved.</w:t>
            </w: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</w:t>
            </w:r>
            <w:r>
              <w:rPr>
                <w:rFonts w:ascii="Arial" w:hAnsi="Arial" w:cs="Arial"/>
                <w:sz w:val="20"/>
              </w:rPr>
              <w:t>vide monthly development status reports to Management Team.</w:t>
            </w: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ind w:left="54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65230B">
      <w:pPr>
        <w:pStyle w:val="Title"/>
        <w:rPr>
          <w:rFonts w:cs="Arial"/>
          <w:sz w:val="20"/>
        </w:rPr>
      </w:pPr>
    </w:p>
    <w:p w:rsidR="00000000" w:rsidRDefault="0065230B">
      <w:pPr>
        <w:pStyle w:val="Title"/>
        <w:rPr>
          <w:rFonts w:cs="Arial"/>
          <w:sz w:val="20"/>
        </w:rPr>
      </w:pPr>
    </w:p>
    <w:p w:rsidR="00000000" w:rsidRDefault="0065230B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AGENCY PERFORMANCE PLAN</w:t>
      </w:r>
    </w:p>
    <w:p w:rsidR="00000000" w:rsidRDefault="0065230B">
      <w:pPr>
        <w:pStyle w:val="Sub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FY 2004</w:t>
      </w:r>
    </w:p>
    <w:p w:rsidR="00000000" w:rsidRDefault="0065230B">
      <w:pPr>
        <w:pStyle w:val="Subtitle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Agency:  </w:t>
            </w:r>
            <w:r>
              <w:rPr>
                <w:rFonts w:ascii="Arial" w:hAnsi="Arial" w:cs="Arial"/>
                <w:sz w:val="20"/>
              </w:rPr>
              <w:t>Department of Transportation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Agency Mission</w:t>
            </w:r>
            <w:r>
              <w:rPr>
                <w:rFonts w:ascii="Arial" w:hAnsi="Arial"/>
                <w:sz w:val="20"/>
              </w:rPr>
              <w:t>:  T</w:t>
            </w:r>
            <w:r>
              <w:rPr>
                <w:rFonts w:ascii="Arial" w:hAnsi="Arial" w:cs="Arial"/>
                <w:sz w:val="20"/>
              </w:rPr>
              <w:t>he Department of Transportation advocates and delivers tran</w:t>
            </w:r>
            <w:r>
              <w:rPr>
                <w:rFonts w:ascii="Arial" w:hAnsi="Arial" w:cs="Arial"/>
                <w:sz w:val="20"/>
              </w:rPr>
              <w:t>sportation services that support the economic, environmental and social vitality of Iowa..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Outcome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Core Function:  </w:t>
            </w:r>
            <w:r>
              <w:rPr>
                <w:rFonts w:ascii="Arial" w:hAnsi="Arial" w:cs="Arial"/>
                <w:sz w:val="20"/>
              </w:rPr>
              <w:t>Transportation Systems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Goal 1:  Accessibility – Enhanc</w:t>
            </w:r>
            <w:r>
              <w:rPr>
                <w:rFonts w:ascii="Arial" w:hAnsi="Arial" w:cs="Arial"/>
                <w:sz w:val="20"/>
              </w:rPr>
              <w:t>e the public’s access to the DOT and Iowa’s transportation system.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Goal 2:  Responsiveness – Be responsive to the citizens and businesses of Iowa in addressing their needs and ideas.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Goal 3:  Accountability – Enhance the DOT’s management of financial and</w:t>
            </w:r>
            <w:r>
              <w:rPr>
                <w:rFonts w:ascii="Arial" w:hAnsi="Arial" w:cs="Arial"/>
                <w:sz w:val="20"/>
              </w:rPr>
              <w:t xml:space="preserve"> human resources.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provide and preserve an adequate, safe and efficient multi-modal transportation system.</w:t>
            </w:r>
          </w:p>
        </w:tc>
        <w:tc>
          <w:tcPr>
            <w:tcW w:w="3582" w:type="dxa"/>
          </w:tcPr>
          <w:p w:rsidR="00000000" w:rsidRDefault="0065230B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Percent of highway miles that meet or exceed a sufficiency rating of tolerable or above.</w:t>
            </w:r>
          </w:p>
          <w:p w:rsidR="00000000" w:rsidRDefault="0065230B">
            <w:pPr>
              <w:rPr>
                <w:rFonts w:ascii="Arial" w:hAnsi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color w:val="3366FF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Percent of counties that have </w:t>
            </w:r>
            <w:r>
              <w:rPr>
                <w:rFonts w:ascii="Arial" w:hAnsi="Arial"/>
                <w:sz w:val="20"/>
              </w:rPr>
              <w:t>adequate access to rail, aviation and transit transportation options.</w:t>
            </w:r>
          </w:p>
          <w:p w:rsidR="00000000" w:rsidRDefault="0065230B">
            <w:pPr>
              <w:rPr>
                <w:rFonts w:ascii="Arial" w:hAnsi="Arial" w:cs="Arial"/>
                <w:color w:val="3366FF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75%</w:t>
            </w:r>
          </w:p>
          <w:p w:rsidR="00000000" w:rsidRDefault="0065230B">
            <w:pPr>
              <w:rPr>
                <w:rFonts w:ascii="Arial" w:hAnsi="Arial" w:cs="Arial"/>
                <w:color w:val="3366FF"/>
                <w:sz w:val="20"/>
                <w:highlight w:val="yellow"/>
              </w:rPr>
            </w:pPr>
          </w:p>
          <w:p w:rsidR="00000000" w:rsidRDefault="0065230B">
            <w:pPr>
              <w:rPr>
                <w:rFonts w:ascii="Arial" w:hAnsi="Arial" w:cs="Arial"/>
                <w:color w:val="3366FF"/>
                <w:sz w:val="20"/>
                <w:highlight w:val="yellow"/>
              </w:rPr>
            </w:pPr>
          </w:p>
          <w:p w:rsidR="00000000" w:rsidRDefault="0065230B">
            <w:pPr>
              <w:rPr>
                <w:rFonts w:ascii="Arial" w:hAnsi="Arial" w:cs="Arial"/>
                <w:color w:val="3366FF"/>
                <w:sz w:val="20"/>
                <w:highlight w:val="yellow"/>
              </w:rPr>
            </w:pPr>
          </w:p>
          <w:p w:rsidR="00000000" w:rsidRDefault="0065230B">
            <w:pPr>
              <w:rPr>
                <w:rFonts w:ascii="Arial" w:hAnsi="Arial" w:cs="Arial"/>
                <w:color w:val="FF6600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00000" w:rsidRDefault="0065230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46"/>
        <w:gridCol w:w="3600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65230B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Services, Products, Activities</w:t>
            </w:r>
          </w:p>
        </w:tc>
        <w:tc>
          <w:tcPr>
            <w:tcW w:w="3546" w:type="dxa"/>
            <w:shd w:val="pct20" w:color="auto" w:fill="auto"/>
          </w:tcPr>
          <w:p w:rsidR="00000000" w:rsidRDefault="0065230B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Performance Measures</w:t>
            </w:r>
          </w:p>
        </w:tc>
        <w:tc>
          <w:tcPr>
            <w:tcW w:w="3600" w:type="dxa"/>
            <w:shd w:val="pct20" w:color="auto" w:fill="auto"/>
          </w:tcPr>
          <w:p w:rsidR="00000000" w:rsidRDefault="006523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Target(s)</w:t>
            </w:r>
          </w:p>
        </w:tc>
        <w:tc>
          <w:tcPr>
            <w:tcW w:w="3600" w:type="dxa"/>
            <w:shd w:val="pct20" w:color="auto" w:fill="auto"/>
          </w:tcPr>
          <w:p w:rsidR="00000000" w:rsidRDefault="0065230B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582" w:type="dxa"/>
          </w:tcPr>
          <w:p w:rsidR="00000000" w:rsidRDefault="0065230B">
            <w:pPr>
              <w:tabs>
                <w:tab w:val="left" w:pos="240"/>
              </w:tabs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  Highway Management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 #: 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None</w:t>
            </w:r>
          </w:p>
        </w:tc>
        <w:tc>
          <w:tcPr>
            <w:tcW w:w="3546" w:type="dxa"/>
          </w:tcPr>
          <w:p w:rsidR="00000000" w:rsidRDefault="0065230B">
            <w:pPr>
              <w:pStyle w:val="BodyTex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</w:t>
            </w:r>
            <w:r>
              <w:rPr>
                <w:b w:val="0"/>
                <w:bCs w:val="0"/>
              </w:rPr>
              <w:t>e overall annual percent of all districts’ A and B highway miles returned to a reasonable, near-normal surface condition within 24 hours from the end of a winter storm.</w:t>
            </w: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overall annual percent of all districts’ C and D highway miles returned to a reas</w:t>
            </w:r>
            <w:r>
              <w:rPr>
                <w:rFonts w:ascii="Arial" w:hAnsi="Arial" w:cs="Arial"/>
                <w:sz w:val="20"/>
              </w:rPr>
              <w:t>onable, near-normal surface condition within three work days from the end of a winter storm.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Percent of projects where the awarded amount is less than or equal to the program estimate.  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pStyle w:val="BodyText"/>
              <w:rPr>
                <w:rFonts w:cs="Arial"/>
              </w:rPr>
            </w:pPr>
          </w:p>
          <w:p w:rsidR="00000000" w:rsidRDefault="0065230B">
            <w:pPr>
              <w:pStyle w:val="BodyText"/>
              <w:rPr>
                <w:rFonts w:cs="Arial"/>
              </w:rPr>
            </w:pPr>
          </w:p>
          <w:p w:rsidR="00000000" w:rsidRDefault="0065230B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Ratio of annual program cost awarded versus annual program cost e</w:t>
            </w:r>
            <w:r>
              <w:rPr>
                <w:rFonts w:cs="Arial"/>
              </w:rPr>
              <w:t xml:space="preserve">stimate.   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Percent of reduction for “single vehicle run off the road crashes” on roads with newly paved shoulders per HMVMT.</w:t>
            </w:r>
          </w:p>
        </w:tc>
        <w:tc>
          <w:tcPr>
            <w:tcW w:w="3600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95%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85%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85%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95% to 105%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10%</w:t>
            </w:r>
          </w:p>
        </w:tc>
        <w:tc>
          <w:tcPr>
            <w:tcW w:w="3600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Maintenance supervisor will gather and record winter storm information in t</w:t>
            </w:r>
            <w:r>
              <w:rPr>
                <w:rFonts w:ascii="Arial" w:hAnsi="Arial" w:cs="Arial"/>
                <w:sz w:val="20"/>
              </w:rPr>
              <w:t>he daily report.  Maintenance supervisors will make decisions, as appropriate, using the information in the daily report.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Maintenance supervisor will gather and record winter storm information in the daily report.  Maintenance supervisors will make decisi</w:t>
            </w:r>
            <w:r>
              <w:rPr>
                <w:rFonts w:ascii="Arial" w:hAnsi="Arial" w:cs="Arial"/>
                <w:sz w:val="20"/>
              </w:rPr>
              <w:t>ons, as appropriate, using the information in the daily report.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After each letting, use existing reports generated by the Office of Contracts and the Office of Program Management to compare awarded amount to program estimate.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Annually, use existing repor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ts generated by the Office of Contracts and the Office of Program Management to track the percent of the annual program estimate awarded.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Annually, the Office of Traffic and Safety will conduct a before and after crash analysis for roadways with newly pav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 shoulders.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CCCCCC"/>
          </w:tcPr>
          <w:p w:rsidR="00000000" w:rsidRDefault="006523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Activities, Services, Products</w:t>
            </w:r>
          </w:p>
        </w:tc>
        <w:tc>
          <w:tcPr>
            <w:tcW w:w="3546" w:type="dxa"/>
            <w:shd w:val="clear" w:color="auto" w:fill="CCCCCC"/>
          </w:tcPr>
          <w:p w:rsidR="00000000" w:rsidRDefault="006523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Measures</w:t>
            </w:r>
          </w:p>
        </w:tc>
        <w:tc>
          <w:tcPr>
            <w:tcW w:w="3600" w:type="dxa"/>
            <w:shd w:val="clear" w:color="auto" w:fill="CCCCCC"/>
          </w:tcPr>
          <w:p w:rsidR="00000000" w:rsidRDefault="006523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Target(s)</w:t>
            </w:r>
          </w:p>
        </w:tc>
        <w:tc>
          <w:tcPr>
            <w:tcW w:w="3600" w:type="dxa"/>
            <w:shd w:val="clear" w:color="auto" w:fill="CCCCCC"/>
          </w:tcPr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 </w:t>
            </w:r>
            <w:r>
              <w:rPr>
                <w:rFonts w:ascii="Arial" w:hAnsi="Arial" w:cs="Arial"/>
                <w:sz w:val="20"/>
              </w:rPr>
              <w:t xml:space="preserve">Modal/Planning Functions 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Management</w:t>
            </w: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5230B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Org #: </w:t>
            </w:r>
            <w:r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3546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Percent of counties that have adequate access to rail services.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Percent of </w:t>
            </w:r>
            <w:r>
              <w:rPr>
                <w:rFonts w:ascii="Arial" w:hAnsi="Arial" w:cs="Arial"/>
                <w:sz w:val="20"/>
              </w:rPr>
              <w:t>counties that have adequate access to aviation services.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Percent of counties that have adequate access to transit services.</w:t>
            </w:r>
          </w:p>
        </w:tc>
        <w:tc>
          <w:tcPr>
            <w:tcW w:w="3600" w:type="dxa"/>
          </w:tcPr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3600" w:type="dxa"/>
          </w:tcPr>
          <w:p w:rsidR="00000000" w:rsidRDefault="0065230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Office of Systems Planning and the Modal Division will utilize the long-range transportation plan and public</w:t>
            </w:r>
            <w:r>
              <w:rPr>
                <w:rFonts w:ascii="Arial" w:hAnsi="Arial" w:cs="Arial"/>
                <w:bCs/>
                <w:sz w:val="20"/>
              </w:rPr>
              <w:t xml:space="preserve"> input process to define adequate accessibility by mode.</w:t>
            </w:r>
          </w:p>
          <w:p w:rsidR="00000000" w:rsidRDefault="0065230B">
            <w:pPr>
              <w:rPr>
                <w:rFonts w:ascii="Arial" w:hAnsi="Arial" w:cs="Arial"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Annually review and evaluate accessibility to each mode by county.</w:t>
            </w:r>
          </w:p>
          <w:p w:rsidR="00000000" w:rsidRDefault="0065230B">
            <w:pPr>
              <w:rPr>
                <w:rFonts w:ascii="Arial" w:hAnsi="Arial" w:cs="Arial"/>
                <w:bCs/>
                <w:sz w:val="20"/>
              </w:rPr>
            </w:pPr>
          </w:p>
          <w:p w:rsidR="00000000" w:rsidRDefault="0065230B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</w:rPr>
              <w:t>Advocate for solutions to meet modal needs.</w:t>
            </w:r>
          </w:p>
        </w:tc>
      </w:tr>
    </w:tbl>
    <w:p w:rsidR="00000000" w:rsidRDefault="0065230B">
      <w:pPr>
        <w:sectPr w:rsidR="00000000">
          <w:footerReference w:type="default" r:id="rId9"/>
          <w:pgSz w:w="15840" w:h="12240" w:orient="landscape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000000" w:rsidRDefault="0065230B"/>
    <w:sectPr w:rsidR="00000000">
      <w:footerReference w:type="default" r:id="rId10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5230B">
      <w:r>
        <w:separator/>
      </w:r>
    </w:p>
  </w:endnote>
  <w:endnote w:type="continuationSeparator" w:id="1">
    <w:p w:rsidR="00000000" w:rsidRDefault="0065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2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6523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23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2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00000" w:rsidRDefault="0065230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2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5230B">
      <w:r>
        <w:separator/>
      </w:r>
    </w:p>
  </w:footnote>
  <w:footnote w:type="continuationSeparator" w:id="1">
    <w:p w:rsidR="00000000" w:rsidRDefault="00652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CA2"/>
    <w:multiLevelType w:val="hybridMultilevel"/>
    <w:tmpl w:val="9A4858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4337C"/>
    <w:multiLevelType w:val="hybridMultilevel"/>
    <w:tmpl w:val="C7D6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A1E95"/>
    <w:multiLevelType w:val="hybridMultilevel"/>
    <w:tmpl w:val="F3CA2E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52AEB"/>
    <w:multiLevelType w:val="hybridMultilevel"/>
    <w:tmpl w:val="5D6C92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D6F7B"/>
    <w:multiLevelType w:val="hybridMultilevel"/>
    <w:tmpl w:val="527E0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F0E8F"/>
    <w:multiLevelType w:val="hybridMultilevel"/>
    <w:tmpl w:val="5E66D4E6"/>
    <w:lvl w:ilvl="0" w:tplc="B3AAF4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DC53EC"/>
    <w:multiLevelType w:val="hybridMultilevel"/>
    <w:tmpl w:val="2AC29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27B5"/>
    <w:multiLevelType w:val="hybridMultilevel"/>
    <w:tmpl w:val="2F08AD2A"/>
    <w:lvl w:ilvl="0" w:tplc="6714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043C0"/>
    <w:multiLevelType w:val="hybridMultilevel"/>
    <w:tmpl w:val="BF4A187C"/>
    <w:lvl w:ilvl="0" w:tplc="ADD2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441E"/>
    <w:multiLevelType w:val="hybridMultilevel"/>
    <w:tmpl w:val="A85AFB70"/>
    <w:lvl w:ilvl="0" w:tplc="E9C0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9360C"/>
    <w:multiLevelType w:val="hybridMultilevel"/>
    <w:tmpl w:val="9F9A8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A6A25"/>
    <w:multiLevelType w:val="hybridMultilevel"/>
    <w:tmpl w:val="0A6C278C"/>
    <w:lvl w:ilvl="0" w:tplc="18860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70318"/>
    <w:multiLevelType w:val="hybridMultilevel"/>
    <w:tmpl w:val="E24AB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C2435"/>
    <w:multiLevelType w:val="hybridMultilevel"/>
    <w:tmpl w:val="1242B44C"/>
    <w:lvl w:ilvl="0" w:tplc="7466FC3C">
      <w:start w:val="3"/>
      <w:numFmt w:val="upperLetter"/>
      <w:lvlText w:val="%1."/>
      <w:lvlJc w:val="left"/>
      <w:pPr>
        <w:tabs>
          <w:tab w:val="num" w:pos="615"/>
        </w:tabs>
        <w:ind w:left="6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A643D8C"/>
    <w:multiLevelType w:val="hybridMultilevel"/>
    <w:tmpl w:val="A38E10AE"/>
    <w:lvl w:ilvl="0" w:tplc="15969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62953"/>
    <w:multiLevelType w:val="hybridMultilevel"/>
    <w:tmpl w:val="1D8AA8D8"/>
    <w:lvl w:ilvl="0" w:tplc="A956E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23D5A"/>
    <w:multiLevelType w:val="hybridMultilevel"/>
    <w:tmpl w:val="EC2047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933E44"/>
    <w:multiLevelType w:val="hybridMultilevel"/>
    <w:tmpl w:val="F022E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A526C4"/>
    <w:multiLevelType w:val="hybridMultilevel"/>
    <w:tmpl w:val="E7182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875B0"/>
    <w:multiLevelType w:val="hybridMultilevel"/>
    <w:tmpl w:val="6D32AD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603B96"/>
    <w:multiLevelType w:val="hybridMultilevel"/>
    <w:tmpl w:val="1AE06C1E"/>
    <w:lvl w:ilvl="0" w:tplc="375C23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4DB5EFD"/>
    <w:multiLevelType w:val="hybridMultilevel"/>
    <w:tmpl w:val="9B64CC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E834A3"/>
    <w:multiLevelType w:val="hybridMultilevel"/>
    <w:tmpl w:val="97AC4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D71DF"/>
    <w:multiLevelType w:val="hybridMultilevel"/>
    <w:tmpl w:val="ADA2CBDC"/>
    <w:lvl w:ilvl="0" w:tplc="10B0A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95F66"/>
    <w:multiLevelType w:val="hybridMultilevel"/>
    <w:tmpl w:val="069038C4"/>
    <w:lvl w:ilvl="0" w:tplc="8FB69F76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4652A39"/>
    <w:multiLevelType w:val="hybridMultilevel"/>
    <w:tmpl w:val="0D96A302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6">
    <w:nsid w:val="7B454DFA"/>
    <w:multiLevelType w:val="hybridMultilevel"/>
    <w:tmpl w:val="61A0A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3"/>
  </w:num>
  <w:num w:numId="6">
    <w:abstractNumId w:val="21"/>
  </w:num>
  <w:num w:numId="7">
    <w:abstractNumId w:val="2"/>
  </w:num>
  <w:num w:numId="8">
    <w:abstractNumId w:val="0"/>
  </w:num>
  <w:num w:numId="9">
    <w:abstractNumId w:val="16"/>
  </w:num>
  <w:num w:numId="10">
    <w:abstractNumId w:val="17"/>
  </w:num>
  <w:num w:numId="11">
    <w:abstractNumId w:val="19"/>
  </w:num>
  <w:num w:numId="12">
    <w:abstractNumId w:val="13"/>
  </w:num>
  <w:num w:numId="13">
    <w:abstractNumId w:val="18"/>
  </w:num>
  <w:num w:numId="14">
    <w:abstractNumId w:val="5"/>
  </w:num>
  <w:num w:numId="15">
    <w:abstractNumId w:val="1"/>
  </w:num>
  <w:num w:numId="16">
    <w:abstractNumId w:val="26"/>
  </w:num>
  <w:num w:numId="17">
    <w:abstractNumId w:val="25"/>
  </w:num>
  <w:num w:numId="18">
    <w:abstractNumId w:val="24"/>
  </w:num>
  <w:num w:numId="19">
    <w:abstractNumId w:val="4"/>
  </w:num>
  <w:num w:numId="20">
    <w:abstractNumId w:val="11"/>
  </w:num>
  <w:num w:numId="21">
    <w:abstractNumId w:val="14"/>
  </w:num>
  <w:num w:numId="22">
    <w:abstractNumId w:val="6"/>
  </w:num>
  <w:num w:numId="23">
    <w:abstractNumId w:val="9"/>
  </w:num>
  <w:num w:numId="24">
    <w:abstractNumId w:val="15"/>
  </w:num>
  <w:num w:numId="25">
    <w:abstractNumId w:val="7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30B"/>
    <w:rsid w:val="0065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b/>
      <w:bCs/>
      <w:color w:val="000000"/>
      <w:sz w:val="20"/>
      <w:szCs w:val="20"/>
    </w:rPr>
  </w:style>
  <w:style w:type="paragraph" w:styleId="BodyTextIndent">
    <w:name w:val="Body Text Indent"/>
    <w:basedOn w:val="Normal"/>
    <w:semiHidden/>
    <w:pPr>
      <w:ind w:left="54"/>
    </w:pPr>
    <w:rPr>
      <w:rFonts w:ascii="Arial" w:hAnsi="Arial"/>
      <w:sz w:val="20"/>
    </w:rPr>
  </w:style>
  <w:style w:type="paragraph" w:styleId="BodyTextIndent2">
    <w:name w:val="Body Text Indent 2"/>
    <w:basedOn w:val="Normal"/>
    <w:semiHidden/>
    <w:pPr>
      <w:ind w:left="18"/>
    </w:pPr>
    <w:rPr>
      <w:rFonts w:ascii="Arial" w:hAnsi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2280</Words>
  <Characters>12997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Transportation</vt:lpstr>
    </vt:vector>
  </TitlesOfParts>
  <Company>Iowa Department of Transportation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Transportation</dc:title>
  <dc:subject/>
  <dc:creator>wrhoads</dc:creator>
  <cp:keywords/>
  <dc:description/>
  <cp:lastModifiedBy>Margaret Noon</cp:lastModifiedBy>
  <cp:revision>2</cp:revision>
  <cp:lastPrinted>2003-06-11T15:18:00Z</cp:lastPrinted>
  <dcterms:created xsi:type="dcterms:W3CDTF">2009-02-17T21:56:00Z</dcterms:created>
  <dcterms:modified xsi:type="dcterms:W3CDTF">2009-02-17T21:56:00Z</dcterms:modified>
</cp:coreProperties>
</file>