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34A" w:rsidRDefault="00A0534A">
      <w:pPr>
        <w:pStyle w:val="Title"/>
      </w:pPr>
      <w:r>
        <w:t>AGENCY PERFORMANCE PLAN</w:t>
      </w:r>
    </w:p>
    <w:p w:rsidR="00A0534A" w:rsidRDefault="00A110FD">
      <w:pPr>
        <w:jc w:val="center"/>
        <w:rPr>
          <w:b/>
          <w:bCs/>
        </w:rPr>
      </w:pPr>
      <w:r>
        <w:rPr>
          <w:b/>
          <w:bCs/>
        </w:rPr>
        <w:t>FY 2007</w:t>
      </w:r>
    </w:p>
    <w:p w:rsidR="00A0534A" w:rsidRPr="00D41C1D" w:rsidRDefault="00A0534A">
      <w:pPr>
        <w:jc w:val="center"/>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9"/>
        <w:gridCol w:w="3195"/>
        <w:gridCol w:w="3185"/>
        <w:gridCol w:w="3409"/>
      </w:tblGrid>
      <w:tr w:rsidR="00A0534A">
        <w:tblPrEx>
          <w:tblCellMar>
            <w:top w:w="0" w:type="dxa"/>
            <w:bottom w:w="0" w:type="dxa"/>
          </w:tblCellMar>
        </w:tblPrEx>
        <w:trPr>
          <w:cantSplit/>
        </w:trPr>
        <w:tc>
          <w:tcPr>
            <w:tcW w:w="14328" w:type="dxa"/>
            <w:gridSpan w:val="4"/>
          </w:tcPr>
          <w:p w:rsidR="00A0534A" w:rsidRDefault="00A0534A">
            <w:pPr>
              <w:rPr>
                <w:b/>
                <w:bCs/>
                <w:sz w:val="20"/>
              </w:rPr>
            </w:pPr>
            <w:r>
              <w:rPr>
                <w:b/>
                <w:bCs/>
                <w:sz w:val="20"/>
              </w:rPr>
              <w:t>Name of Agency:  Governor’s Office of Drug Control Policy</w:t>
            </w:r>
          </w:p>
        </w:tc>
      </w:tr>
      <w:tr w:rsidR="00A0534A" w:rsidRPr="00D41C1D">
        <w:tblPrEx>
          <w:tblCellMar>
            <w:top w:w="0" w:type="dxa"/>
            <w:bottom w:w="0" w:type="dxa"/>
          </w:tblCellMar>
        </w:tblPrEx>
        <w:trPr>
          <w:cantSplit/>
        </w:trPr>
        <w:tc>
          <w:tcPr>
            <w:tcW w:w="14328" w:type="dxa"/>
            <w:gridSpan w:val="4"/>
          </w:tcPr>
          <w:p w:rsidR="00A0534A" w:rsidRPr="00D41C1D" w:rsidRDefault="00A0534A">
            <w:pPr>
              <w:rPr>
                <w:b/>
                <w:bCs/>
                <w:sz w:val="16"/>
                <w:szCs w:val="16"/>
              </w:rPr>
            </w:pPr>
          </w:p>
        </w:tc>
      </w:tr>
      <w:tr w:rsidR="00A0534A">
        <w:tblPrEx>
          <w:tblCellMar>
            <w:top w:w="0" w:type="dxa"/>
            <w:bottom w:w="0" w:type="dxa"/>
          </w:tblCellMar>
        </w:tblPrEx>
        <w:trPr>
          <w:cantSplit/>
        </w:trPr>
        <w:tc>
          <w:tcPr>
            <w:tcW w:w="14328" w:type="dxa"/>
            <w:gridSpan w:val="4"/>
          </w:tcPr>
          <w:p w:rsidR="00A0534A" w:rsidRDefault="00A0534A">
            <w:pPr>
              <w:rPr>
                <w:b/>
                <w:bCs/>
                <w:sz w:val="20"/>
              </w:rPr>
            </w:pPr>
            <w:r>
              <w:rPr>
                <w:b/>
                <w:bCs/>
                <w:sz w:val="20"/>
              </w:rPr>
              <w:t>Agency Mission:  To serve as a leader and a catalyst for improving the health and safety of all Iowans by promoting strategic approaches and collaboration to reduce drug use and related crime.</w:t>
            </w:r>
          </w:p>
        </w:tc>
      </w:tr>
      <w:tr w:rsidR="00A0534A" w:rsidRPr="00D41C1D">
        <w:tblPrEx>
          <w:tblCellMar>
            <w:top w:w="0" w:type="dxa"/>
            <w:bottom w:w="0" w:type="dxa"/>
          </w:tblCellMar>
        </w:tblPrEx>
        <w:trPr>
          <w:cantSplit/>
        </w:trPr>
        <w:tc>
          <w:tcPr>
            <w:tcW w:w="14328" w:type="dxa"/>
            <w:gridSpan w:val="4"/>
            <w:tcBorders>
              <w:bottom w:val="single" w:sz="4" w:space="0" w:color="auto"/>
            </w:tcBorders>
          </w:tcPr>
          <w:p w:rsidR="00A0534A" w:rsidRPr="00D41C1D" w:rsidRDefault="00A0534A">
            <w:pPr>
              <w:rPr>
                <w:b/>
                <w:bCs/>
                <w:sz w:val="16"/>
                <w:szCs w:val="16"/>
              </w:rPr>
            </w:pPr>
          </w:p>
        </w:tc>
      </w:tr>
      <w:tr w:rsidR="00A0534A">
        <w:tblPrEx>
          <w:tblCellMar>
            <w:top w:w="0" w:type="dxa"/>
            <w:bottom w:w="0" w:type="dxa"/>
          </w:tblCellMar>
        </w:tblPrEx>
        <w:tc>
          <w:tcPr>
            <w:tcW w:w="4539" w:type="dxa"/>
            <w:shd w:val="pct20" w:color="auto" w:fill="auto"/>
          </w:tcPr>
          <w:p w:rsidR="00A0534A" w:rsidRDefault="00A0534A">
            <w:pPr>
              <w:jc w:val="center"/>
              <w:rPr>
                <w:b/>
                <w:bCs/>
                <w:sz w:val="20"/>
              </w:rPr>
            </w:pPr>
            <w:r>
              <w:rPr>
                <w:b/>
                <w:bCs/>
                <w:sz w:val="20"/>
              </w:rPr>
              <w:t>Core Function</w:t>
            </w:r>
          </w:p>
        </w:tc>
        <w:tc>
          <w:tcPr>
            <w:tcW w:w="3195" w:type="dxa"/>
            <w:shd w:val="pct20" w:color="auto" w:fill="auto"/>
          </w:tcPr>
          <w:p w:rsidR="00A0534A" w:rsidRDefault="00A0534A">
            <w:pPr>
              <w:jc w:val="center"/>
              <w:rPr>
                <w:b/>
                <w:bCs/>
                <w:sz w:val="20"/>
              </w:rPr>
            </w:pPr>
            <w:r>
              <w:rPr>
                <w:b/>
                <w:bCs/>
                <w:sz w:val="20"/>
              </w:rPr>
              <w:t>Outcome Measure(s)</w:t>
            </w:r>
          </w:p>
        </w:tc>
        <w:tc>
          <w:tcPr>
            <w:tcW w:w="3185" w:type="dxa"/>
            <w:shd w:val="pct20" w:color="auto" w:fill="auto"/>
          </w:tcPr>
          <w:p w:rsidR="00A0534A" w:rsidRDefault="00A0534A">
            <w:pPr>
              <w:jc w:val="center"/>
              <w:rPr>
                <w:b/>
                <w:bCs/>
                <w:sz w:val="20"/>
              </w:rPr>
            </w:pPr>
            <w:r>
              <w:rPr>
                <w:b/>
                <w:bCs/>
                <w:sz w:val="20"/>
              </w:rPr>
              <w:t>Outcome Target</w:t>
            </w:r>
          </w:p>
        </w:tc>
        <w:tc>
          <w:tcPr>
            <w:tcW w:w="3409" w:type="dxa"/>
            <w:shd w:val="pct20" w:color="auto" w:fill="auto"/>
          </w:tcPr>
          <w:p w:rsidR="00A0534A" w:rsidRDefault="00A0534A">
            <w:pPr>
              <w:jc w:val="center"/>
              <w:rPr>
                <w:b/>
                <w:bCs/>
                <w:sz w:val="20"/>
              </w:rPr>
            </w:pPr>
            <w:r>
              <w:rPr>
                <w:b/>
                <w:bCs/>
                <w:sz w:val="20"/>
              </w:rPr>
              <w:t>Link to Strategic Plan Goal(s)</w:t>
            </w:r>
          </w:p>
        </w:tc>
      </w:tr>
      <w:tr w:rsidR="00A0534A">
        <w:tblPrEx>
          <w:tblCellMar>
            <w:top w:w="0" w:type="dxa"/>
            <w:bottom w:w="0" w:type="dxa"/>
          </w:tblCellMar>
        </w:tblPrEx>
        <w:tc>
          <w:tcPr>
            <w:tcW w:w="4539" w:type="dxa"/>
          </w:tcPr>
          <w:p w:rsidR="00A0534A" w:rsidRDefault="00A0534A">
            <w:pPr>
              <w:rPr>
                <w:b/>
                <w:bCs/>
                <w:sz w:val="20"/>
              </w:rPr>
            </w:pPr>
            <w:r>
              <w:rPr>
                <w:b/>
                <w:bCs/>
                <w:sz w:val="20"/>
              </w:rPr>
              <w:t>CF:  Advocacy</w:t>
            </w:r>
          </w:p>
        </w:tc>
        <w:tc>
          <w:tcPr>
            <w:tcW w:w="3195" w:type="dxa"/>
          </w:tcPr>
          <w:p w:rsidR="00A0534A" w:rsidRDefault="00A0534A">
            <w:pPr>
              <w:rPr>
                <w:b/>
                <w:bCs/>
                <w:sz w:val="20"/>
              </w:rPr>
            </w:pPr>
          </w:p>
        </w:tc>
        <w:tc>
          <w:tcPr>
            <w:tcW w:w="3185" w:type="dxa"/>
          </w:tcPr>
          <w:p w:rsidR="00A0534A" w:rsidRDefault="00A0534A">
            <w:pPr>
              <w:rPr>
                <w:b/>
                <w:bCs/>
                <w:sz w:val="20"/>
              </w:rPr>
            </w:pPr>
          </w:p>
        </w:tc>
        <w:tc>
          <w:tcPr>
            <w:tcW w:w="3409" w:type="dxa"/>
          </w:tcPr>
          <w:p w:rsidR="00A0534A" w:rsidRDefault="00A0534A">
            <w:pPr>
              <w:rPr>
                <w:b/>
                <w:bCs/>
                <w:sz w:val="20"/>
              </w:rPr>
            </w:pPr>
          </w:p>
        </w:tc>
      </w:tr>
      <w:tr w:rsidR="00A0534A" w:rsidRPr="00D41C1D">
        <w:tblPrEx>
          <w:tblCellMar>
            <w:top w:w="0" w:type="dxa"/>
            <w:bottom w:w="0" w:type="dxa"/>
          </w:tblCellMar>
        </w:tblPrEx>
        <w:tc>
          <w:tcPr>
            <w:tcW w:w="4539" w:type="dxa"/>
          </w:tcPr>
          <w:p w:rsidR="00A0534A" w:rsidRPr="00D41C1D" w:rsidRDefault="00A0534A">
            <w:pPr>
              <w:rPr>
                <w:b/>
                <w:bCs/>
                <w:sz w:val="16"/>
                <w:szCs w:val="16"/>
              </w:rPr>
            </w:pPr>
          </w:p>
        </w:tc>
        <w:tc>
          <w:tcPr>
            <w:tcW w:w="3195" w:type="dxa"/>
          </w:tcPr>
          <w:p w:rsidR="00A0534A" w:rsidRPr="00D41C1D" w:rsidRDefault="00A0534A">
            <w:pPr>
              <w:rPr>
                <w:b/>
                <w:bCs/>
                <w:sz w:val="16"/>
                <w:szCs w:val="16"/>
              </w:rPr>
            </w:pPr>
          </w:p>
        </w:tc>
        <w:tc>
          <w:tcPr>
            <w:tcW w:w="3185" w:type="dxa"/>
          </w:tcPr>
          <w:p w:rsidR="00A0534A" w:rsidRPr="00D41C1D" w:rsidRDefault="00A0534A">
            <w:pPr>
              <w:rPr>
                <w:b/>
                <w:bCs/>
                <w:sz w:val="16"/>
                <w:szCs w:val="16"/>
              </w:rPr>
            </w:pPr>
          </w:p>
        </w:tc>
        <w:tc>
          <w:tcPr>
            <w:tcW w:w="3409" w:type="dxa"/>
          </w:tcPr>
          <w:p w:rsidR="00A0534A" w:rsidRPr="00D41C1D" w:rsidRDefault="00A0534A">
            <w:pPr>
              <w:rPr>
                <w:b/>
                <w:bCs/>
                <w:sz w:val="16"/>
                <w:szCs w:val="16"/>
              </w:rPr>
            </w:pPr>
          </w:p>
        </w:tc>
      </w:tr>
      <w:tr w:rsidR="00A0534A">
        <w:tblPrEx>
          <w:tblCellMar>
            <w:top w:w="0" w:type="dxa"/>
            <w:bottom w:w="0" w:type="dxa"/>
          </w:tblCellMar>
        </w:tblPrEx>
        <w:tc>
          <w:tcPr>
            <w:tcW w:w="4539" w:type="dxa"/>
          </w:tcPr>
          <w:p w:rsidR="00A0534A" w:rsidRDefault="00A0534A">
            <w:pPr>
              <w:rPr>
                <w:b/>
                <w:bCs/>
                <w:sz w:val="20"/>
              </w:rPr>
            </w:pPr>
            <w:r>
              <w:rPr>
                <w:b/>
                <w:bCs/>
                <w:sz w:val="20"/>
              </w:rPr>
              <w:t xml:space="preserve">Desired Outcome(s):  </w:t>
            </w:r>
          </w:p>
        </w:tc>
        <w:tc>
          <w:tcPr>
            <w:tcW w:w="3195" w:type="dxa"/>
          </w:tcPr>
          <w:p w:rsidR="00A0534A" w:rsidRDefault="00A0534A">
            <w:pPr>
              <w:rPr>
                <w:b/>
                <w:bCs/>
                <w:sz w:val="20"/>
              </w:rPr>
            </w:pPr>
          </w:p>
        </w:tc>
        <w:tc>
          <w:tcPr>
            <w:tcW w:w="3185" w:type="dxa"/>
          </w:tcPr>
          <w:p w:rsidR="00A0534A" w:rsidRDefault="00A0534A">
            <w:pPr>
              <w:rPr>
                <w:b/>
                <w:bCs/>
                <w:sz w:val="20"/>
              </w:rPr>
            </w:pPr>
          </w:p>
        </w:tc>
        <w:tc>
          <w:tcPr>
            <w:tcW w:w="3409" w:type="dxa"/>
          </w:tcPr>
          <w:p w:rsidR="00A0534A" w:rsidRDefault="00A0534A">
            <w:pPr>
              <w:rPr>
                <w:b/>
                <w:bCs/>
                <w:sz w:val="20"/>
              </w:rPr>
            </w:pPr>
          </w:p>
        </w:tc>
      </w:tr>
      <w:tr w:rsidR="00A0534A">
        <w:tblPrEx>
          <w:tblCellMar>
            <w:top w:w="0" w:type="dxa"/>
            <w:bottom w:w="0" w:type="dxa"/>
          </w:tblCellMar>
        </w:tblPrEx>
        <w:tc>
          <w:tcPr>
            <w:tcW w:w="4539" w:type="dxa"/>
          </w:tcPr>
          <w:p w:rsidR="00A0534A" w:rsidRDefault="000D5918">
            <w:pPr>
              <w:rPr>
                <w:b/>
                <w:bCs/>
                <w:sz w:val="20"/>
              </w:rPr>
            </w:pPr>
            <w:r>
              <w:rPr>
                <w:b/>
                <w:bCs/>
                <w:sz w:val="20"/>
              </w:rPr>
              <w:t xml:space="preserve">Coordinate policies, programs and resources involving state, federal and local agencies to strategically address substance abuse in </w:t>
            </w:r>
            <w:smartTag w:uri="urn:schemas-microsoft-com:office:smarttags" w:element="place">
              <w:smartTag w:uri="urn:schemas-microsoft-com:office:smarttags" w:element="State">
                <w:r>
                  <w:rPr>
                    <w:b/>
                    <w:bCs/>
                    <w:sz w:val="20"/>
                  </w:rPr>
                  <w:t>Iowa</w:t>
                </w:r>
              </w:smartTag>
            </w:smartTag>
            <w:r>
              <w:rPr>
                <w:b/>
                <w:bCs/>
                <w:sz w:val="20"/>
              </w:rPr>
              <w:t xml:space="preserve">. </w:t>
            </w:r>
            <w:r w:rsidR="00A0534A">
              <w:rPr>
                <w:b/>
                <w:bCs/>
                <w:sz w:val="20"/>
              </w:rPr>
              <w:t>(reference:  ht</w:t>
            </w:r>
            <w:r>
              <w:rPr>
                <w:b/>
                <w:bCs/>
                <w:sz w:val="20"/>
              </w:rPr>
              <w:t>tp://www.state.ia.us/</w:t>
            </w:r>
            <w:r w:rsidR="00D41C1D">
              <w:rPr>
                <w:b/>
                <w:bCs/>
                <w:sz w:val="20"/>
              </w:rPr>
              <w:t>odcp</w:t>
            </w:r>
          </w:p>
        </w:tc>
        <w:tc>
          <w:tcPr>
            <w:tcW w:w="3195" w:type="dxa"/>
          </w:tcPr>
          <w:p w:rsidR="00A0534A" w:rsidRDefault="00CB30B2">
            <w:pPr>
              <w:rPr>
                <w:b/>
                <w:bCs/>
                <w:sz w:val="20"/>
              </w:rPr>
            </w:pPr>
            <w:r>
              <w:rPr>
                <w:b/>
                <w:bCs/>
                <w:sz w:val="20"/>
              </w:rPr>
              <w:t xml:space="preserve">State rank in overall rate of </w:t>
            </w:r>
            <w:r w:rsidR="00D41C1D">
              <w:rPr>
                <w:b/>
                <w:bCs/>
                <w:sz w:val="20"/>
              </w:rPr>
              <w:t xml:space="preserve">past month </w:t>
            </w:r>
            <w:r>
              <w:rPr>
                <w:b/>
                <w:bCs/>
                <w:sz w:val="20"/>
              </w:rPr>
              <w:t>illegal drug use.</w:t>
            </w:r>
          </w:p>
        </w:tc>
        <w:tc>
          <w:tcPr>
            <w:tcW w:w="3185" w:type="dxa"/>
          </w:tcPr>
          <w:p w:rsidR="002D2CEC" w:rsidRPr="000D5918" w:rsidRDefault="00896B85">
            <w:pPr>
              <w:rPr>
                <w:b/>
                <w:bCs/>
                <w:sz w:val="20"/>
              </w:rPr>
            </w:pPr>
            <w:r w:rsidRPr="000D5918">
              <w:rPr>
                <w:b/>
                <w:bCs/>
                <w:sz w:val="20"/>
              </w:rPr>
              <w:t xml:space="preserve">1) </w:t>
            </w:r>
            <w:r w:rsidR="000D5918" w:rsidRPr="000D5918">
              <w:rPr>
                <w:b/>
                <w:bCs/>
                <w:sz w:val="20"/>
              </w:rPr>
              <w:t xml:space="preserve">Baseline is </w:t>
            </w:r>
            <w:r w:rsidRPr="000D5918">
              <w:rPr>
                <w:b/>
                <w:bCs/>
                <w:sz w:val="20"/>
              </w:rPr>
              <w:t>50</w:t>
            </w:r>
            <w:r w:rsidR="00A40C0A" w:rsidRPr="000D5918">
              <w:rPr>
                <w:b/>
                <w:bCs/>
                <w:sz w:val="20"/>
              </w:rPr>
              <w:t>/51</w:t>
            </w:r>
          </w:p>
          <w:p w:rsidR="002D2CEC" w:rsidRPr="000D5918" w:rsidRDefault="000D5918">
            <w:pPr>
              <w:rPr>
                <w:b/>
                <w:bCs/>
                <w:sz w:val="20"/>
              </w:rPr>
            </w:pPr>
            <w:r w:rsidRPr="000D5918">
              <w:rPr>
                <w:b/>
                <w:bCs/>
                <w:sz w:val="20"/>
              </w:rPr>
              <w:t xml:space="preserve">    Target is </w:t>
            </w:r>
            <w:r w:rsidR="00813BBD" w:rsidRPr="000D5918">
              <w:rPr>
                <w:b/>
                <w:bCs/>
                <w:sz w:val="20"/>
              </w:rPr>
              <w:t>51</w:t>
            </w:r>
            <w:r w:rsidR="00A40C0A" w:rsidRPr="000D5918">
              <w:rPr>
                <w:b/>
                <w:bCs/>
                <w:sz w:val="20"/>
              </w:rPr>
              <w:t>/51</w:t>
            </w:r>
          </w:p>
        </w:tc>
        <w:tc>
          <w:tcPr>
            <w:tcW w:w="3409" w:type="dxa"/>
          </w:tcPr>
          <w:p w:rsidR="00A0534A" w:rsidRDefault="00A0534A">
            <w:pPr>
              <w:rPr>
                <w:b/>
                <w:bCs/>
                <w:sz w:val="20"/>
              </w:rPr>
            </w:pPr>
            <w:r>
              <w:rPr>
                <w:b/>
                <w:bCs/>
                <w:sz w:val="20"/>
              </w:rPr>
              <w:t xml:space="preserve">Goal 1:  Enhance coordination and leadership to improve </w:t>
            </w:r>
            <w:smartTag w:uri="urn:schemas-microsoft-com:office:smarttags" w:element="place">
              <w:smartTag w:uri="urn:schemas-microsoft-com:office:smarttags" w:element="State">
                <w:r>
                  <w:rPr>
                    <w:b/>
                    <w:bCs/>
                    <w:sz w:val="20"/>
                  </w:rPr>
                  <w:t>Iowa</w:t>
                </w:r>
              </w:smartTag>
            </w:smartTag>
            <w:r>
              <w:rPr>
                <w:b/>
                <w:bCs/>
                <w:sz w:val="20"/>
              </w:rPr>
              <w:t>’s response to drug use and related crime.</w:t>
            </w:r>
          </w:p>
        </w:tc>
      </w:tr>
      <w:tr w:rsidR="00896B85">
        <w:tblPrEx>
          <w:tblCellMar>
            <w:top w:w="0" w:type="dxa"/>
            <w:bottom w:w="0" w:type="dxa"/>
          </w:tblCellMar>
        </w:tblPrEx>
        <w:tc>
          <w:tcPr>
            <w:tcW w:w="4539" w:type="dxa"/>
          </w:tcPr>
          <w:p w:rsidR="00896B85" w:rsidRDefault="00896B85">
            <w:pPr>
              <w:rPr>
                <w:b/>
                <w:bCs/>
                <w:sz w:val="20"/>
              </w:rPr>
            </w:pPr>
          </w:p>
        </w:tc>
        <w:tc>
          <w:tcPr>
            <w:tcW w:w="3195" w:type="dxa"/>
          </w:tcPr>
          <w:p w:rsidR="00896B85" w:rsidRDefault="00896B85" w:rsidP="00CD04A4">
            <w:pPr>
              <w:rPr>
                <w:b/>
                <w:bCs/>
                <w:sz w:val="20"/>
              </w:rPr>
            </w:pPr>
            <w:r>
              <w:rPr>
                <w:b/>
                <w:bCs/>
                <w:sz w:val="20"/>
              </w:rPr>
              <w:t>State rank in overall rate of methamphetamine use.</w:t>
            </w:r>
          </w:p>
        </w:tc>
        <w:tc>
          <w:tcPr>
            <w:tcW w:w="3185" w:type="dxa"/>
          </w:tcPr>
          <w:p w:rsidR="00896B85" w:rsidRPr="000D5918" w:rsidRDefault="00813BBD" w:rsidP="00CD04A4">
            <w:pPr>
              <w:rPr>
                <w:b/>
                <w:bCs/>
                <w:sz w:val="20"/>
              </w:rPr>
            </w:pPr>
            <w:r w:rsidRPr="000D5918">
              <w:rPr>
                <w:b/>
                <w:bCs/>
                <w:sz w:val="20"/>
              </w:rPr>
              <w:t xml:space="preserve">2) Baseline is </w:t>
            </w:r>
            <w:r w:rsidR="000D5918" w:rsidRPr="000D5918">
              <w:rPr>
                <w:b/>
                <w:bCs/>
                <w:sz w:val="20"/>
              </w:rPr>
              <w:t>4/51</w:t>
            </w:r>
          </w:p>
          <w:p w:rsidR="00896B85" w:rsidRPr="000D5918" w:rsidRDefault="00896B85" w:rsidP="00CD04A4">
            <w:pPr>
              <w:rPr>
                <w:b/>
                <w:bCs/>
                <w:sz w:val="20"/>
              </w:rPr>
            </w:pPr>
            <w:r w:rsidRPr="000D5918">
              <w:rPr>
                <w:b/>
                <w:bCs/>
                <w:sz w:val="20"/>
              </w:rPr>
              <w:t xml:space="preserve">    Target is </w:t>
            </w:r>
            <w:r w:rsidR="00813BBD" w:rsidRPr="000D5918">
              <w:rPr>
                <w:b/>
                <w:bCs/>
                <w:sz w:val="20"/>
              </w:rPr>
              <w:t>10/51</w:t>
            </w:r>
          </w:p>
        </w:tc>
        <w:tc>
          <w:tcPr>
            <w:tcW w:w="3409" w:type="dxa"/>
          </w:tcPr>
          <w:p w:rsidR="00896B85" w:rsidRDefault="00896B85">
            <w:pPr>
              <w:rPr>
                <w:b/>
                <w:bCs/>
                <w:sz w:val="20"/>
              </w:rPr>
            </w:pPr>
          </w:p>
        </w:tc>
      </w:tr>
      <w:tr w:rsidR="00896B85" w:rsidRPr="00D41C1D">
        <w:tblPrEx>
          <w:tblCellMar>
            <w:top w:w="0" w:type="dxa"/>
            <w:bottom w:w="0" w:type="dxa"/>
          </w:tblCellMar>
        </w:tblPrEx>
        <w:tc>
          <w:tcPr>
            <w:tcW w:w="4539" w:type="dxa"/>
          </w:tcPr>
          <w:p w:rsidR="00896B85" w:rsidRPr="00D41C1D" w:rsidRDefault="00896B85">
            <w:pPr>
              <w:rPr>
                <w:b/>
                <w:bCs/>
                <w:sz w:val="16"/>
                <w:szCs w:val="16"/>
              </w:rPr>
            </w:pPr>
          </w:p>
        </w:tc>
        <w:tc>
          <w:tcPr>
            <w:tcW w:w="3195" w:type="dxa"/>
          </w:tcPr>
          <w:p w:rsidR="00896B85" w:rsidRPr="00D41C1D" w:rsidRDefault="00896B85">
            <w:pPr>
              <w:rPr>
                <w:b/>
                <w:bCs/>
                <w:sz w:val="16"/>
                <w:szCs w:val="16"/>
              </w:rPr>
            </w:pPr>
          </w:p>
        </w:tc>
        <w:tc>
          <w:tcPr>
            <w:tcW w:w="3185" w:type="dxa"/>
          </w:tcPr>
          <w:p w:rsidR="00896B85" w:rsidRPr="00D41C1D" w:rsidRDefault="00896B85">
            <w:pPr>
              <w:rPr>
                <w:b/>
                <w:bCs/>
                <w:sz w:val="16"/>
                <w:szCs w:val="16"/>
              </w:rPr>
            </w:pPr>
          </w:p>
        </w:tc>
        <w:tc>
          <w:tcPr>
            <w:tcW w:w="3409" w:type="dxa"/>
          </w:tcPr>
          <w:p w:rsidR="00896B85" w:rsidRPr="00D41C1D" w:rsidRDefault="00896B85">
            <w:pPr>
              <w:rPr>
                <w:b/>
                <w:bCs/>
                <w:sz w:val="16"/>
                <w:szCs w:val="16"/>
              </w:rPr>
            </w:pPr>
          </w:p>
        </w:tc>
      </w:tr>
      <w:tr w:rsidR="00896B85">
        <w:tblPrEx>
          <w:tblCellMar>
            <w:top w:w="0" w:type="dxa"/>
            <w:bottom w:w="0" w:type="dxa"/>
          </w:tblCellMar>
        </w:tblPrEx>
        <w:tc>
          <w:tcPr>
            <w:tcW w:w="4539" w:type="dxa"/>
            <w:shd w:val="pct20" w:color="auto" w:fill="auto"/>
          </w:tcPr>
          <w:p w:rsidR="00896B85" w:rsidRDefault="00896B85">
            <w:pPr>
              <w:jc w:val="center"/>
              <w:rPr>
                <w:b/>
                <w:bCs/>
                <w:sz w:val="20"/>
              </w:rPr>
            </w:pPr>
            <w:r>
              <w:rPr>
                <w:b/>
                <w:bCs/>
                <w:sz w:val="20"/>
              </w:rPr>
              <w:t>Services, Products, Activities</w:t>
            </w:r>
          </w:p>
          <w:p w:rsidR="00896B85" w:rsidRDefault="00FC2D10">
            <w:pPr>
              <w:jc w:val="center"/>
              <w:rPr>
                <w:b/>
                <w:bCs/>
                <w:sz w:val="20"/>
              </w:rPr>
            </w:pPr>
            <w:r>
              <w:rPr>
                <w:b/>
                <w:bCs/>
                <w:sz w:val="20"/>
              </w:rPr>
              <w:t>(SPA</w:t>
            </w:r>
            <w:r w:rsidR="00896B85">
              <w:rPr>
                <w:b/>
                <w:bCs/>
                <w:sz w:val="20"/>
              </w:rPr>
              <w:t>s)</w:t>
            </w:r>
          </w:p>
        </w:tc>
        <w:tc>
          <w:tcPr>
            <w:tcW w:w="3195" w:type="dxa"/>
            <w:shd w:val="pct20" w:color="auto" w:fill="auto"/>
          </w:tcPr>
          <w:p w:rsidR="00896B85" w:rsidRDefault="00896B85">
            <w:pPr>
              <w:jc w:val="center"/>
              <w:rPr>
                <w:b/>
                <w:bCs/>
                <w:sz w:val="20"/>
              </w:rPr>
            </w:pPr>
            <w:r>
              <w:rPr>
                <w:b/>
                <w:bCs/>
                <w:sz w:val="20"/>
              </w:rPr>
              <w:t>Performance Measures</w:t>
            </w:r>
          </w:p>
        </w:tc>
        <w:tc>
          <w:tcPr>
            <w:tcW w:w="3185" w:type="dxa"/>
            <w:shd w:val="pct20" w:color="auto" w:fill="auto"/>
          </w:tcPr>
          <w:p w:rsidR="00896B85" w:rsidRDefault="00896B85">
            <w:pPr>
              <w:jc w:val="center"/>
              <w:rPr>
                <w:b/>
                <w:bCs/>
                <w:sz w:val="20"/>
              </w:rPr>
            </w:pPr>
            <w:r>
              <w:rPr>
                <w:b/>
                <w:bCs/>
                <w:sz w:val="20"/>
              </w:rPr>
              <w:t>Performance Target(s)</w:t>
            </w:r>
          </w:p>
        </w:tc>
        <w:tc>
          <w:tcPr>
            <w:tcW w:w="3409" w:type="dxa"/>
            <w:shd w:val="pct20" w:color="auto" w:fill="auto"/>
          </w:tcPr>
          <w:p w:rsidR="00896B85" w:rsidRDefault="00896B85">
            <w:pPr>
              <w:jc w:val="center"/>
              <w:rPr>
                <w:b/>
                <w:bCs/>
                <w:sz w:val="20"/>
              </w:rPr>
            </w:pPr>
            <w:r>
              <w:rPr>
                <w:b/>
                <w:bCs/>
                <w:sz w:val="20"/>
              </w:rPr>
              <w:t>Strategies/Recommended Actions</w:t>
            </w:r>
          </w:p>
        </w:tc>
      </w:tr>
      <w:tr w:rsidR="00896B85">
        <w:tblPrEx>
          <w:tblCellMar>
            <w:top w:w="0" w:type="dxa"/>
            <w:bottom w:w="0" w:type="dxa"/>
          </w:tblCellMar>
        </w:tblPrEx>
        <w:tc>
          <w:tcPr>
            <w:tcW w:w="4539" w:type="dxa"/>
          </w:tcPr>
          <w:p w:rsidR="00896B85" w:rsidRDefault="00896B85">
            <w:pPr>
              <w:tabs>
                <w:tab w:val="left" w:pos="240"/>
              </w:tabs>
              <w:rPr>
                <w:b/>
                <w:bCs/>
                <w:sz w:val="20"/>
              </w:rPr>
            </w:pPr>
            <w:r>
              <w:rPr>
                <w:b/>
                <w:bCs/>
                <w:sz w:val="20"/>
              </w:rPr>
              <w:t>1.  Drug Control Policy Guidance and Program Coordination</w:t>
            </w:r>
          </w:p>
          <w:p w:rsidR="00896B85" w:rsidRDefault="00896B85">
            <w:pPr>
              <w:tabs>
                <w:tab w:val="left" w:pos="240"/>
              </w:tabs>
              <w:rPr>
                <w:b/>
                <w:bCs/>
                <w:sz w:val="20"/>
              </w:rPr>
            </w:pPr>
            <w:r>
              <w:rPr>
                <w:b/>
                <w:bCs/>
                <w:sz w:val="20"/>
              </w:rPr>
              <w:t>Org# (1030, 1031, 1150, 1170)</w:t>
            </w:r>
          </w:p>
        </w:tc>
        <w:tc>
          <w:tcPr>
            <w:tcW w:w="3195" w:type="dxa"/>
          </w:tcPr>
          <w:p w:rsidR="00896B85" w:rsidRDefault="00896B85" w:rsidP="00CB30B2">
            <w:pPr>
              <w:rPr>
                <w:b/>
                <w:bCs/>
                <w:sz w:val="20"/>
              </w:rPr>
            </w:pPr>
            <w:r>
              <w:rPr>
                <w:b/>
                <w:bCs/>
                <w:sz w:val="20"/>
              </w:rPr>
              <w:t xml:space="preserve">Percent of state agencies addressing drug use and related crime participating in developing, implementing, and updating </w:t>
            </w:r>
            <w:smartTag w:uri="urn:schemas-microsoft-com:office:smarttags" w:element="place">
              <w:smartTag w:uri="urn:schemas-microsoft-com:office:smarttags" w:element="State">
                <w:r>
                  <w:rPr>
                    <w:b/>
                    <w:bCs/>
                    <w:sz w:val="20"/>
                  </w:rPr>
                  <w:t>Iowa</w:t>
                </w:r>
              </w:smartTag>
            </w:smartTag>
            <w:r>
              <w:rPr>
                <w:b/>
                <w:bCs/>
                <w:sz w:val="20"/>
              </w:rPr>
              <w:t>’s Drug</w:t>
            </w:r>
          </w:p>
          <w:p w:rsidR="00896B85" w:rsidRDefault="00896B85" w:rsidP="00CB30B2">
            <w:pPr>
              <w:rPr>
                <w:b/>
                <w:bCs/>
                <w:sz w:val="20"/>
              </w:rPr>
            </w:pPr>
            <w:r>
              <w:rPr>
                <w:b/>
                <w:bCs/>
                <w:sz w:val="20"/>
              </w:rPr>
              <w:t>Control Strategy.</w:t>
            </w:r>
          </w:p>
        </w:tc>
        <w:tc>
          <w:tcPr>
            <w:tcW w:w="3185" w:type="dxa"/>
          </w:tcPr>
          <w:p w:rsidR="00896B85" w:rsidRDefault="00896B85">
            <w:pPr>
              <w:rPr>
                <w:b/>
                <w:bCs/>
                <w:sz w:val="20"/>
              </w:rPr>
            </w:pPr>
            <w:r>
              <w:rPr>
                <w:b/>
                <w:bCs/>
                <w:sz w:val="20"/>
              </w:rPr>
              <w:t xml:space="preserve">90% of agencies addressing drug use and related crime will participate in developing, implementing, and updating </w:t>
            </w:r>
            <w:smartTag w:uri="urn:schemas-microsoft-com:office:smarttags" w:element="place">
              <w:smartTag w:uri="urn:schemas-microsoft-com:office:smarttags" w:element="State">
                <w:r>
                  <w:rPr>
                    <w:b/>
                    <w:bCs/>
                    <w:sz w:val="20"/>
                  </w:rPr>
                  <w:t>Iowa</w:t>
                </w:r>
              </w:smartTag>
            </w:smartTag>
            <w:r>
              <w:rPr>
                <w:b/>
                <w:bCs/>
                <w:sz w:val="20"/>
              </w:rPr>
              <w:t>’s Drug Control Strategy.</w:t>
            </w:r>
          </w:p>
        </w:tc>
        <w:tc>
          <w:tcPr>
            <w:tcW w:w="3409" w:type="dxa"/>
          </w:tcPr>
          <w:p w:rsidR="00896B85" w:rsidRDefault="00896B85" w:rsidP="004E0FB8">
            <w:pPr>
              <w:rPr>
                <w:b/>
                <w:bCs/>
                <w:sz w:val="20"/>
              </w:rPr>
            </w:pPr>
            <w:r>
              <w:rPr>
                <w:b/>
                <w:bCs/>
                <w:sz w:val="20"/>
              </w:rPr>
              <w:t>Increase collaboration among state agencies to identify and refine drug control priorities.</w:t>
            </w:r>
          </w:p>
        </w:tc>
      </w:tr>
      <w:tr w:rsidR="00896B85">
        <w:tblPrEx>
          <w:tblCellMar>
            <w:top w:w="0" w:type="dxa"/>
            <w:bottom w:w="0" w:type="dxa"/>
          </w:tblCellMar>
        </w:tblPrEx>
        <w:tc>
          <w:tcPr>
            <w:tcW w:w="4539" w:type="dxa"/>
          </w:tcPr>
          <w:p w:rsidR="00896B85" w:rsidRPr="000D5918" w:rsidRDefault="00896B85" w:rsidP="000D5918">
            <w:pPr>
              <w:rPr>
                <w:b/>
                <w:bCs/>
                <w:sz w:val="20"/>
              </w:rPr>
            </w:pPr>
            <w:r>
              <w:rPr>
                <w:b/>
                <w:bCs/>
                <w:sz w:val="20"/>
              </w:rPr>
              <w:t xml:space="preserve">A. </w:t>
            </w:r>
            <w:r w:rsidR="00FC2D10">
              <w:rPr>
                <w:b/>
                <w:bCs/>
                <w:sz w:val="20"/>
              </w:rPr>
              <w:t xml:space="preserve"> </w:t>
            </w:r>
            <w:r>
              <w:rPr>
                <w:b/>
                <w:bCs/>
                <w:sz w:val="20"/>
              </w:rPr>
              <w:t>Initiate innovative</w:t>
            </w:r>
            <w:r w:rsidR="000D5918">
              <w:rPr>
                <w:b/>
                <w:bCs/>
                <w:sz w:val="20"/>
              </w:rPr>
              <w:t xml:space="preserve"> and promising</w:t>
            </w:r>
            <w:r>
              <w:rPr>
                <w:b/>
                <w:bCs/>
                <w:sz w:val="20"/>
              </w:rPr>
              <w:t xml:space="preserve"> approaches and embed proven techniques to reduce the supply of and demand for illegal drugs.</w:t>
            </w:r>
          </w:p>
        </w:tc>
        <w:tc>
          <w:tcPr>
            <w:tcW w:w="3195" w:type="dxa"/>
          </w:tcPr>
          <w:p w:rsidR="00896B85" w:rsidRDefault="00896B85" w:rsidP="00F02F23">
            <w:pPr>
              <w:rPr>
                <w:b/>
                <w:bCs/>
                <w:sz w:val="20"/>
              </w:rPr>
            </w:pPr>
            <w:r>
              <w:rPr>
                <w:b/>
                <w:bCs/>
                <w:sz w:val="20"/>
              </w:rPr>
              <w:t>Number of Multi-disciplinary Drug Endangered Children Response Teams operational at end of SFY06.</w:t>
            </w:r>
          </w:p>
        </w:tc>
        <w:tc>
          <w:tcPr>
            <w:tcW w:w="3185" w:type="dxa"/>
          </w:tcPr>
          <w:p w:rsidR="00896B85" w:rsidRDefault="00A110FD" w:rsidP="00F02F23">
            <w:pPr>
              <w:rPr>
                <w:b/>
                <w:bCs/>
                <w:sz w:val="20"/>
              </w:rPr>
            </w:pPr>
            <w:r>
              <w:rPr>
                <w:b/>
                <w:bCs/>
                <w:sz w:val="20"/>
              </w:rPr>
              <w:t>14</w:t>
            </w:r>
            <w:r w:rsidR="00896B85">
              <w:rPr>
                <w:b/>
                <w:bCs/>
                <w:sz w:val="20"/>
              </w:rPr>
              <w:t xml:space="preserve"> DEC response teams shall be op</w:t>
            </w:r>
            <w:r>
              <w:rPr>
                <w:b/>
                <w:bCs/>
                <w:sz w:val="20"/>
              </w:rPr>
              <w:t>erational prior to end of SFY</w:t>
            </w:r>
          </w:p>
        </w:tc>
        <w:tc>
          <w:tcPr>
            <w:tcW w:w="3409" w:type="dxa"/>
          </w:tcPr>
          <w:p w:rsidR="00896B85" w:rsidRDefault="00896B85" w:rsidP="00F02F23">
            <w:pPr>
              <w:rPr>
                <w:b/>
                <w:bCs/>
                <w:sz w:val="20"/>
              </w:rPr>
            </w:pPr>
            <w:r>
              <w:rPr>
                <w:b/>
                <w:bCs/>
                <w:sz w:val="20"/>
              </w:rPr>
              <w:t>To provide training and coordination necessary to form multi-disciplinary response teams.</w:t>
            </w:r>
          </w:p>
        </w:tc>
      </w:tr>
      <w:tr w:rsidR="00896B85">
        <w:tblPrEx>
          <w:tblCellMar>
            <w:top w:w="0" w:type="dxa"/>
            <w:bottom w:w="0" w:type="dxa"/>
          </w:tblCellMar>
        </w:tblPrEx>
        <w:tc>
          <w:tcPr>
            <w:tcW w:w="4539" w:type="dxa"/>
          </w:tcPr>
          <w:p w:rsidR="00896B85" w:rsidRDefault="00896B85" w:rsidP="00CD04A4">
            <w:pPr>
              <w:tabs>
                <w:tab w:val="left" w:pos="240"/>
              </w:tabs>
              <w:rPr>
                <w:b/>
                <w:bCs/>
                <w:sz w:val="20"/>
              </w:rPr>
            </w:pPr>
          </w:p>
        </w:tc>
        <w:tc>
          <w:tcPr>
            <w:tcW w:w="3195" w:type="dxa"/>
          </w:tcPr>
          <w:p w:rsidR="00896B85" w:rsidRPr="000D5918" w:rsidRDefault="00896B85" w:rsidP="00CD04A4">
            <w:pPr>
              <w:rPr>
                <w:b/>
                <w:bCs/>
                <w:sz w:val="20"/>
              </w:rPr>
            </w:pPr>
            <w:r w:rsidRPr="000D5918">
              <w:rPr>
                <w:b/>
                <w:bCs/>
                <w:sz w:val="20"/>
              </w:rPr>
              <w:t>Number of reported clandestine methamphetamine lab incidents statewide.</w:t>
            </w:r>
          </w:p>
        </w:tc>
        <w:tc>
          <w:tcPr>
            <w:tcW w:w="3185" w:type="dxa"/>
          </w:tcPr>
          <w:p w:rsidR="00896B85" w:rsidRPr="000D5918" w:rsidRDefault="000D5918" w:rsidP="00CD04A4">
            <w:pPr>
              <w:rPr>
                <w:b/>
                <w:bCs/>
                <w:sz w:val="20"/>
              </w:rPr>
            </w:pPr>
            <w:r w:rsidRPr="000D5918">
              <w:rPr>
                <w:b/>
                <w:bCs/>
                <w:sz w:val="20"/>
              </w:rPr>
              <w:t xml:space="preserve">3) </w:t>
            </w:r>
            <w:r w:rsidR="00C67040">
              <w:rPr>
                <w:b/>
                <w:bCs/>
                <w:sz w:val="20"/>
              </w:rPr>
              <w:t>Baseline is 1500</w:t>
            </w:r>
          </w:p>
          <w:p w:rsidR="00896B85" w:rsidRPr="000D5918" w:rsidRDefault="000D5918" w:rsidP="00CD04A4">
            <w:pPr>
              <w:rPr>
                <w:b/>
                <w:bCs/>
                <w:sz w:val="20"/>
              </w:rPr>
            </w:pPr>
            <w:r w:rsidRPr="000D5918">
              <w:rPr>
                <w:b/>
                <w:bCs/>
                <w:sz w:val="20"/>
              </w:rPr>
              <w:t xml:space="preserve">    T</w:t>
            </w:r>
            <w:r w:rsidR="00896B85" w:rsidRPr="000D5918">
              <w:rPr>
                <w:b/>
                <w:bCs/>
                <w:sz w:val="20"/>
              </w:rPr>
              <w:t>arget is 736</w:t>
            </w:r>
          </w:p>
        </w:tc>
        <w:tc>
          <w:tcPr>
            <w:tcW w:w="3409" w:type="dxa"/>
          </w:tcPr>
          <w:p w:rsidR="00896B85" w:rsidRPr="000D5918" w:rsidRDefault="00896B85" w:rsidP="00CD04A4">
            <w:pPr>
              <w:rPr>
                <w:b/>
                <w:bCs/>
                <w:sz w:val="20"/>
              </w:rPr>
            </w:pPr>
            <w:r w:rsidRPr="000D5918">
              <w:rPr>
                <w:b/>
                <w:bCs/>
                <w:sz w:val="20"/>
              </w:rPr>
              <w:t>To initiate and implement effective policy development and improve public safety’s response to current and emerging needs.</w:t>
            </w:r>
          </w:p>
        </w:tc>
      </w:tr>
      <w:tr w:rsidR="00896B85">
        <w:tblPrEx>
          <w:tblCellMar>
            <w:top w:w="0" w:type="dxa"/>
            <w:bottom w:w="0" w:type="dxa"/>
          </w:tblCellMar>
        </w:tblPrEx>
        <w:tc>
          <w:tcPr>
            <w:tcW w:w="4539" w:type="dxa"/>
          </w:tcPr>
          <w:p w:rsidR="00896B85" w:rsidRPr="00743437" w:rsidRDefault="00896B85" w:rsidP="00F02F23">
            <w:pPr>
              <w:tabs>
                <w:tab w:val="left" w:pos="240"/>
              </w:tabs>
              <w:rPr>
                <w:b/>
                <w:bCs/>
                <w:color w:val="0000FF"/>
                <w:sz w:val="20"/>
              </w:rPr>
            </w:pPr>
            <w:r w:rsidRPr="00743437">
              <w:rPr>
                <w:b/>
                <w:bCs/>
                <w:color w:val="0000FF"/>
                <w:sz w:val="20"/>
              </w:rPr>
              <w:t xml:space="preserve"> </w:t>
            </w:r>
          </w:p>
        </w:tc>
        <w:tc>
          <w:tcPr>
            <w:tcW w:w="3195" w:type="dxa"/>
          </w:tcPr>
          <w:p w:rsidR="00896B85" w:rsidRPr="000D5918" w:rsidRDefault="00896B85" w:rsidP="00F02F23">
            <w:pPr>
              <w:rPr>
                <w:b/>
                <w:bCs/>
                <w:sz w:val="20"/>
              </w:rPr>
            </w:pPr>
            <w:r w:rsidRPr="000D5918">
              <w:rPr>
                <w:b/>
                <w:bCs/>
                <w:sz w:val="20"/>
              </w:rPr>
              <w:t>Percent of students self-reporting current drug use.</w:t>
            </w:r>
          </w:p>
          <w:p w:rsidR="00896B85" w:rsidRPr="000D5918" w:rsidRDefault="00896B85" w:rsidP="00F02F23">
            <w:pPr>
              <w:rPr>
                <w:b/>
                <w:bCs/>
                <w:sz w:val="20"/>
              </w:rPr>
            </w:pPr>
            <w:r w:rsidRPr="000D5918">
              <w:rPr>
                <w:b/>
                <w:bCs/>
                <w:sz w:val="20"/>
              </w:rPr>
              <w:t>Percent of students self-reporting current alcohol use.</w:t>
            </w:r>
          </w:p>
          <w:p w:rsidR="00896B85" w:rsidRPr="000D5918" w:rsidRDefault="00896B85" w:rsidP="00F02F23">
            <w:pPr>
              <w:rPr>
                <w:b/>
                <w:bCs/>
                <w:sz w:val="20"/>
              </w:rPr>
            </w:pPr>
            <w:r w:rsidRPr="000D5918">
              <w:rPr>
                <w:b/>
                <w:bCs/>
                <w:sz w:val="20"/>
              </w:rPr>
              <w:t>Percent of students self-reporting current tobacco use.</w:t>
            </w:r>
          </w:p>
        </w:tc>
        <w:tc>
          <w:tcPr>
            <w:tcW w:w="3185" w:type="dxa"/>
          </w:tcPr>
          <w:p w:rsidR="00896B85" w:rsidRPr="000D5918" w:rsidRDefault="00896B85" w:rsidP="00F02F23">
            <w:pPr>
              <w:rPr>
                <w:b/>
                <w:bCs/>
                <w:sz w:val="20"/>
              </w:rPr>
            </w:pPr>
            <w:r w:rsidRPr="000D5918">
              <w:rPr>
                <w:b/>
                <w:bCs/>
                <w:sz w:val="20"/>
              </w:rPr>
              <w:t>4) Baseline is 10%</w:t>
            </w:r>
          </w:p>
          <w:p w:rsidR="00896B85" w:rsidRPr="000D5918" w:rsidRDefault="00896B85" w:rsidP="00F02F23">
            <w:pPr>
              <w:rPr>
                <w:b/>
                <w:bCs/>
                <w:sz w:val="20"/>
              </w:rPr>
            </w:pPr>
            <w:r w:rsidRPr="000D5918">
              <w:rPr>
                <w:b/>
                <w:bCs/>
                <w:sz w:val="20"/>
              </w:rPr>
              <w:t xml:space="preserve">   Target is 8%</w:t>
            </w:r>
          </w:p>
          <w:p w:rsidR="00896B85" w:rsidRPr="000D5918" w:rsidRDefault="00896B85" w:rsidP="00F02F23">
            <w:pPr>
              <w:rPr>
                <w:b/>
                <w:bCs/>
                <w:sz w:val="20"/>
              </w:rPr>
            </w:pPr>
            <w:r w:rsidRPr="000D5918">
              <w:rPr>
                <w:b/>
                <w:bCs/>
                <w:sz w:val="20"/>
              </w:rPr>
              <w:t>5) Baseline is 23%</w:t>
            </w:r>
          </w:p>
          <w:p w:rsidR="00896B85" w:rsidRPr="000D5918" w:rsidRDefault="00C67040" w:rsidP="00F02F23">
            <w:pPr>
              <w:rPr>
                <w:b/>
                <w:bCs/>
                <w:sz w:val="20"/>
              </w:rPr>
            </w:pPr>
            <w:r>
              <w:rPr>
                <w:b/>
                <w:bCs/>
                <w:sz w:val="20"/>
              </w:rPr>
              <w:t xml:space="preserve">    Target is 21</w:t>
            </w:r>
            <w:r w:rsidR="00896B85" w:rsidRPr="000D5918">
              <w:rPr>
                <w:b/>
                <w:bCs/>
                <w:sz w:val="20"/>
              </w:rPr>
              <w:t>%</w:t>
            </w:r>
          </w:p>
          <w:p w:rsidR="00896B85" w:rsidRPr="000D5918" w:rsidRDefault="00D41C1D" w:rsidP="00F02F23">
            <w:pPr>
              <w:rPr>
                <w:b/>
                <w:bCs/>
                <w:sz w:val="20"/>
              </w:rPr>
            </w:pPr>
            <w:r>
              <w:rPr>
                <w:b/>
                <w:bCs/>
                <w:sz w:val="20"/>
              </w:rPr>
              <w:t xml:space="preserve">6) </w:t>
            </w:r>
            <w:r w:rsidR="00896B85" w:rsidRPr="000D5918">
              <w:rPr>
                <w:b/>
                <w:bCs/>
                <w:sz w:val="20"/>
              </w:rPr>
              <w:t>Baseline is 14%</w:t>
            </w:r>
          </w:p>
          <w:p w:rsidR="00896B85" w:rsidRPr="000D5918" w:rsidRDefault="00D41C1D" w:rsidP="00F02F23">
            <w:pPr>
              <w:rPr>
                <w:b/>
                <w:bCs/>
                <w:sz w:val="20"/>
              </w:rPr>
            </w:pPr>
            <w:r>
              <w:rPr>
                <w:b/>
                <w:bCs/>
                <w:sz w:val="20"/>
              </w:rPr>
              <w:t xml:space="preserve">    </w:t>
            </w:r>
            <w:r w:rsidR="00896B85" w:rsidRPr="000D5918">
              <w:rPr>
                <w:b/>
                <w:bCs/>
                <w:sz w:val="20"/>
              </w:rPr>
              <w:t>Target is 12%</w:t>
            </w:r>
          </w:p>
        </w:tc>
        <w:tc>
          <w:tcPr>
            <w:tcW w:w="3409" w:type="dxa"/>
          </w:tcPr>
          <w:p w:rsidR="00896B85" w:rsidRPr="000D5918" w:rsidRDefault="00896B85" w:rsidP="00F02F23">
            <w:pPr>
              <w:rPr>
                <w:b/>
                <w:bCs/>
                <w:sz w:val="20"/>
              </w:rPr>
            </w:pPr>
            <w:r w:rsidRPr="000D5918">
              <w:rPr>
                <w:b/>
                <w:bCs/>
                <w:sz w:val="20"/>
              </w:rPr>
              <w:t>To provide a coordinated education/prevention approach to healthy lifestyles.</w:t>
            </w:r>
          </w:p>
        </w:tc>
      </w:tr>
      <w:tr w:rsidR="00896B85" w:rsidRPr="00D41C1D">
        <w:tblPrEx>
          <w:tblCellMar>
            <w:top w:w="0" w:type="dxa"/>
            <w:bottom w:w="0" w:type="dxa"/>
          </w:tblCellMar>
        </w:tblPrEx>
        <w:tc>
          <w:tcPr>
            <w:tcW w:w="4539" w:type="dxa"/>
          </w:tcPr>
          <w:p w:rsidR="00896B85" w:rsidRPr="00D41C1D" w:rsidRDefault="00896B85" w:rsidP="00F02F23">
            <w:pPr>
              <w:tabs>
                <w:tab w:val="left" w:pos="240"/>
              </w:tabs>
              <w:rPr>
                <w:b/>
                <w:bCs/>
                <w:sz w:val="16"/>
                <w:szCs w:val="16"/>
              </w:rPr>
            </w:pPr>
          </w:p>
        </w:tc>
        <w:tc>
          <w:tcPr>
            <w:tcW w:w="3195" w:type="dxa"/>
          </w:tcPr>
          <w:p w:rsidR="00896B85" w:rsidRPr="00D41C1D" w:rsidRDefault="00896B85" w:rsidP="00F02F23">
            <w:pPr>
              <w:rPr>
                <w:b/>
                <w:bCs/>
                <w:color w:val="FF6600"/>
                <w:sz w:val="16"/>
                <w:szCs w:val="16"/>
              </w:rPr>
            </w:pPr>
          </w:p>
        </w:tc>
        <w:tc>
          <w:tcPr>
            <w:tcW w:w="3185" w:type="dxa"/>
          </w:tcPr>
          <w:p w:rsidR="00896B85" w:rsidRPr="00D41C1D" w:rsidRDefault="00896B85" w:rsidP="00F02F23">
            <w:pPr>
              <w:rPr>
                <w:b/>
                <w:bCs/>
                <w:color w:val="FF6600"/>
                <w:sz w:val="16"/>
                <w:szCs w:val="16"/>
              </w:rPr>
            </w:pPr>
          </w:p>
        </w:tc>
        <w:tc>
          <w:tcPr>
            <w:tcW w:w="3409" w:type="dxa"/>
          </w:tcPr>
          <w:p w:rsidR="00896B85" w:rsidRPr="00D41C1D" w:rsidRDefault="00896B85" w:rsidP="00F02F23">
            <w:pPr>
              <w:rPr>
                <w:b/>
                <w:bCs/>
                <w:color w:val="FF6600"/>
                <w:sz w:val="16"/>
                <w:szCs w:val="16"/>
              </w:rPr>
            </w:pPr>
          </w:p>
        </w:tc>
      </w:tr>
      <w:tr w:rsidR="00896B85">
        <w:tblPrEx>
          <w:tblCellMar>
            <w:top w:w="0" w:type="dxa"/>
            <w:bottom w:w="0" w:type="dxa"/>
          </w:tblCellMar>
        </w:tblPrEx>
        <w:tc>
          <w:tcPr>
            <w:tcW w:w="4539" w:type="dxa"/>
          </w:tcPr>
          <w:p w:rsidR="00896B85" w:rsidRDefault="00896B85">
            <w:pPr>
              <w:tabs>
                <w:tab w:val="left" w:pos="240"/>
              </w:tabs>
              <w:rPr>
                <w:b/>
                <w:bCs/>
                <w:sz w:val="20"/>
              </w:rPr>
            </w:pPr>
            <w:r>
              <w:rPr>
                <w:b/>
                <w:bCs/>
                <w:sz w:val="20"/>
              </w:rPr>
              <w:t xml:space="preserve">    B. Leveraging resources through collaboration</w:t>
            </w:r>
          </w:p>
        </w:tc>
        <w:tc>
          <w:tcPr>
            <w:tcW w:w="3195" w:type="dxa"/>
          </w:tcPr>
          <w:p w:rsidR="00896B85" w:rsidRDefault="00896B85">
            <w:pPr>
              <w:rPr>
                <w:b/>
                <w:bCs/>
                <w:sz w:val="20"/>
              </w:rPr>
            </w:pPr>
            <w:r>
              <w:rPr>
                <w:b/>
                <w:bCs/>
                <w:sz w:val="20"/>
              </w:rPr>
              <w:t>Percent of resources from sources other than the state or formula grants.</w:t>
            </w:r>
          </w:p>
        </w:tc>
        <w:tc>
          <w:tcPr>
            <w:tcW w:w="3185" w:type="dxa"/>
          </w:tcPr>
          <w:p w:rsidR="00896B85" w:rsidRDefault="00813BBD">
            <w:pPr>
              <w:rPr>
                <w:b/>
                <w:bCs/>
                <w:sz w:val="20"/>
              </w:rPr>
            </w:pPr>
            <w:r>
              <w:rPr>
                <w:b/>
                <w:bCs/>
                <w:sz w:val="20"/>
              </w:rPr>
              <w:t>25%</w:t>
            </w:r>
            <w:r w:rsidR="00896B85">
              <w:rPr>
                <w:b/>
                <w:bCs/>
                <w:sz w:val="20"/>
              </w:rPr>
              <w:t xml:space="preserve"> of resources supporting ODCP efforts will come from sources other than the state or formula grants.</w:t>
            </w:r>
          </w:p>
        </w:tc>
        <w:tc>
          <w:tcPr>
            <w:tcW w:w="3409" w:type="dxa"/>
          </w:tcPr>
          <w:p w:rsidR="00896B85" w:rsidRDefault="00FC2D10">
            <w:pPr>
              <w:rPr>
                <w:b/>
                <w:bCs/>
                <w:sz w:val="20"/>
              </w:rPr>
            </w:pPr>
            <w:r>
              <w:rPr>
                <w:b/>
                <w:bCs/>
                <w:sz w:val="20"/>
              </w:rPr>
              <w:t>Seek non-state resources to expand community needs to respond to emerging needs.</w:t>
            </w:r>
          </w:p>
        </w:tc>
      </w:tr>
    </w:tbl>
    <w:p w:rsidR="00A0534A" w:rsidRDefault="00A0534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3582"/>
        <w:gridCol w:w="3582"/>
        <w:gridCol w:w="3582"/>
      </w:tblGrid>
      <w:tr w:rsidR="00A0534A">
        <w:tblPrEx>
          <w:tblCellMar>
            <w:top w:w="0" w:type="dxa"/>
            <w:bottom w:w="0" w:type="dxa"/>
          </w:tblCellMar>
        </w:tblPrEx>
        <w:tc>
          <w:tcPr>
            <w:tcW w:w="3582" w:type="dxa"/>
            <w:shd w:val="pct20" w:color="auto" w:fill="auto"/>
          </w:tcPr>
          <w:p w:rsidR="00A0534A" w:rsidRDefault="00A0534A">
            <w:pPr>
              <w:jc w:val="center"/>
              <w:rPr>
                <w:b/>
                <w:bCs/>
                <w:sz w:val="20"/>
              </w:rPr>
            </w:pPr>
            <w:r>
              <w:rPr>
                <w:b/>
                <w:bCs/>
                <w:sz w:val="20"/>
              </w:rPr>
              <w:t>Core Function</w:t>
            </w:r>
          </w:p>
        </w:tc>
        <w:tc>
          <w:tcPr>
            <w:tcW w:w="3582" w:type="dxa"/>
            <w:shd w:val="pct20" w:color="auto" w:fill="auto"/>
          </w:tcPr>
          <w:p w:rsidR="00A0534A" w:rsidRDefault="00A0534A">
            <w:pPr>
              <w:jc w:val="center"/>
              <w:rPr>
                <w:b/>
                <w:bCs/>
                <w:sz w:val="20"/>
              </w:rPr>
            </w:pPr>
            <w:r>
              <w:rPr>
                <w:b/>
                <w:bCs/>
                <w:sz w:val="20"/>
              </w:rPr>
              <w:t>Outcome Measure(s)</w:t>
            </w:r>
          </w:p>
        </w:tc>
        <w:tc>
          <w:tcPr>
            <w:tcW w:w="3582" w:type="dxa"/>
            <w:shd w:val="pct20" w:color="auto" w:fill="auto"/>
          </w:tcPr>
          <w:p w:rsidR="00A0534A" w:rsidRDefault="00A0534A">
            <w:pPr>
              <w:jc w:val="center"/>
              <w:rPr>
                <w:b/>
                <w:bCs/>
                <w:sz w:val="20"/>
              </w:rPr>
            </w:pPr>
            <w:r>
              <w:rPr>
                <w:b/>
                <w:bCs/>
                <w:sz w:val="20"/>
              </w:rPr>
              <w:t>Outcome Target</w:t>
            </w:r>
          </w:p>
        </w:tc>
        <w:tc>
          <w:tcPr>
            <w:tcW w:w="3582" w:type="dxa"/>
            <w:shd w:val="pct20" w:color="auto" w:fill="auto"/>
          </w:tcPr>
          <w:p w:rsidR="00A0534A" w:rsidRDefault="00A0534A">
            <w:pPr>
              <w:jc w:val="center"/>
              <w:rPr>
                <w:b/>
                <w:bCs/>
                <w:sz w:val="20"/>
              </w:rPr>
            </w:pPr>
            <w:r>
              <w:rPr>
                <w:b/>
                <w:bCs/>
                <w:sz w:val="20"/>
              </w:rPr>
              <w:t>Link to Strategic Plan Goal(s)</w:t>
            </w:r>
          </w:p>
        </w:tc>
      </w:tr>
      <w:tr w:rsidR="00A0534A">
        <w:tblPrEx>
          <w:tblCellMar>
            <w:top w:w="0" w:type="dxa"/>
            <w:bottom w:w="0" w:type="dxa"/>
          </w:tblCellMar>
        </w:tblPrEx>
        <w:tc>
          <w:tcPr>
            <w:tcW w:w="3582" w:type="dxa"/>
          </w:tcPr>
          <w:p w:rsidR="00A0534A" w:rsidRDefault="00A0534A">
            <w:pPr>
              <w:rPr>
                <w:b/>
                <w:bCs/>
                <w:sz w:val="20"/>
              </w:rPr>
            </w:pPr>
            <w:r>
              <w:rPr>
                <w:b/>
                <w:bCs/>
                <w:sz w:val="20"/>
              </w:rPr>
              <w:t>CF:  Community Coordination and Development</w:t>
            </w:r>
          </w:p>
        </w:tc>
        <w:tc>
          <w:tcPr>
            <w:tcW w:w="3582" w:type="dxa"/>
          </w:tcPr>
          <w:p w:rsidR="00A0534A" w:rsidRDefault="00A0534A">
            <w:pPr>
              <w:rPr>
                <w:b/>
                <w:bCs/>
                <w:sz w:val="20"/>
              </w:rPr>
            </w:pPr>
          </w:p>
        </w:tc>
        <w:tc>
          <w:tcPr>
            <w:tcW w:w="3582" w:type="dxa"/>
          </w:tcPr>
          <w:p w:rsidR="00A0534A" w:rsidRDefault="00A0534A">
            <w:pPr>
              <w:rPr>
                <w:b/>
                <w:bCs/>
                <w:sz w:val="20"/>
              </w:rPr>
            </w:pPr>
          </w:p>
        </w:tc>
        <w:tc>
          <w:tcPr>
            <w:tcW w:w="3582" w:type="dxa"/>
          </w:tcPr>
          <w:p w:rsidR="00A0534A" w:rsidRDefault="00A0534A">
            <w:pPr>
              <w:rPr>
                <w:b/>
                <w:bCs/>
                <w:sz w:val="20"/>
              </w:rPr>
            </w:pPr>
          </w:p>
        </w:tc>
      </w:tr>
      <w:tr w:rsidR="00A0534A" w:rsidRPr="00FC2D10">
        <w:tblPrEx>
          <w:tblCellMar>
            <w:top w:w="0" w:type="dxa"/>
            <w:bottom w:w="0" w:type="dxa"/>
          </w:tblCellMar>
        </w:tblPrEx>
        <w:tc>
          <w:tcPr>
            <w:tcW w:w="3582" w:type="dxa"/>
          </w:tcPr>
          <w:p w:rsidR="00A0534A" w:rsidRPr="00FC2D10" w:rsidRDefault="00A0534A">
            <w:pPr>
              <w:rPr>
                <w:b/>
                <w:bCs/>
                <w:sz w:val="16"/>
                <w:szCs w:val="16"/>
              </w:rPr>
            </w:pPr>
          </w:p>
        </w:tc>
        <w:tc>
          <w:tcPr>
            <w:tcW w:w="3582" w:type="dxa"/>
          </w:tcPr>
          <w:p w:rsidR="00A0534A" w:rsidRPr="00FC2D10" w:rsidRDefault="00A0534A">
            <w:pPr>
              <w:rPr>
                <w:b/>
                <w:bCs/>
                <w:sz w:val="16"/>
                <w:szCs w:val="16"/>
              </w:rPr>
            </w:pPr>
          </w:p>
        </w:tc>
        <w:tc>
          <w:tcPr>
            <w:tcW w:w="3582" w:type="dxa"/>
          </w:tcPr>
          <w:p w:rsidR="00A0534A" w:rsidRPr="00FC2D10" w:rsidRDefault="00A0534A">
            <w:pPr>
              <w:rPr>
                <w:b/>
                <w:bCs/>
                <w:sz w:val="16"/>
                <w:szCs w:val="16"/>
              </w:rPr>
            </w:pPr>
          </w:p>
        </w:tc>
        <w:tc>
          <w:tcPr>
            <w:tcW w:w="3582" w:type="dxa"/>
          </w:tcPr>
          <w:p w:rsidR="00A0534A" w:rsidRPr="00FC2D10" w:rsidRDefault="00A0534A">
            <w:pPr>
              <w:rPr>
                <w:b/>
                <w:bCs/>
                <w:sz w:val="16"/>
                <w:szCs w:val="16"/>
              </w:rPr>
            </w:pPr>
          </w:p>
        </w:tc>
      </w:tr>
      <w:tr w:rsidR="00A0534A">
        <w:tblPrEx>
          <w:tblCellMar>
            <w:top w:w="0" w:type="dxa"/>
            <w:bottom w:w="0" w:type="dxa"/>
          </w:tblCellMar>
        </w:tblPrEx>
        <w:tc>
          <w:tcPr>
            <w:tcW w:w="3582" w:type="dxa"/>
          </w:tcPr>
          <w:p w:rsidR="00A0534A" w:rsidRDefault="00A0534A">
            <w:pPr>
              <w:rPr>
                <w:b/>
                <w:bCs/>
                <w:sz w:val="20"/>
              </w:rPr>
            </w:pPr>
            <w:r>
              <w:rPr>
                <w:b/>
                <w:bCs/>
                <w:sz w:val="20"/>
              </w:rPr>
              <w:t xml:space="preserve">Desired Outcome(s):  </w:t>
            </w:r>
          </w:p>
        </w:tc>
        <w:tc>
          <w:tcPr>
            <w:tcW w:w="3582" w:type="dxa"/>
          </w:tcPr>
          <w:p w:rsidR="00A0534A" w:rsidRDefault="00A0534A">
            <w:pPr>
              <w:rPr>
                <w:b/>
                <w:bCs/>
                <w:sz w:val="20"/>
              </w:rPr>
            </w:pPr>
          </w:p>
        </w:tc>
        <w:tc>
          <w:tcPr>
            <w:tcW w:w="3582" w:type="dxa"/>
          </w:tcPr>
          <w:p w:rsidR="00A0534A" w:rsidRDefault="00A0534A">
            <w:pPr>
              <w:rPr>
                <w:b/>
                <w:bCs/>
                <w:sz w:val="20"/>
              </w:rPr>
            </w:pPr>
          </w:p>
        </w:tc>
        <w:tc>
          <w:tcPr>
            <w:tcW w:w="3582" w:type="dxa"/>
          </w:tcPr>
          <w:p w:rsidR="00A0534A" w:rsidRDefault="00A0534A">
            <w:pPr>
              <w:rPr>
                <w:b/>
                <w:bCs/>
                <w:sz w:val="20"/>
              </w:rPr>
            </w:pPr>
          </w:p>
        </w:tc>
      </w:tr>
      <w:tr w:rsidR="00A0534A">
        <w:tblPrEx>
          <w:tblCellMar>
            <w:top w:w="0" w:type="dxa"/>
            <w:bottom w:w="0" w:type="dxa"/>
          </w:tblCellMar>
        </w:tblPrEx>
        <w:tc>
          <w:tcPr>
            <w:tcW w:w="3582" w:type="dxa"/>
          </w:tcPr>
          <w:p w:rsidR="00A0534A" w:rsidRDefault="00A0534A">
            <w:pPr>
              <w:rPr>
                <w:b/>
                <w:bCs/>
                <w:sz w:val="20"/>
              </w:rPr>
            </w:pPr>
            <w:r>
              <w:rPr>
                <w:b/>
                <w:bCs/>
                <w:sz w:val="20"/>
              </w:rPr>
              <w:t>To leverage and fairly administer federal grant funds and other resources to strengthen local and state drug enforcement and treatment efforts focusing primarily on criminal offenders in Iowa, and to enhance substance abuse prevention efforts at the community level.</w:t>
            </w:r>
          </w:p>
        </w:tc>
        <w:tc>
          <w:tcPr>
            <w:tcW w:w="3582" w:type="dxa"/>
          </w:tcPr>
          <w:p w:rsidR="00A0534A" w:rsidRPr="00CB30B2" w:rsidRDefault="00A0534A">
            <w:pPr>
              <w:rPr>
                <w:b/>
                <w:bCs/>
                <w:color w:val="FF6600"/>
                <w:sz w:val="20"/>
              </w:rPr>
            </w:pPr>
            <w:r>
              <w:rPr>
                <w:b/>
                <w:bCs/>
                <w:sz w:val="20"/>
              </w:rPr>
              <w:t xml:space="preserve">Percent of </w:t>
            </w:r>
            <w:smartTag w:uri="urn:schemas-microsoft-com:office:smarttags" w:element="State">
              <w:smartTag w:uri="urn:schemas-microsoft-com:office:smarttags" w:element="place">
                <w:r>
                  <w:rPr>
                    <w:b/>
                    <w:bCs/>
                    <w:sz w:val="20"/>
                  </w:rPr>
                  <w:t>I</w:t>
                </w:r>
                <w:r w:rsidRPr="000D5918">
                  <w:rPr>
                    <w:b/>
                    <w:bCs/>
                    <w:sz w:val="20"/>
                  </w:rPr>
                  <w:t>owa</w:t>
                </w:r>
              </w:smartTag>
            </w:smartTag>
            <w:r w:rsidRPr="000D5918">
              <w:rPr>
                <w:b/>
                <w:bCs/>
                <w:sz w:val="20"/>
              </w:rPr>
              <w:t xml:space="preserve"> counties </w:t>
            </w:r>
            <w:r w:rsidR="00CB30B2" w:rsidRPr="000D5918">
              <w:rPr>
                <w:b/>
                <w:bCs/>
                <w:sz w:val="20"/>
              </w:rPr>
              <w:t>served by perf</w:t>
            </w:r>
            <w:r w:rsidR="000D5918">
              <w:rPr>
                <w:b/>
                <w:bCs/>
                <w:sz w:val="20"/>
              </w:rPr>
              <w:t>ormance based ODCP grant funded</w:t>
            </w:r>
            <w:r w:rsidR="00CB30B2" w:rsidRPr="000D5918">
              <w:rPr>
                <w:b/>
                <w:bCs/>
                <w:sz w:val="20"/>
              </w:rPr>
              <w:t xml:space="preserve"> programs.</w:t>
            </w:r>
          </w:p>
          <w:p w:rsidR="00A0534A" w:rsidRDefault="00A0534A">
            <w:pPr>
              <w:rPr>
                <w:b/>
                <w:bCs/>
                <w:sz w:val="20"/>
              </w:rPr>
            </w:pPr>
          </w:p>
          <w:p w:rsidR="00A0534A" w:rsidRDefault="00A0534A">
            <w:pPr>
              <w:rPr>
                <w:b/>
                <w:bCs/>
                <w:sz w:val="20"/>
              </w:rPr>
            </w:pPr>
          </w:p>
          <w:p w:rsidR="00A0534A" w:rsidRDefault="00A0534A">
            <w:pPr>
              <w:rPr>
                <w:b/>
                <w:bCs/>
                <w:sz w:val="20"/>
              </w:rPr>
            </w:pPr>
          </w:p>
        </w:tc>
        <w:tc>
          <w:tcPr>
            <w:tcW w:w="3582" w:type="dxa"/>
          </w:tcPr>
          <w:p w:rsidR="00A0534A" w:rsidRDefault="00A110FD">
            <w:pPr>
              <w:rPr>
                <w:b/>
                <w:bCs/>
                <w:sz w:val="20"/>
              </w:rPr>
            </w:pPr>
            <w:r>
              <w:rPr>
                <w:b/>
                <w:bCs/>
                <w:sz w:val="20"/>
              </w:rPr>
              <w:t>75</w:t>
            </w:r>
            <w:r w:rsidR="00A0534A">
              <w:rPr>
                <w:b/>
                <w:bCs/>
                <w:sz w:val="20"/>
              </w:rPr>
              <w:t xml:space="preserve">% of </w:t>
            </w:r>
            <w:smartTag w:uri="urn:schemas-microsoft-com:office:smarttags" w:element="State">
              <w:smartTag w:uri="urn:schemas-microsoft-com:office:smarttags" w:element="place">
                <w:r w:rsidR="00A0534A">
                  <w:rPr>
                    <w:b/>
                    <w:bCs/>
                    <w:sz w:val="20"/>
                  </w:rPr>
                  <w:t>Iowa</w:t>
                </w:r>
              </w:smartTag>
            </w:smartTag>
            <w:r w:rsidR="00A0534A">
              <w:rPr>
                <w:b/>
                <w:bCs/>
                <w:sz w:val="20"/>
              </w:rPr>
              <w:t xml:space="preserve"> counties will receive </w:t>
            </w:r>
            <w:r w:rsidR="00A0534A" w:rsidRPr="000D5918">
              <w:rPr>
                <w:b/>
                <w:bCs/>
                <w:sz w:val="20"/>
              </w:rPr>
              <w:t>program support through</w:t>
            </w:r>
            <w:r w:rsidR="00CB30B2" w:rsidRPr="000D5918">
              <w:rPr>
                <w:b/>
                <w:bCs/>
                <w:sz w:val="20"/>
              </w:rPr>
              <w:t xml:space="preserve"> performance based</w:t>
            </w:r>
            <w:r w:rsidR="00A0534A" w:rsidRPr="000D5918">
              <w:rPr>
                <w:b/>
                <w:bCs/>
                <w:sz w:val="20"/>
              </w:rPr>
              <w:t xml:space="preserve"> federal</w:t>
            </w:r>
            <w:r w:rsidR="00A0534A">
              <w:rPr>
                <w:b/>
                <w:bCs/>
                <w:sz w:val="20"/>
              </w:rPr>
              <w:t xml:space="preserve"> grant funded initiatives through ODCP.</w:t>
            </w:r>
          </w:p>
          <w:p w:rsidR="00A0534A" w:rsidRDefault="00A0534A">
            <w:pPr>
              <w:rPr>
                <w:b/>
                <w:bCs/>
                <w:sz w:val="20"/>
              </w:rPr>
            </w:pPr>
          </w:p>
          <w:p w:rsidR="00A0534A" w:rsidRDefault="00A0534A">
            <w:pPr>
              <w:rPr>
                <w:b/>
                <w:bCs/>
                <w:sz w:val="20"/>
              </w:rPr>
            </w:pPr>
          </w:p>
          <w:p w:rsidR="00A0534A" w:rsidRDefault="00A0534A">
            <w:pPr>
              <w:rPr>
                <w:b/>
                <w:bCs/>
                <w:sz w:val="20"/>
              </w:rPr>
            </w:pPr>
          </w:p>
        </w:tc>
        <w:tc>
          <w:tcPr>
            <w:tcW w:w="3582" w:type="dxa"/>
          </w:tcPr>
          <w:p w:rsidR="00A0534A" w:rsidRDefault="00A0534A">
            <w:pPr>
              <w:rPr>
                <w:b/>
                <w:bCs/>
                <w:sz w:val="20"/>
              </w:rPr>
            </w:pPr>
            <w:r>
              <w:rPr>
                <w:b/>
                <w:bCs/>
                <w:sz w:val="20"/>
              </w:rPr>
              <w:t>Goal #2:  Improve the ability of state and local government, and private partners to enforce drug laws and provide substance abuse prevention and treatment services.</w:t>
            </w:r>
          </w:p>
        </w:tc>
      </w:tr>
      <w:tr w:rsidR="00A0534A">
        <w:tblPrEx>
          <w:tblCellMar>
            <w:top w:w="0" w:type="dxa"/>
            <w:bottom w:w="0" w:type="dxa"/>
          </w:tblCellMar>
        </w:tblPrEx>
        <w:tc>
          <w:tcPr>
            <w:tcW w:w="3582" w:type="dxa"/>
            <w:shd w:val="pct20" w:color="auto" w:fill="auto"/>
          </w:tcPr>
          <w:p w:rsidR="00A0534A" w:rsidRDefault="00A0534A">
            <w:pPr>
              <w:jc w:val="center"/>
              <w:rPr>
                <w:b/>
                <w:bCs/>
                <w:sz w:val="20"/>
              </w:rPr>
            </w:pPr>
            <w:r>
              <w:rPr>
                <w:b/>
                <w:bCs/>
                <w:sz w:val="20"/>
              </w:rPr>
              <w:t>Services, Products, Activities</w:t>
            </w:r>
          </w:p>
          <w:p w:rsidR="00A0534A" w:rsidRDefault="00FC2D10">
            <w:pPr>
              <w:jc w:val="center"/>
              <w:rPr>
                <w:b/>
                <w:bCs/>
                <w:sz w:val="20"/>
              </w:rPr>
            </w:pPr>
            <w:r>
              <w:rPr>
                <w:b/>
                <w:bCs/>
                <w:sz w:val="20"/>
              </w:rPr>
              <w:t>(SPA</w:t>
            </w:r>
            <w:r w:rsidR="00A0534A">
              <w:rPr>
                <w:b/>
                <w:bCs/>
                <w:sz w:val="20"/>
              </w:rPr>
              <w:t xml:space="preserve">s) </w:t>
            </w:r>
          </w:p>
        </w:tc>
        <w:tc>
          <w:tcPr>
            <w:tcW w:w="3582" w:type="dxa"/>
            <w:shd w:val="pct20" w:color="auto" w:fill="auto"/>
          </w:tcPr>
          <w:p w:rsidR="00A0534A" w:rsidRDefault="00A0534A">
            <w:pPr>
              <w:jc w:val="center"/>
              <w:rPr>
                <w:b/>
                <w:bCs/>
                <w:sz w:val="20"/>
              </w:rPr>
            </w:pPr>
            <w:r>
              <w:rPr>
                <w:b/>
                <w:bCs/>
                <w:sz w:val="20"/>
              </w:rPr>
              <w:t>Performance Measures</w:t>
            </w:r>
          </w:p>
        </w:tc>
        <w:tc>
          <w:tcPr>
            <w:tcW w:w="3582" w:type="dxa"/>
            <w:shd w:val="pct20" w:color="auto" w:fill="auto"/>
          </w:tcPr>
          <w:p w:rsidR="00A0534A" w:rsidRDefault="00A0534A">
            <w:pPr>
              <w:jc w:val="center"/>
              <w:rPr>
                <w:b/>
                <w:bCs/>
                <w:sz w:val="20"/>
              </w:rPr>
            </w:pPr>
            <w:r>
              <w:rPr>
                <w:b/>
                <w:bCs/>
                <w:sz w:val="20"/>
              </w:rPr>
              <w:t>Performance Target(s)</w:t>
            </w:r>
          </w:p>
        </w:tc>
        <w:tc>
          <w:tcPr>
            <w:tcW w:w="3582" w:type="dxa"/>
            <w:shd w:val="pct20" w:color="auto" w:fill="auto"/>
          </w:tcPr>
          <w:p w:rsidR="00A0534A" w:rsidRDefault="00A0534A">
            <w:pPr>
              <w:jc w:val="center"/>
              <w:rPr>
                <w:b/>
                <w:bCs/>
                <w:sz w:val="20"/>
              </w:rPr>
            </w:pPr>
            <w:r>
              <w:rPr>
                <w:b/>
                <w:bCs/>
                <w:sz w:val="20"/>
              </w:rPr>
              <w:t>Strategies/Recommended Actions</w:t>
            </w:r>
          </w:p>
        </w:tc>
      </w:tr>
      <w:tr w:rsidR="00A0534A">
        <w:tblPrEx>
          <w:tblCellMar>
            <w:top w:w="0" w:type="dxa"/>
            <w:bottom w:w="0" w:type="dxa"/>
          </w:tblCellMar>
        </w:tblPrEx>
        <w:tc>
          <w:tcPr>
            <w:tcW w:w="3582" w:type="dxa"/>
          </w:tcPr>
          <w:p w:rsidR="00A0534A" w:rsidRDefault="00A0534A">
            <w:pPr>
              <w:tabs>
                <w:tab w:val="left" w:pos="240"/>
              </w:tabs>
              <w:rPr>
                <w:b/>
                <w:bCs/>
                <w:sz w:val="20"/>
              </w:rPr>
            </w:pPr>
            <w:r>
              <w:rPr>
                <w:b/>
                <w:bCs/>
                <w:sz w:val="20"/>
              </w:rPr>
              <w:t>1.  Drug Control Program Development &amp; Evaluation</w:t>
            </w:r>
          </w:p>
          <w:p w:rsidR="00A0534A" w:rsidRDefault="00A0534A">
            <w:pPr>
              <w:tabs>
                <w:tab w:val="left" w:pos="240"/>
              </w:tabs>
              <w:rPr>
                <w:b/>
                <w:bCs/>
                <w:sz w:val="20"/>
              </w:rPr>
            </w:pPr>
            <w:r>
              <w:rPr>
                <w:b/>
                <w:bCs/>
                <w:sz w:val="20"/>
              </w:rPr>
              <w:t>Org# (1031, 1150, 1170, dare)</w:t>
            </w:r>
          </w:p>
          <w:p w:rsidR="00A0534A" w:rsidRDefault="00A0534A">
            <w:pPr>
              <w:tabs>
                <w:tab w:val="left" w:pos="240"/>
              </w:tabs>
              <w:rPr>
                <w:b/>
                <w:bCs/>
                <w:sz w:val="20"/>
              </w:rPr>
            </w:pPr>
            <w:r>
              <w:rPr>
                <w:b/>
                <w:bCs/>
                <w:sz w:val="20"/>
              </w:rPr>
              <w:t>All orgs under Fund 0421 &amp; 0431</w:t>
            </w:r>
          </w:p>
        </w:tc>
        <w:tc>
          <w:tcPr>
            <w:tcW w:w="3582" w:type="dxa"/>
          </w:tcPr>
          <w:p w:rsidR="00A0534A" w:rsidRDefault="00A0534A">
            <w:pPr>
              <w:rPr>
                <w:b/>
                <w:bCs/>
                <w:sz w:val="20"/>
              </w:rPr>
            </w:pPr>
          </w:p>
        </w:tc>
        <w:tc>
          <w:tcPr>
            <w:tcW w:w="3582" w:type="dxa"/>
          </w:tcPr>
          <w:p w:rsidR="00A0534A" w:rsidRDefault="00A0534A">
            <w:pPr>
              <w:rPr>
                <w:b/>
                <w:bCs/>
                <w:sz w:val="20"/>
              </w:rPr>
            </w:pPr>
          </w:p>
        </w:tc>
        <w:tc>
          <w:tcPr>
            <w:tcW w:w="3582" w:type="dxa"/>
          </w:tcPr>
          <w:p w:rsidR="00A0534A" w:rsidRDefault="00A0534A">
            <w:pPr>
              <w:rPr>
                <w:b/>
                <w:bCs/>
                <w:sz w:val="20"/>
              </w:rPr>
            </w:pPr>
          </w:p>
        </w:tc>
      </w:tr>
      <w:tr w:rsidR="00FC2D10">
        <w:tblPrEx>
          <w:tblCellMar>
            <w:top w:w="0" w:type="dxa"/>
            <w:bottom w:w="0" w:type="dxa"/>
          </w:tblCellMar>
        </w:tblPrEx>
        <w:tc>
          <w:tcPr>
            <w:tcW w:w="3582" w:type="dxa"/>
          </w:tcPr>
          <w:p w:rsidR="00FC2D10" w:rsidRDefault="00FC2D10">
            <w:pPr>
              <w:tabs>
                <w:tab w:val="left" w:pos="240"/>
              </w:tabs>
              <w:rPr>
                <w:b/>
                <w:bCs/>
                <w:sz w:val="20"/>
              </w:rPr>
            </w:pPr>
            <w:r>
              <w:rPr>
                <w:b/>
                <w:bCs/>
                <w:sz w:val="20"/>
              </w:rPr>
              <w:t>A.  Federal Block and Formula Grant Programs</w:t>
            </w:r>
          </w:p>
        </w:tc>
        <w:tc>
          <w:tcPr>
            <w:tcW w:w="3582" w:type="dxa"/>
          </w:tcPr>
          <w:p w:rsidR="00FC2D10" w:rsidRPr="000D5918" w:rsidRDefault="00FC2D10">
            <w:pPr>
              <w:rPr>
                <w:b/>
                <w:bCs/>
                <w:sz w:val="20"/>
              </w:rPr>
            </w:pPr>
            <w:r>
              <w:rPr>
                <w:b/>
                <w:bCs/>
                <w:sz w:val="20"/>
              </w:rPr>
              <w:t>Percent of Iowans served by ODCP grant funded multi-jurisdictional drug enforcement task forces.</w:t>
            </w:r>
          </w:p>
        </w:tc>
        <w:tc>
          <w:tcPr>
            <w:tcW w:w="3582" w:type="dxa"/>
          </w:tcPr>
          <w:p w:rsidR="00FC2D10" w:rsidRPr="000D5918" w:rsidRDefault="00A110FD">
            <w:pPr>
              <w:rPr>
                <w:b/>
                <w:bCs/>
                <w:sz w:val="20"/>
              </w:rPr>
            </w:pPr>
            <w:r>
              <w:rPr>
                <w:b/>
                <w:bCs/>
                <w:sz w:val="20"/>
              </w:rPr>
              <w:t>70</w:t>
            </w:r>
            <w:r w:rsidR="00FC2D10">
              <w:rPr>
                <w:b/>
                <w:bCs/>
                <w:sz w:val="20"/>
              </w:rPr>
              <w:t xml:space="preserve">% of </w:t>
            </w:r>
            <w:smartTag w:uri="urn:schemas-microsoft-com:office:smarttags" w:element="State">
              <w:smartTag w:uri="urn:schemas-microsoft-com:office:smarttags" w:element="place">
                <w:r w:rsidR="00FC2D10">
                  <w:rPr>
                    <w:b/>
                    <w:bCs/>
                    <w:sz w:val="20"/>
                  </w:rPr>
                  <w:t>Iowa</w:t>
                </w:r>
              </w:smartTag>
            </w:smartTag>
            <w:r w:rsidR="00FC2D10">
              <w:rPr>
                <w:b/>
                <w:bCs/>
                <w:sz w:val="20"/>
              </w:rPr>
              <w:t xml:space="preserve"> counties will receive program support through performance-based federal grants from ODCP.</w:t>
            </w:r>
          </w:p>
        </w:tc>
        <w:tc>
          <w:tcPr>
            <w:tcW w:w="3582" w:type="dxa"/>
          </w:tcPr>
          <w:p w:rsidR="00FC2D10" w:rsidRDefault="00F61618">
            <w:pPr>
              <w:rPr>
                <w:b/>
                <w:bCs/>
                <w:sz w:val="20"/>
              </w:rPr>
            </w:pPr>
            <w:r>
              <w:rPr>
                <w:b/>
                <w:bCs/>
                <w:sz w:val="20"/>
              </w:rPr>
              <w:t>Coordinate drug enforcement efforts across geographic and governmental jurisdictional boundaries to enhance public safety.</w:t>
            </w:r>
          </w:p>
        </w:tc>
      </w:tr>
      <w:tr w:rsidR="00A0534A">
        <w:tblPrEx>
          <w:tblCellMar>
            <w:top w:w="0" w:type="dxa"/>
            <w:bottom w:w="0" w:type="dxa"/>
          </w:tblCellMar>
        </w:tblPrEx>
        <w:tc>
          <w:tcPr>
            <w:tcW w:w="3582" w:type="dxa"/>
          </w:tcPr>
          <w:p w:rsidR="008A5A9B" w:rsidRPr="00FC2D10" w:rsidRDefault="008A5A9B">
            <w:pPr>
              <w:tabs>
                <w:tab w:val="left" w:pos="240"/>
              </w:tabs>
              <w:rPr>
                <w:b/>
                <w:bCs/>
                <w:sz w:val="20"/>
              </w:rPr>
            </w:pPr>
          </w:p>
        </w:tc>
        <w:tc>
          <w:tcPr>
            <w:tcW w:w="3582" w:type="dxa"/>
          </w:tcPr>
          <w:p w:rsidR="00A0534A" w:rsidRPr="000D5918" w:rsidRDefault="008F569D">
            <w:pPr>
              <w:rPr>
                <w:b/>
                <w:bCs/>
                <w:sz w:val="20"/>
              </w:rPr>
            </w:pPr>
            <w:r w:rsidRPr="000D5918">
              <w:rPr>
                <w:b/>
                <w:bCs/>
                <w:sz w:val="20"/>
              </w:rPr>
              <w:t>Percent of drug affected offenders successfully completing substance abuse treatment in ODCP grant funded programs.</w:t>
            </w:r>
          </w:p>
        </w:tc>
        <w:tc>
          <w:tcPr>
            <w:tcW w:w="3582" w:type="dxa"/>
          </w:tcPr>
          <w:p w:rsidR="00A0534A" w:rsidRPr="000D5918" w:rsidRDefault="00813BBD">
            <w:pPr>
              <w:rPr>
                <w:b/>
                <w:bCs/>
                <w:sz w:val="20"/>
              </w:rPr>
            </w:pPr>
            <w:r w:rsidRPr="000D5918">
              <w:rPr>
                <w:b/>
                <w:bCs/>
                <w:sz w:val="20"/>
              </w:rPr>
              <w:t>75</w:t>
            </w:r>
            <w:r w:rsidR="008F569D" w:rsidRPr="000D5918">
              <w:rPr>
                <w:b/>
                <w:bCs/>
                <w:sz w:val="20"/>
              </w:rPr>
              <w:t>% of drug affected offenders will successfully complete substance abuse treatment in ODCP grant funded programs.</w:t>
            </w:r>
          </w:p>
        </w:tc>
        <w:tc>
          <w:tcPr>
            <w:tcW w:w="3582" w:type="dxa"/>
          </w:tcPr>
          <w:p w:rsidR="00A110FD" w:rsidRDefault="00A0534A">
            <w:pPr>
              <w:rPr>
                <w:b/>
                <w:bCs/>
                <w:sz w:val="20"/>
              </w:rPr>
            </w:pPr>
            <w:r>
              <w:rPr>
                <w:b/>
                <w:bCs/>
                <w:sz w:val="20"/>
              </w:rPr>
              <w:t>Maintain performance-based grant incentiv</w:t>
            </w:r>
            <w:r w:rsidR="008A5A9B">
              <w:rPr>
                <w:b/>
                <w:bCs/>
                <w:sz w:val="20"/>
              </w:rPr>
              <w:t xml:space="preserve">es and increase site monitoring </w:t>
            </w:r>
            <w:r w:rsidR="008A5A9B" w:rsidRPr="000D5918">
              <w:rPr>
                <w:b/>
                <w:bCs/>
                <w:sz w:val="20"/>
              </w:rPr>
              <w:t>and technical</w:t>
            </w:r>
            <w:r w:rsidR="008A5A9B" w:rsidRPr="008A5A9B">
              <w:rPr>
                <w:b/>
                <w:bCs/>
                <w:color w:val="FF6600"/>
                <w:sz w:val="20"/>
              </w:rPr>
              <w:t xml:space="preserve"> </w:t>
            </w:r>
            <w:r>
              <w:rPr>
                <w:b/>
                <w:bCs/>
                <w:sz w:val="20"/>
              </w:rPr>
              <w:t>assistance.</w:t>
            </w:r>
          </w:p>
        </w:tc>
      </w:tr>
      <w:tr w:rsidR="00A110FD">
        <w:tblPrEx>
          <w:tblCellMar>
            <w:top w:w="0" w:type="dxa"/>
            <w:bottom w:w="0" w:type="dxa"/>
          </w:tblCellMar>
        </w:tblPrEx>
        <w:tc>
          <w:tcPr>
            <w:tcW w:w="3582" w:type="dxa"/>
          </w:tcPr>
          <w:p w:rsidR="00A110FD" w:rsidRPr="00FC2D10" w:rsidRDefault="00A110FD">
            <w:pPr>
              <w:tabs>
                <w:tab w:val="left" w:pos="240"/>
              </w:tabs>
              <w:rPr>
                <w:b/>
                <w:bCs/>
                <w:sz w:val="20"/>
              </w:rPr>
            </w:pPr>
          </w:p>
        </w:tc>
        <w:tc>
          <w:tcPr>
            <w:tcW w:w="3582" w:type="dxa"/>
          </w:tcPr>
          <w:p w:rsidR="00A110FD" w:rsidRPr="000D5918" w:rsidRDefault="00A110FD">
            <w:pPr>
              <w:rPr>
                <w:b/>
                <w:bCs/>
                <w:sz w:val="20"/>
              </w:rPr>
            </w:pPr>
            <w:r>
              <w:rPr>
                <w:b/>
                <w:bCs/>
                <w:sz w:val="20"/>
              </w:rPr>
              <w:t>Percent of ODCP funded projects monitored for project effectiveness and financial compliance</w:t>
            </w:r>
          </w:p>
        </w:tc>
        <w:tc>
          <w:tcPr>
            <w:tcW w:w="3582" w:type="dxa"/>
          </w:tcPr>
          <w:p w:rsidR="00A110FD" w:rsidRPr="000D5918" w:rsidRDefault="000C00E0">
            <w:pPr>
              <w:rPr>
                <w:b/>
                <w:bCs/>
                <w:sz w:val="20"/>
              </w:rPr>
            </w:pPr>
            <w:r>
              <w:rPr>
                <w:b/>
                <w:bCs/>
                <w:sz w:val="20"/>
              </w:rPr>
              <w:t>10</w:t>
            </w:r>
            <w:r w:rsidR="00A110FD">
              <w:rPr>
                <w:b/>
                <w:bCs/>
                <w:sz w:val="20"/>
              </w:rPr>
              <w:t>0% of ODCP funded projects will be monitored for project effectiveness and financial compliance.</w:t>
            </w:r>
          </w:p>
        </w:tc>
        <w:tc>
          <w:tcPr>
            <w:tcW w:w="3582" w:type="dxa"/>
          </w:tcPr>
          <w:p w:rsidR="00A110FD" w:rsidRDefault="00A110FD">
            <w:pPr>
              <w:rPr>
                <w:b/>
                <w:bCs/>
                <w:sz w:val="20"/>
              </w:rPr>
            </w:pPr>
            <w:r>
              <w:rPr>
                <w:b/>
                <w:bCs/>
                <w:sz w:val="20"/>
              </w:rPr>
              <w:t>Maintain adequate control procedures to ensure that public resources are used effectively.</w:t>
            </w:r>
          </w:p>
        </w:tc>
      </w:tr>
    </w:tbl>
    <w:p w:rsidR="00A0534A" w:rsidRDefault="00A0534A">
      <w:pPr>
        <w:rPr>
          <w:b/>
          <w:bCs/>
        </w:rPr>
      </w:pPr>
    </w:p>
    <w:p w:rsidR="00A0534A" w:rsidRDefault="00A0534A">
      <w:pPr>
        <w:rPr>
          <w:b/>
          <w:bCs/>
        </w:rPr>
      </w:pPr>
    </w:p>
    <w:p w:rsidR="00A0534A" w:rsidRDefault="00A110FD">
      <w:pPr>
        <w:rPr>
          <w:b/>
          <w:bCs/>
        </w:rPr>
      </w:pPr>
      <w:r>
        <w:rPr>
          <w:b/>
          <w:bCs/>
        </w:rPr>
        <w:t>Baseline data is</w:t>
      </w:r>
      <w:r w:rsidR="00F61618">
        <w:rPr>
          <w:b/>
          <w:bCs/>
        </w:rPr>
        <w:t xml:space="preserve"> </w:t>
      </w:r>
      <w:r w:rsidR="00896B85">
        <w:rPr>
          <w:b/>
          <w:bCs/>
        </w:rPr>
        <w:t xml:space="preserve">available from the </w:t>
      </w:r>
      <w:r w:rsidR="00F61618">
        <w:rPr>
          <w:b/>
          <w:bCs/>
        </w:rPr>
        <w:t>following</w:t>
      </w:r>
      <w:r w:rsidR="00896B85">
        <w:rPr>
          <w:b/>
          <w:bCs/>
        </w:rPr>
        <w:t xml:space="preserve"> sources.</w:t>
      </w:r>
    </w:p>
    <w:p w:rsidR="00896B85" w:rsidRDefault="00896B85">
      <w:pPr>
        <w:rPr>
          <w:b/>
          <w:bCs/>
        </w:rPr>
      </w:pPr>
      <w:r>
        <w:rPr>
          <w:b/>
          <w:bCs/>
        </w:rPr>
        <w:t xml:space="preserve">1) </w:t>
      </w:r>
      <w:smartTag w:uri="urn:schemas-microsoft-com:office:smarttags" w:element="place">
        <w:smartTag w:uri="urn:schemas-microsoft-com:office:smarttags" w:element="country-region">
          <w:r w:rsidR="00813BBD">
            <w:rPr>
              <w:b/>
              <w:bCs/>
            </w:rPr>
            <w:t>U.S.</w:t>
          </w:r>
        </w:smartTag>
      </w:smartTag>
      <w:r w:rsidR="00813BBD">
        <w:rPr>
          <w:b/>
          <w:bCs/>
        </w:rPr>
        <w:t xml:space="preserve"> Department of Public Health, SAMHSA, Office of Applied Sciences, </w:t>
      </w:r>
      <w:hyperlink r:id="rId6" w:history="1">
        <w:r w:rsidR="00813BBD" w:rsidRPr="00950AE8">
          <w:rPr>
            <w:rStyle w:val="Hyperlink"/>
            <w:b/>
            <w:bCs/>
          </w:rPr>
          <w:t>http://oas.samhsa.gov/newpubs.htm</w:t>
        </w:r>
      </w:hyperlink>
    </w:p>
    <w:p w:rsidR="00813BBD" w:rsidRDefault="00813BBD">
      <w:pPr>
        <w:rPr>
          <w:b/>
          <w:bCs/>
        </w:rPr>
      </w:pPr>
      <w:r>
        <w:rPr>
          <w:b/>
          <w:bCs/>
        </w:rPr>
        <w:tab/>
        <w:t>Table B.1 Any Illicit Drug Use in Past Month by Age Group and State:  Percentages, Annual Averages Based on 2002</w:t>
      </w:r>
    </w:p>
    <w:p w:rsidR="00813BBD" w:rsidRDefault="00813BBD" w:rsidP="00813BBD">
      <w:pPr>
        <w:ind w:firstLine="720"/>
        <w:rPr>
          <w:b/>
          <w:bCs/>
        </w:rPr>
      </w:pPr>
      <w:r>
        <w:rPr>
          <w:b/>
          <w:bCs/>
        </w:rPr>
        <w:t>and 2003 NSDUHs</w:t>
      </w:r>
    </w:p>
    <w:p w:rsidR="00896B85" w:rsidRDefault="00896B85">
      <w:pPr>
        <w:rPr>
          <w:b/>
          <w:bCs/>
        </w:rPr>
      </w:pPr>
      <w:r>
        <w:rPr>
          <w:b/>
          <w:bCs/>
        </w:rPr>
        <w:t>2)</w:t>
      </w:r>
      <w:r w:rsidR="00813BBD">
        <w:rPr>
          <w:b/>
          <w:bCs/>
        </w:rPr>
        <w:t xml:space="preserve"> Drug and Alcohol Services Information System, The DASIS Re</w:t>
      </w:r>
      <w:r w:rsidR="003D276E">
        <w:rPr>
          <w:b/>
          <w:bCs/>
        </w:rPr>
        <w:t>port, September 17, 2004 Issue</w:t>
      </w:r>
    </w:p>
    <w:p w:rsidR="003D276E" w:rsidRDefault="003D276E">
      <w:pPr>
        <w:rPr>
          <w:b/>
          <w:bCs/>
        </w:rPr>
      </w:pPr>
      <w:r>
        <w:rPr>
          <w:b/>
          <w:bCs/>
        </w:rPr>
        <w:t>3) Iowa Department of Public Safety, DNE</w:t>
      </w:r>
      <w:r w:rsidR="00C67040">
        <w:rPr>
          <w:b/>
          <w:bCs/>
        </w:rPr>
        <w:t>, 2004</w:t>
      </w:r>
    </w:p>
    <w:p w:rsidR="00896B85" w:rsidRDefault="00896B85">
      <w:pPr>
        <w:rPr>
          <w:b/>
          <w:bCs/>
        </w:rPr>
      </w:pPr>
      <w:r>
        <w:rPr>
          <w:b/>
          <w:bCs/>
        </w:rPr>
        <w:t>4, 5</w:t>
      </w:r>
      <w:r w:rsidR="003D276E">
        <w:rPr>
          <w:b/>
          <w:bCs/>
        </w:rPr>
        <w:t>, 6</w:t>
      </w:r>
      <w:r>
        <w:rPr>
          <w:b/>
          <w:bCs/>
        </w:rPr>
        <w:t xml:space="preserve">) 2002 </w:t>
      </w:r>
      <w:smartTag w:uri="urn:schemas-microsoft-com:office:smarttags" w:element="place">
        <w:smartTag w:uri="urn:schemas-microsoft-com:office:smarttags" w:element="State">
          <w:r>
            <w:rPr>
              <w:b/>
              <w:bCs/>
            </w:rPr>
            <w:t>Iowa</w:t>
          </w:r>
        </w:smartTag>
      </w:smartTag>
      <w:r>
        <w:rPr>
          <w:b/>
          <w:bCs/>
        </w:rPr>
        <w:t xml:space="preserve"> Youth Survey </w:t>
      </w:r>
    </w:p>
    <w:sectPr w:rsidR="00896B85" w:rsidSect="00D41C1D">
      <w:headerReference w:type="default" r:id="rId7"/>
      <w:footerReference w:type="default" r:id="rId8"/>
      <w:pgSz w:w="15840" w:h="12240" w:orient="landscape" w:code="1"/>
      <w:pgMar w:top="720" w:right="864" w:bottom="720" w:left="864"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DBB" w:rsidRDefault="00D91DBB">
      <w:r>
        <w:separator/>
      </w:r>
    </w:p>
  </w:endnote>
  <w:endnote w:type="continuationSeparator" w:id="1">
    <w:p w:rsidR="00D91DBB" w:rsidRDefault="00D91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EA" w:rsidRDefault="00D915EA">
    <w:pPr>
      <w:pStyle w:val="Footer"/>
      <w:rPr>
        <w:sz w:val="20"/>
      </w:rPr>
    </w:pPr>
    <w:r>
      <w:rPr>
        <w:sz w:val="20"/>
      </w:rPr>
      <w:fldChar w:fldCharType="begin"/>
    </w:r>
    <w:r>
      <w:rPr>
        <w:sz w:val="20"/>
      </w:rPr>
      <w:instrText xml:space="preserve"> FILENAME \p </w:instrText>
    </w:r>
    <w:r>
      <w:rPr>
        <w:sz w:val="20"/>
      </w:rPr>
      <w:fldChar w:fldCharType="separate"/>
    </w:r>
    <w:r w:rsidR="00D23A4D">
      <w:rPr>
        <w:noProof/>
        <w:sz w:val="20"/>
      </w:rPr>
      <w:t>N:\Financial\Accountable Government\AGENCY PERFORMANCE PLAN FY07.doc</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DBB" w:rsidRDefault="00D91DBB">
      <w:r>
        <w:separator/>
      </w:r>
    </w:p>
  </w:footnote>
  <w:footnote w:type="continuationSeparator" w:id="1">
    <w:p w:rsidR="00D91DBB" w:rsidRDefault="00D91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EA" w:rsidRDefault="00D915EA">
    <w:pPr>
      <w:pStyle w:val="Header"/>
      <w:jc w:val="right"/>
      <w:rPr>
        <w:b/>
        <w:bC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B4B16"/>
    <w:rsid w:val="00077778"/>
    <w:rsid w:val="000C00E0"/>
    <w:rsid w:val="000D5918"/>
    <w:rsid w:val="000E38B8"/>
    <w:rsid w:val="00133D2F"/>
    <w:rsid w:val="00157017"/>
    <w:rsid w:val="001B61E0"/>
    <w:rsid w:val="00215141"/>
    <w:rsid w:val="0024594C"/>
    <w:rsid w:val="002B4B16"/>
    <w:rsid w:val="002D2CEC"/>
    <w:rsid w:val="003D276E"/>
    <w:rsid w:val="004349E1"/>
    <w:rsid w:val="004B2E73"/>
    <w:rsid w:val="004E0FB8"/>
    <w:rsid w:val="005058E4"/>
    <w:rsid w:val="00605670"/>
    <w:rsid w:val="00637CBB"/>
    <w:rsid w:val="00742489"/>
    <w:rsid w:val="00743437"/>
    <w:rsid w:val="00757723"/>
    <w:rsid w:val="007B72F8"/>
    <w:rsid w:val="00813BBD"/>
    <w:rsid w:val="00842E44"/>
    <w:rsid w:val="00884B38"/>
    <w:rsid w:val="00896B85"/>
    <w:rsid w:val="008A5A9B"/>
    <w:rsid w:val="008B5C47"/>
    <w:rsid w:val="008B5E5C"/>
    <w:rsid w:val="008F569D"/>
    <w:rsid w:val="00A0534A"/>
    <w:rsid w:val="00A110FD"/>
    <w:rsid w:val="00A34E0C"/>
    <w:rsid w:val="00A40C0A"/>
    <w:rsid w:val="00A754AD"/>
    <w:rsid w:val="00B53D3C"/>
    <w:rsid w:val="00BD72EB"/>
    <w:rsid w:val="00C13916"/>
    <w:rsid w:val="00C67040"/>
    <w:rsid w:val="00C671A2"/>
    <w:rsid w:val="00CB30B2"/>
    <w:rsid w:val="00CC71D1"/>
    <w:rsid w:val="00CD04A4"/>
    <w:rsid w:val="00D14C14"/>
    <w:rsid w:val="00D23A4D"/>
    <w:rsid w:val="00D41C1D"/>
    <w:rsid w:val="00D43D17"/>
    <w:rsid w:val="00D915EA"/>
    <w:rsid w:val="00D91DBB"/>
    <w:rsid w:val="00E04FC9"/>
    <w:rsid w:val="00E05447"/>
    <w:rsid w:val="00EA340F"/>
    <w:rsid w:val="00F02F23"/>
    <w:rsid w:val="00F27518"/>
    <w:rsid w:val="00F61618"/>
    <w:rsid w:val="00F77A53"/>
    <w:rsid w:val="00FC2D10"/>
    <w:rsid w:val="00FF3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tabs>
        <w:tab w:val="left" w:pos="240"/>
      </w:tabs>
      <w:outlineLvl w:val="0"/>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813BBD"/>
    <w:rPr>
      <w:color w:val="0000FF"/>
      <w:u w:val="single"/>
    </w:rPr>
  </w:style>
  <w:style w:type="paragraph" w:styleId="BalloonText">
    <w:name w:val="Balloon Text"/>
    <w:basedOn w:val="Normal"/>
    <w:semiHidden/>
    <w:rsid w:val="00D23A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as.samhsa.gov/newpubs.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4521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AGENCY PERFORMANCE PLAN</vt:lpstr>
    </vt:vector>
  </TitlesOfParts>
  <Company>State of Iowa</Company>
  <LinksUpToDate>false</LinksUpToDate>
  <CharactersWithSpaces>5303</CharactersWithSpaces>
  <SharedDoc>false</SharedDoc>
  <HLinks>
    <vt:vector size="6" baseType="variant">
      <vt:variant>
        <vt:i4>1638472</vt:i4>
      </vt:variant>
      <vt:variant>
        <vt:i4>0</vt:i4>
      </vt:variant>
      <vt:variant>
        <vt:i4>0</vt:i4>
      </vt:variant>
      <vt:variant>
        <vt:i4>5</vt:i4>
      </vt:variant>
      <vt:variant>
        <vt:lpwstr>http://oas.samhsa.gov/newpubs.htm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PERFORMANCE PLAN</dc:title>
  <dc:subject/>
  <dc:creator>Department of Management</dc:creator>
  <cp:keywords/>
  <dc:description/>
  <cp:lastModifiedBy>Margaret Noon</cp:lastModifiedBy>
  <cp:revision>2</cp:revision>
  <cp:lastPrinted>2006-06-15T18:23:00Z</cp:lastPrinted>
  <dcterms:created xsi:type="dcterms:W3CDTF">2008-11-19T19:47:00Z</dcterms:created>
  <dcterms:modified xsi:type="dcterms:W3CDTF">2008-11-19T19:47:00Z</dcterms:modified>
</cp:coreProperties>
</file>