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C7AD0DC" wp14:editId="5EAB47E9">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271D0F">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271D0F">
              <w:rPr>
                <w:rFonts w:ascii="Arial" w:hAnsi="Arial" w:cs="Arial"/>
                <w:sz w:val="20"/>
                <w:szCs w:val="20"/>
              </w:rPr>
              <w:t>April</w:t>
            </w:r>
            <w:r w:rsidR="00376415">
              <w:rPr>
                <w:rFonts w:ascii="Arial" w:hAnsi="Arial" w:cs="Arial"/>
                <w:sz w:val="20"/>
                <w:szCs w:val="20"/>
              </w:rPr>
              <w:t xml:space="preserve"> </w:t>
            </w:r>
            <w:r w:rsidR="00595431">
              <w:rPr>
                <w:rFonts w:ascii="Arial" w:hAnsi="Arial" w:cs="Arial"/>
                <w:sz w:val="20"/>
                <w:szCs w:val="20"/>
              </w:rPr>
              <w:t>2</w:t>
            </w:r>
            <w:r w:rsidR="00271D0F">
              <w:rPr>
                <w:rFonts w:ascii="Arial" w:hAnsi="Arial" w:cs="Arial"/>
                <w:sz w:val="20"/>
                <w:szCs w:val="20"/>
              </w:rPr>
              <w:t>1</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271D0F" w:rsidRDefault="00673220" w:rsidP="00C90135">
                  <w:pPr>
                    <w:jc w:val="center"/>
                    <w:rPr>
                      <w:rFonts w:ascii="Arial" w:hAnsi="Arial" w:cs="Arial"/>
                      <w:b/>
                      <w:color w:val="FF0000"/>
                    </w:rPr>
                  </w:pPr>
                  <w:r w:rsidRPr="00B22244">
                    <w:rPr>
                      <w:rFonts w:ascii="Arial" w:hAnsi="Arial" w:cs="Arial"/>
                      <w:b/>
                    </w:rPr>
                    <w:t>Iowa</w:t>
                  </w:r>
                  <w:r w:rsidR="007500F4" w:rsidRPr="00B22244">
                    <w:rPr>
                      <w:rFonts w:ascii="Arial" w:hAnsi="Arial" w:cs="Arial"/>
                      <w:b/>
                    </w:rPr>
                    <w:t xml:space="preserve">’s Unemployment Rate </w:t>
                  </w:r>
                  <w:r w:rsidR="00B22244" w:rsidRPr="00B22244">
                    <w:rPr>
                      <w:rFonts w:ascii="Arial" w:hAnsi="Arial" w:cs="Arial"/>
                      <w:b/>
                    </w:rPr>
                    <w:t>Decreases Slightly</w:t>
                  </w:r>
                  <w:r w:rsidR="000943F2" w:rsidRPr="00B22244">
                    <w:rPr>
                      <w:rFonts w:ascii="Arial" w:hAnsi="Arial" w:cs="Arial"/>
                      <w:b/>
                    </w:rPr>
                    <w:t xml:space="preserve"> </w:t>
                  </w:r>
                  <w:r w:rsidR="00FF27FD" w:rsidRPr="00B22244">
                    <w:rPr>
                      <w:rFonts w:ascii="Arial" w:hAnsi="Arial" w:cs="Arial"/>
                      <w:b/>
                    </w:rPr>
                    <w:t>to</w:t>
                  </w:r>
                  <w:r w:rsidR="007500F4" w:rsidRPr="00B22244">
                    <w:rPr>
                      <w:rFonts w:ascii="Arial" w:hAnsi="Arial" w:cs="Arial"/>
                      <w:b/>
                    </w:rPr>
                    <w:t xml:space="preserve"> </w:t>
                  </w:r>
                  <w:r w:rsidR="00FF4B21" w:rsidRPr="00B22244">
                    <w:rPr>
                      <w:rFonts w:ascii="Arial" w:hAnsi="Arial" w:cs="Arial"/>
                      <w:b/>
                    </w:rPr>
                    <w:t>3.</w:t>
                  </w:r>
                  <w:r w:rsidR="00B22244" w:rsidRPr="00B22244">
                    <w:rPr>
                      <w:rFonts w:ascii="Arial" w:hAnsi="Arial" w:cs="Arial"/>
                      <w:b/>
                    </w:rPr>
                    <w:t>1</w:t>
                  </w:r>
                  <w:r w:rsidR="007500F4" w:rsidRPr="00B22244">
                    <w:rPr>
                      <w:rFonts w:ascii="Arial" w:hAnsi="Arial" w:cs="Arial"/>
                      <w:b/>
                    </w:rPr>
                    <w:t xml:space="preserve"> Percent </w:t>
                  </w:r>
                  <w:r w:rsidR="0055258D" w:rsidRPr="00271D0F">
                    <w:rPr>
                      <w:rFonts w:ascii="Arial" w:hAnsi="Arial" w:cs="Arial"/>
                      <w:b/>
                      <w:color w:val="FF0000"/>
                    </w:rPr>
                    <w:t xml:space="preserve"> </w:t>
                  </w:r>
                </w:p>
                <w:p w:rsidR="005C2026" w:rsidRPr="00F773AC" w:rsidRDefault="00434A8C" w:rsidP="00C90135">
                  <w:pPr>
                    <w:jc w:val="center"/>
                    <w:rPr>
                      <w:rFonts w:ascii="Arial" w:hAnsi="Arial" w:cs="Arial"/>
                      <w:color w:val="FF0000"/>
                    </w:rPr>
                  </w:pPr>
                  <w:r w:rsidRPr="00F773AC">
                    <w:rPr>
                      <w:rFonts w:ascii="Arial" w:hAnsi="Arial" w:cs="Arial"/>
                      <w:color w:val="FF0000"/>
                    </w:rPr>
                    <w:t xml:space="preserve"> </w:t>
                  </w:r>
                </w:p>
                <w:p w:rsidR="00537785" w:rsidRPr="00B22244" w:rsidRDefault="0019243C" w:rsidP="00052D87">
                  <w:pPr>
                    <w:rPr>
                      <w:rStyle w:val="Emphasis"/>
                      <w:rFonts w:ascii="Arial" w:hAnsi="Arial" w:cs="Arial"/>
                      <w:i w:val="0"/>
                      <w:sz w:val="20"/>
                      <w:szCs w:val="20"/>
                    </w:rPr>
                  </w:pPr>
                  <w:r w:rsidRPr="00B22244">
                    <w:rPr>
                      <w:rStyle w:val="Emphasis"/>
                      <w:rFonts w:ascii="Arial" w:hAnsi="Arial" w:cs="Arial"/>
                      <w:i w:val="0"/>
                      <w:sz w:val="20"/>
                      <w:szCs w:val="20"/>
                    </w:rPr>
                    <w:t>DES MOINES, IOWA –</w:t>
                  </w:r>
                  <w:r w:rsidR="00880E1A" w:rsidRPr="00B22244">
                    <w:rPr>
                      <w:rStyle w:val="Emphasis"/>
                      <w:rFonts w:ascii="Arial" w:hAnsi="Arial" w:cs="Arial"/>
                      <w:i w:val="0"/>
                      <w:sz w:val="20"/>
                      <w:szCs w:val="20"/>
                    </w:rPr>
                    <w:t xml:space="preserve"> </w:t>
                  </w:r>
                  <w:r w:rsidR="001D1A99" w:rsidRPr="00B22244">
                    <w:rPr>
                      <w:rStyle w:val="Emphasis"/>
                      <w:rFonts w:ascii="Arial" w:hAnsi="Arial" w:cs="Arial"/>
                      <w:i w:val="0"/>
                      <w:sz w:val="20"/>
                      <w:szCs w:val="20"/>
                    </w:rPr>
                    <w:t>Iowa’s seasonally adjusted unemploymen</w:t>
                  </w:r>
                  <w:r w:rsidR="00CF472F" w:rsidRPr="00B22244">
                    <w:rPr>
                      <w:rStyle w:val="Emphasis"/>
                      <w:rFonts w:ascii="Arial" w:hAnsi="Arial" w:cs="Arial"/>
                      <w:i w:val="0"/>
                      <w:sz w:val="20"/>
                      <w:szCs w:val="20"/>
                    </w:rPr>
                    <w:t xml:space="preserve">t rate </w:t>
                  </w:r>
                  <w:r w:rsidR="00B22244" w:rsidRPr="00B22244">
                    <w:rPr>
                      <w:rStyle w:val="Emphasis"/>
                      <w:rFonts w:ascii="Arial" w:hAnsi="Arial" w:cs="Arial"/>
                      <w:i w:val="0"/>
                      <w:sz w:val="20"/>
                      <w:szCs w:val="20"/>
                    </w:rPr>
                    <w:t xml:space="preserve">decreased slightly </w:t>
                  </w:r>
                  <w:r w:rsidR="00FF27FD" w:rsidRPr="00B22244">
                    <w:rPr>
                      <w:rStyle w:val="Emphasis"/>
                      <w:rFonts w:ascii="Arial" w:hAnsi="Arial" w:cs="Arial"/>
                      <w:i w:val="0"/>
                      <w:sz w:val="20"/>
                      <w:szCs w:val="20"/>
                    </w:rPr>
                    <w:t>to</w:t>
                  </w:r>
                  <w:r w:rsidR="00CF472F" w:rsidRPr="00B22244">
                    <w:rPr>
                      <w:rStyle w:val="Emphasis"/>
                      <w:rFonts w:ascii="Arial" w:hAnsi="Arial" w:cs="Arial"/>
                      <w:i w:val="0"/>
                      <w:sz w:val="20"/>
                      <w:szCs w:val="20"/>
                    </w:rPr>
                    <w:t xml:space="preserve"> </w:t>
                  </w:r>
                  <w:r w:rsidR="00304752" w:rsidRPr="00B22244">
                    <w:rPr>
                      <w:rStyle w:val="Emphasis"/>
                      <w:rFonts w:ascii="Arial" w:hAnsi="Arial" w:cs="Arial"/>
                      <w:i w:val="0"/>
                      <w:sz w:val="20"/>
                      <w:szCs w:val="20"/>
                    </w:rPr>
                    <w:t>3.</w:t>
                  </w:r>
                  <w:r w:rsidR="00B22244" w:rsidRPr="00B22244">
                    <w:rPr>
                      <w:rStyle w:val="Emphasis"/>
                      <w:rFonts w:ascii="Arial" w:hAnsi="Arial" w:cs="Arial"/>
                      <w:i w:val="0"/>
                      <w:sz w:val="20"/>
                      <w:szCs w:val="20"/>
                    </w:rPr>
                    <w:t>1</w:t>
                  </w:r>
                  <w:r w:rsidR="001D1A99" w:rsidRPr="00B22244">
                    <w:rPr>
                      <w:rStyle w:val="Emphasis"/>
                      <w:rFonts w:ascii="Arial" w:hAnsi="Arial" w:cs="Arial"/>
                      <w:i w:val="0"/>
                      <w:sz w:val="20"/>
                      <w:szCs w:val="20"/>
                    </w:rPr>
                    <w:t xml:space="preserve"> percent in </w:t>
                  </w:r>
                  <w:r w:rsidR="00B22244" w:rsidRPr="00B22244">
                    <w:rPr>
                      <w:rStyle w:val="Emphasis"/>
                      <w:rFonts w:ascii="Arial" w:hAnsi="Arial" w:cs="Arial"/>
                      <w:i w:val="0"/>
                      <w:sz w:val="20"/>
                      <w:szCs w:val="20"/>
                    </w:rPr>
                    <w:t>March</w:t>
                  </w:r>
                  <w:r w:rsidR="001D1A99" w:rsidRPr="00B22244">
                    <w:rPr>
                      <w:rStyle w:val="Emphasis"/>
                      <w:rFonts w:ascii="Arial" w:hAnsi="Arial" w:cs="Arial"/>
                      <w:i w:val="0"/>
                      <w:sz w:val="20"/>
                      <w:szCs w:val="20"/>
                    </w:rPr>
                    <w:t xml:space="preserve">. </w:t>
                  </w:r>
                  <w:r w:rsidR="001D1A99" w:rsidRPr="00D94281">
                    <w:rPr>
                      <w:rStyle w:val="Emphasis"/>
                      <w:rFonts w:ascii="Arial" w:hAnsi="Arial" w:cs="Arial"/>
                      <w:i w:val="0"/>
                      <w:sz w:val="20"/>
                      <w:szCs w:val="20"/>
                    </w:rPr>
                    <w:t>The state’s jobless rate was 3.</w:t>
                  </w:r>
                  <w:r w:rsidR="00C96A9B" w:rsidRPr="00D94281">
                    <w:rPr>
                      <w:rStyle w:val="Emphasis"/>
                      <w:rFonts w:ascii="Arial" w:hAnsi="Arial" w:cs="Arial"/>
                      <w:i w:val="0"/>
                      <w:sz w:val="20"/>
                      <w:szCs w:val="20"/>
                    </w:rPr>
                    <w:t>8</w:t>
                  </w:r>
                  <w:r w:rsidR="001D1A99" w:rsidRPr="00D94281">
                    <w:rPr>
                      <w:rStyle w:val="Emphasis"/>
                      <w:rFonts w:ascii="Arial" w:hAnsi="Arial" w:cs="Arial"/>
                      <w:i w:val="0"/>
                      <w:sz w:val="20"/>
                      <w:szCs w:val="20"/>
                    </w:rPr>
                    <w:t xml:space="preserve"> percent one year ago. </w:t>
                  </w:r>
                  <w:r w:rsidR="001D1A99" w:rsidRPr="00B22244">
                    <w:rPr>
                      <w:rStyle w:val="Emphasis"/>
                      <w:rFonts w:ascii="Arial" w:hAnsi="Arial" w:cs="Arial"/>
                      <w:i w:val="0"/>
                      <w:sz w:val="20"/>
                      <w:szCs w:val="20"/>
                    </w:rPr>
                    <w:t xml:space="preserve">The U.S. unemployment rate </w:t>
                  </w:r>
                  <w:r w:rsidR="00B22244" w:rsidRPr="00B22244">
                    <w:rPr>
                      <w:rStyle w:val="Emphasis"/>
                      <w:rFonts w:ascii="Arial" w:hAnsi="Arial" w:cs="Arial"/>
                      <w:i w:val="0"/>
                      <w:sz w:val="20"/>
                      <w:szCs w:val="20"/>
                    </w:rPr>
                    <w:t>dropped</w:t>
                  </w:r>
                  <w:r w:rsidR="00BE13D3" w:rsidRPr="00B22244">
                    <w:rPr>
                      <w:rStyle w:val="Emphasis"/>
                      <w:rFonts w:ascii="Arial" w:hAnsi="Arial" w:cs="Arial"/>
                      <w:i w:val="0"/>
                      <w:sz w:val="20"/>
                      <w:szCs w:val="20"/>
                    </w:rPr>
                    <w:t xml:space="preserve"> </w:t>
                  </w:r>
                  <w:r w:rsidR="00304752" w:rsidRPr="00B22244">
                    <w:rPr>
                      <w:rStyle w:val="Emphasis"/>
                      <w:rFonts w:ascii="Arial" w:hAnsi="Arial" w:cs="Arial"/>
                      <w:i w:val="0"/>
                      <w:sz w:val="20"/>
                      <w:szCs w:val="20"/>
                    </w:rPr>
                    <w:t>to 4.</w:t>
                  </w:r>
                  <w:r w:rsidR="00B22244" w:rsidRPr="00B22244">
                    <w:rPr>
                      <w:rStyle w:val="Emphasis"/>
                      <w:rFonts w:ascii="Arial" w:hAnsi="Arial" w:cs="Arial"/>
                      <w:i w:val="0"/>
                      <w:sz w:val="20"/>
                      <w:szCs w:val="20"/>
                    </w:rPr>
                    <w:t>5</w:t>
                  </w:r>
                  <w:r w:rsidR="00F3032C" w:rsidRPr="00B22244">
                    <w:rPr>
                      <w:rStyle w:val="Emphasis"/>
                      <w:rFonts w:ascii="Arial" w:hAnsi="Arial" w:cs="Arial"/>
                      <w:i w:val="0"/>
                      <w:sz w:val="20"/>
                      <w:szCs w:val="20"/>
                    </w:rPr>
                    <w:t xml:space="preserve"> percent in </w:t>
                  </w:r>
                  <w:r w:rsidR="00B22244" w:rsidRPr="00B22244">
                    <w:rPr>
                      <w:rStyle w:val="Emphasis"/>
                      <w:rFonts w:ascii="Arial" w:hAnsi="Arial" w:cs="Arial"/>
                      <w:i w:val="0"/>
                      <w:sz w:val="20"/>
                      <w:szCs w:val="20"/>
                    </w:rPr>
                    <w:t>March</w:t>
                  </w:r>
                  <w:r w:rsidR="001D1A99" w:rsidRPr="00B22244">
                    <w:rPr>
                      <w:rStyle w:val="Emphasis"/>
                      <w:rFonts w:ascii="Arial" w:hAnsi="Arial" w:cs="Arial"/>
                      <w:i w:val="0"/>
                      <w:sz w:val="20"/>
                      <w:szCs w:val="20"/>
                    </w:rPr>
                    <w:t>.</w:t>
                  </w:r>
                </w:p>
                <w:p w:rsidR="00A57282" w:rsidRPr="00271D0F" w:rsidRDefault="00720D56" w:rsidP="00A57282">
                  <w:pPr>
                    <w:rPr>
                      <w:rFonts w:ascii="Arial" w:eastAsia="Calibri" w:hAnsi="Arial" w:cs="Arial"/>
                      <w:bCs/>
                      <w:iCs/>
                      <w:color w:val="FF0000"/>
                      <w:sz w:val="20"/>
                      <w:szCs w:val="20"/>
                      <w:lang w:val="en"/>
                    </w:rPr>
                  </w:pPr>
                  <w:r w:rsidRPr="00271D0F">
                    <w:rPr>
                      <w:rFonts w:ascii="Arial" w:eastAsia="Calibri" w:hAnsi="Arial" w:cs="Arial"/>
                      <w:bCs/>
                      <w:iCs/>
                      <w:color w:val="FF0000"/>
                      <w:sz w:val="20"/>
                      <w:szCs w:val="20"/>
                      <w:lang w:val="en"/>
                    </w:rPr>
                    <w:t xml:space="preserve"> </w:t>
                  </w:r>
                </w:p>
                <w:p w:rsidR="00BF7331" w:rsidRDefault="00BF7331" w:rsidP="005F6C0D">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bookmarkStart w:id="0" w:name="_GoBack"/>
                  <w:bookmarkEnd w:id="0"/>
                  <w:r>
                    <w:rPr>
                      <w:rFonts w:ascii="Arial" w:hAnsi="Arial" w:cs="Arial"/>
                      <w:color w:val="222222"/>
                      <w:sz w:val="20"/>
                      <w:szCs w:val="20"/>
                      <w:shd w:val="clear" w:color="auto" w:fill="FFFFFF"/>
                    </w:rPr>
                    <w:t>“Unemployed Iowans continued to leave the labor force in March,” said Beth Townsend, Iowa Workforce Development Director. “The reduction in Iowa's total labor force represents a smaller pool of qualified applicants and is making it difficult for businesses to fill positions. Total nonfarm employment showed little hiring among Iowa businesses this month resulting in a net decline in jobs.”</w:t>
                  </w:r>
                </w:p>
                <w:p w:rsidR="00052D87" w:rsidRPr="00271D0F" w:rsidRDefault="009746C5" w:rsidP="005F6C0D">
                  <w:pPr>
                    <w:shd w:val="clear" w:color="auto" w:fill="FFFFFF"/>
                    <w:rPr>
                      <w:rFonts w:ascii="Arial" w:hAnsi="Arial" w:cs="Arial"/>
                      <w:color w:val="FF0000"/>
                      <w:sz w:val="20"/>
                      <w:szCs w:val="20"/>
                      <w:lang w:val="en"/>
                    </w:rPr>
                  </w:pPr>
                  <w:r w:rsidRPr="00271D0F">
                    <w:rPr>
                      <w:rFonts w:ascii="Arial" w:hAnsi="Arial" w:cs="Arial"/>
                      <w:bCs/>
                      <w:iCs/>
                      <w:color w:val="FF0000"/>
                      <w:sz w:val="20"/>
                      <w:szCs w:val="20"/>
                    </w:rPr>
                    <w:t xml:space="preserve"> </w:t>
                  </w:r>
                  <w:r w:rsidR="00F2062D" w:rsidRPr="00271D0F">
                    <w:rPr>
                      <w:rFonts w:ascii="Arial" w:hAnsi="Arial" w:cs="Arial"/>
                      <w:color w:val="FF0000"/>
                      <w:sz w:val="20"/>
                      <w:szCs w:val="20"/>
                      <w:lang w:val="en"/>
                    </w:rPr>
                    <w:t xml:space="preserve"> </w:t>
                  </w:r>
                  <w:r w:rsidR="00F83C7B" w:rsidRPr="00271D0F">
                    <w:rPr>
                      <w:rFonts w:ascii="Arial" w:hAnsi="Arial" w:cs="Arial"/>
                      <w:bCs/>
                      <w:iCs/>
                      <w:color w:val="FF0000"/>
                      <w:sz w:val="20"/>
                      <w:szCs w:val="20"/>
                      <w:lang w:val="en"/>
                    </w:rPr>
                    <w:t xml:space="preserve"> </w:t>
                  </w:r>
                </w:p>
                <w:p w:rsidR="00340722" w:rsidRPr="00271D0F" w:rsidRDefault="00720D56" w:rsidP="00052D87">
                  <w:pPr>
                    <w:rPr>
                      <w:rFonts w:ascii="Arial" w:hAnsi="Arial" w:cs="Arial"/>
                      <w:color w:val="FF0000"/>
                      <w:sz w:val="20"/>
                      <w:szCs w:val="20"/>
                    </w:rPr>
                  </w:pPr>
                  <w:r w:rsidRPr="00271D0F">
                    <w:rPr>
                      <w:rFonts w:ascii="Arial" w:eastAsia="Calibri" w:hAnsi="Arial" w:cs="Arial"/>
                      <w:bCs/>
                      <w:iCs/>
                      <w:color w:val="FF0000"/>
                      <w:sz w:val="20"/>
                      <w:szCs w:val="20"/>
                      <w:lang w:val="en"/>
                    </w:rPr>
                    <w:t xml:space="preserve"> </w:t>
                  </w:r>
                  <w:r w:rsidRPr="00271D0F">
                    <w:rPr>
                      <w:rFonts w:ascii="Arial" w:hAnsi="Arial" w:cs="Arial"/>
                      <w:bCs/>
                      <w:iCs/>
                      <w:color w:val="FF0000"/>
                      <w:sz w:val="20"/>
                      <w:szCs w:val="20"/>
                    </w:rPr>
                    <w:t xml:space="preserve"> </w:t>
                  </w:r>
                  <w:r w:rsidR="00181130" w:rsidRPr="00271D0F">
                    <w:rPr>
                      <w:rFonts w:ascii="Arial" w:eastAsia="Calibri" w:hAnsi="Arial" w:cs="Arial"/>
                      <w:bCs/>
                      <w:iCs/>
                      <w:color w:val="FF0000"/>
                      <w:sz w:val="20"/>
                      <w:szCs w:val="20"/>
                      <w:lang w:val="en"/>
                    </w:rPr>
                    <w:t xml:space="preserve"> </w:t>
                  </w:r>
                  <w:r w:rsidR="00F11F4C" w:rsidRPr="00D94281">
                    <w:rPr>
                      <w:rFonts w:ascii="Arial" w:hAnsi="Arial" w:cs="Arial"/>
                      <w:sz w:val="20"/>
                      <w:szCs w:val="20"/>
                    </w:rPr>
                    <w:t xml:space="preserve">The number of unemployed Iowans </w:t>
                  </w:r>
                  <w:r w:rsidR="000943F2" w:rsidRPr="00D94281">
                    <w:rPr>
                      <w:rFonts w:ascii="Arial" w:hAnsi="Arial" w:cs="Arial"/>
                      <w:sz w:val="20"/>
                      <w:szCs w:val="20"/>
                    </w:rPr>
                    <w:t xml:space="preserve">decreased </w:t>
                  </w:r>
                  <w:r w:rsidR="00B9430A" w:rsidRPr="00D94281">
                    <w:rPr>
                      <w:rFonts w:ascii="Arial" w:hAnsi="Arial" w:cs="Arial"/>
                      <w:sz w:val="20"/>
                      <w:szCs w:val="20"/>
                    </w:rPr>
                    <w:t xml:space="preserve">to </w:t>
                  </w:r>
                  <w:r w:rsidR="00376415" w:rsidRPr="00D94281">
                    <w:rPr>
                      <w:rFonts w:ascii="Arial" w:hAnsi="Arial" w:cs="Arial"/>
                      <w:sz w:val="20"/>
                      <w:szCs w:val="20"/>
                    </w:rPr>
                    <w:t>5</w:t>
                  </w:r>
                  <w:r w:rsidR="00D94281" w:rsidRPr="00D94281">
                    <w:rPr>
                      <w:rFonts w:ascii="Arial" w:hAnsi="Arial" w:cs="Arial"/>
                      <w:sz w:val="20"/>
                      <w:szCs w:val="20"/>
                    </w:rPr>
                    <w:t>1</w:t>
                  </w:r>
                  <w:r w:rsidR="00F11F4C" w:rsidRPr="00D94281">
                    <w:rPr>
                      <w:rFonts w:ascii="Arial" w:hAnsi="Arial" w:cs="Arial"/>
                      <w:sz w:val="20"/>
                      <w:szCs w:val="20"/>
                    </w:rPr>
                    <w:t>,</w:t>
                  </w:r>
                  <w:r w:rsidR="00D94281" w:rsidRPr="00D94281">
                    <w:rPr>
                      <w:rFonts w:ascii="Arial" w:hAnsi="Arial" w:cs="Arial"/>
                      <w:sz w:val="20"/>
                      <w:szCs w:val="20"/>
                    </w:rPr>
                    <w:t>9</w:t>
                  </w:r>
                  <w:r w:rsidR="000943F2" w:rsidRPr="00D94281">
                    <w:rPr>
                      <w:rFonts w:ascii="Arial" w:hAnsi="Arial" w:cs="Arial"/>
                      <w:sz w:val="20"/>
                      <w:szCs w:val="20"/>
                    </w:rPr>
                    <w:t>0</w:t>
                  </w:r>
                  <w:r w:rsidR="002E385C" w:rsidRPr="00D94281">
                    <w:rPr>
                      <w:rFonts w:ascii="Arial" w:hAnsi="Arial" w:cs="Arial"/>
                      <w:sz w:val="20"/>
                      <w:szCs w:val="20"/>
                    </w:rPr>
                    <w:t>0</w:t>
                  </w:r>
                  <w:r w:rsidR="00F11F4C" w:rsidRPr="00D94281">
                    <w:rPr>
                      <w:rFonts w:ascii="Arial" w:hAnsi="Arial" w:cs="Arial"/>
                      <w:sz w:val="20"/>
                      <w:szCs w:val="20"/>
                    </w:rPr>
                    <w:t xml:space="preserve"> in </w:t>
                  </w:r>
                  <w:r w:rsidR="00D94281" w:rsidRPr="00D94281">
                    <w:rPr>
                      <w:rFonts w:ascii="Arial" w:hAnsi="Arial" w:cs="Arial"/>
                      <w:sz w:val="20"/>
                      <w:szCs w:val="20"/>
                    </w:rPr>
                    <w:t>March</w:t>
                  </w:r>
                  <w:r w:rsidR="00BA15DD" w:rsidRPr="00D94281">
                    <w:rPr>
                      <w:rFonts w:ascii="Arial" w:hAnsi="Arial" w:cs="Arial"/>
                      <w:sz w:val="20"/>
                      <w:szCs w:val="20"/>
                    </w:rPr>
                    <w:t xml:space="preserve"> from </w:t>
                  </w:r>
                  <w:r w:rsidR="00376415" w:rsidRPr="00D94281">
                    <w:rPr>
                      <w:rFonts w:ascii="Arial" w:hAnsi="Arial" w:cs="Arial"/>
                      <w:sz w:val="20"/>
                      <w:szCs w:val="20"/>
                    </w:rPr>
                    <w:t>5</w:t>
                  </w:r>
                  <w:r w:rsidR="00D94281" w:rsidRPr="00D94281">
                    <w:rPr>
                      <w:rFonts w:ascii="Arial" w:hAnsi="Arial" w:cs="Arial"/>
                      <w:sz w:val="20"/>
                      <w:szCs w:val="20"/>
                    </w:rPr>
                    <w:t>3</w:t>
                  </w:r>
                  <w:r w:rsidR="00BA15DD" w:rsidRPr="00D94281">
                    <w:rPr>
                      <w:rFonts w:ascii="Arial" w:hAnsi="Arial" w:cs="Arial"/>
                      <w:sz w:val="20"/>
                      <w:szCs w:val="20"/>
                    </w:rPr>
                    <w:t>,</w:t>
                  </w:r>
                  <w:r w:rsidR="00D94281" w:rsidRPr="00D94281">
                    <w:rPr>
                      <w:rFonts w:ascii="Arial" w:hAnsi="Arial" w:cs="Arial"/>
                      <w:sz w:val="20"/>
                      <w:szCs w:val="20"/>
                    </w:rPr>
                    <w:t>8</w:t>
                  </w:r>
                  <w:r w:rsidR="00BE13D3" w:rsidRPr="00D94281">
                    <w:rPr>
                      <w:rFonts w:ascii="Arial" w:hAnsi="Arial" w:cs="Arial"/>
                      <w:sz w:val="20"/>
                      <w:szCs w:val="20"/>
                    </w:rPr>
                    <w:t>00</w:t>
                  </w:r>
                  <w:r w:rsidR="00BA15DD" w:rsidRPr="00D94281">
                    <w:rPr>
                      <w:rFonts w:ascii="Arial" w:hAnsi="Arial" w:cs="Arial"/>
                      <w:sz w:val="20"/>
                      <w:szCs w:val="20"/>
                    </w:rPr>
                    <w:t xml:space="preserve"> in </w:t>
                  </w:r>
                  <w:r w:rsidR="00D94281" w:rsidRPr="00D94281">
                    <w:rPr>
                      <w:rFonts w:ascii="Arial" w:hAnsi="Arial" w:cs="Arial"/>
                      <w:sz w:val="20"/>
                      <w:szCs w:val="20"/>
                    </w:rPr>
                    <w:t>February</w:t>
                  </w:r>
                  <w:r w:rsidR="0019589B" w:rsidRPr="00D94281">
                    <w:rPr>
                      <w:rFonts w:ascii="Arial" w:hAnsi="Arial" w:cs="Arial"/>
                      <w:sz w:val="20"/>
                      <w:szCs w:val="20"/>
                    </w:rPr>
                    <w:t xml:space="preserve">. </w:t>
                  </w:r>
                  <w:r w:rsidR="00F11F4C" w:rsidRPr="00D94281">
                    <w:rPr>
                      <w:rFonts w:ascii="Arial" w:hAnsi="Arial" w:cs="Arial"/>
                      <w:sz w:val="20"/>
                      <w:szCs w:val="20"/>
                    </w:rPr>
                    <w:t xml:space="preserve">The current estimate is </w:t>
                  </w:r>
                  <w:r w:rsidR="00340722" w:rsidRPr="00D94281">
                    <w:rPr>
                      <w:rFonts w:ascii="Arial" w:hAnsi="Arial" w:cs="Arial"/>
                      <w:sz w:val="20"/>
                      <w:szCs w:val="20"/>
                    </w:rPr>
                    <w:t>1</w:t>
                  </w:r>
                  <w:r w:rsidR="00D94281" w:rsidRPr="00D94281">
                    <w:rPr>
                      <w:rFonts w:ascii="Arial" w:hAnsi="Arial" w:cs="Arial"/>
                      <w:sz w:val="20"/>
                      <w:szCs w:val="20"/>
                    </w:rPr>
                    <w:t>2</w:t>
                  </w:r>
                  <w:r w:rsidR="000C754B" w:rsidRPr="00D94281">
                    <w:rPr>
                      <w:rFonts w:ascii="Arial" w:hAnsi="Arial" w:cs="Arial"/>
                      <w:sz w:val="20"/>
                      <w:szCs w:val="20"/>
                    </w:rPr>
                    <w:t>,</w:t>
                  </w:r>
                  <w:r w:rsidR="00D94281" w:rsidRPr="00D94281">
                    <w:rPr>
                      <w:rFonts w:ascii="Arial" w:hAnsi="Arial" w:cs="Arial"/>
                      <w:sz w:val="20"/>
                      <w:szCs w:val="20"/>
                    </w:rPr>
                    <w:t>1</w:t>
                  </w:r>
                  <w:r w:rsidR="000943F2" w:rsidRPr="00D94281">
                    <w:rPr>
                      <w:rFonts w:ascii="Arial" w:hAnsi="Arial" w:cs="Arial"/>
                      <w:sz w:val="20"/>
                      <w:szCs w:val="20"/>
                    </w:rPr>
                    <w:t>0</w:t>
                  </w:r>
                  <w:r w:rsidR="002E385C" w:rsidRPr="00D94281">
                    <w:rPr>
                      <w:rFonts w:ascii="Arial" w:hAnsi="Arial" w:cs="Arial"/>
                      <w:sz w:val="20"/>
                      <w:szCs w:val="20"/>
                    </w:rPr>
                    <w:t>0</w:t>
                  </w:r>
                  <w:r w:rsidR="00F11F4C" w:rsidRPr="00D94281">
                    <w:rPr>
                      <w:rFonts w:ascii="Arial" w:hAnsi="Arial" w:cs="Arial"/>
                      <w:sz w:val="20"/>
                      <w:szCs w:val="20"/>
                    </w:rPr>
                    <w:t xml:space="preserve"> </w:t>
                  </w:r>
                  <w:r w:rsidR="00376415" w:rsidRPr="00D94281">
                    <w:rPr>
                      <w:rFonts w:ascii="Arial" w:hAnsi="Arial" w:cs="Arial"/>
                      <w:sz w:val="20"/>
                      <w:szCs w:val="20"/>
                    </w:rPr>
                    <w:t>lower</w:t>
                  </w:r>
                  <w:r w:rsidR="00F11F4C" w:rsidRPr="00D94281">
                    <w:rPr>
                      <w:rFonts w:ascii="Arial" w:hAnsi="Arial" w:cs="Arial"/>
                      <w:sz w:val="20"/>
                      <w:szCs w:val="20"/>
                    </w:rPr>
                    <w:t xml:space="preserve"> than the year ago level of </w:t>
                  </w:r>
                  <w:r w:rsidR="00376415" w:rsidRPr="00D94281">
                    <w:rPr>
                      <w:rFonts w:ascii="Arial" w:hAnsi="Arial" w:cs="Arial"/>
                      <w:sz w:val="20"/>
                      <w:szCs w:val="20"/>
                    </w:rPr>
                    <w:t>64</w:t>
                  </w:r>
                  <w:r w:rsidR="00F11F4C" w:rsidRPr="00D94281">
                    <w:rPr>
                      <w:rFonts w:ascii="Arial" w:hAnsi="Arial" w:cs="Arial"/>
                      <w:sz w:val="20"/>
                      <w:szCs w:val="20"/>
                    </w:rPr>
                    <w:t>,</w:t>
                  </w:r>
                  <w:r w:rsidR="00D94281" w:rsidRPr="00D94281">
                    <w:rPr>
                      <w:rFonts w:ascii="Arial" w:hAnsi="Arial" w:cs="Arial"/>
                      <w:sz w:val="20"/>
                      <w:szCs w:val="20"/>
                    </w:rPr>
                    <w:t>0</w:t>
                  </w:r>
                  <w:r w:rsidR="00F11F4C" w:rsidRPr="00D94281">
                    <w:rPr>
                      <w:rFonts w:ascii="Arial" w:hAnsi="Arial" w:cs="Arial"/>
                      <w:sz w:val="20"/>
                      <w:szCs w:val="20"/>
                    </w:rPr>
                    <w:t>00.</w:t>
                  </w:r>
                  <w:r w:rsidR="00C96A9B" w:rsidRPr="00D94281">
                    <w:rPr>
                      <w:rFonts w:ascii="Arial" w:hAnsi="Arial" w:cs="Arial"/>
                      <w:sz w:val="20"/>
                      <w:szCs w:val="20"/>
                    </w:rPr>
                    <w:t xml:space="preserve">  </w:t>
                  </w:r>
                </w:p>
                <w:p w:rsidR="00340722" w:rsidRPr="00271D0F" w:rsidRDefault="00340722" w:rsidP="00052D87">
                  <w:pPr>
                    <w:rPr>
                      <w:rFonts w:ascii="Arial" w:hAnsi="Arial" w:cs="Arial"/>
                      <w:color w:val="FF0000"/>
                      <w:sz w:val="20"/>
                      <w:szCs w:val="20"/>
                    </w:rPr>
                  </w:pPr>
                </w:p>
                <w:p w:rsidR="00F11F4C" w:rsidRPr="00D94281" w:rsidRDefault="00BF7331" w:rsidP="00052D87">
                  <w:pPr>
                    <w:rPr>
                      <w:rFonts w:ascii="Arial" w:hAnsi="Arial" w:cs="Arial"/>
                      <w:sz w:val="20"/>
                      <w:szCs w:val="20"/>
                    </w:rPr>
                  </w:pPr>
                  <w:r>
                    <w:rPr>
                      <w:rFonts w:ascii="Arial" w:hAnsi="Arial" w:cs="Arial"/>
                      <w:sz w:val="20"/>
                      <w:szCs w:val="20"/>
                    </w:rPr>
                    <w:t xml:space="preserve">   </w:t>
                  </w:r>
                  <w:r w:rsidR="00F11F4C" w:rsidRPr="00D94281">
                    <w:rPr>
                      <w:rFonts w:ascii="Arial" w:hAnsi="Arial" w:cs="Arial"/>
                      <w:sz w:val="20"/>
                      <w:szCs w:val="20"/>
                    </w:rPr>
                    <w:t xml:space="preserve">The total number of working Iowans </w:t>
                  </w:r>
                  <w:r w:rsidR="00376415" w:rsidRPr="00D94281">
                    <w:rPr>
                      <w:rFonts w:ascii="Arial" w:hAnsi="Arial" w:cs="Arial"/>
                      <w:sz w:val="20"/>
                      <w:szCs w:val="20"/>
                    </w:rPr>
                    <w:t>increased</w:t>
                  </w:r>
                  <w:r w:rsidR="00B9430A" w:rsidRPr="00D94281">
                    <w:rPr>
                      <w:rFonts w:ascii="Arial" w:hAnsi="Arial" w:cs="Arial"/>
                      <w:sz w:val="20"/>
                      <w:szCs w:val="20"/>
                    </w:rPr>
                    <w:t xml:space="preserve"> </w:t>
                  </w:r>
                  <w:r w:rsidR="00F11F4C" w:rsidRPr="00D94281">
                    <w:rPr>
                      <w:rFonts w:ascii="Arial" w:hAnsi="Arial" w:cs="Arial"/>
                      <w:sz w:val="20"/>
                      <w:szCs w:val="20"/>
                    </w:rPr>
                    <w:t>to 1,6</w:t>
                  </w:r>
                  <w:r w:rsidR="00D94281" w:rsidRPr="00D94281">
                    <w:rPr>
                      <w:rFonts w:ascii="Arial" w:hAnsi="Arial" w:cs="Arial"/>
                      <w:sz w:val="20"/>
                      <w:szCs w:val="20"/>
                    </w:rPr>
                    <w:t>40</w:t>
                  </w:r>
                  <w:r w:rsidR="00F11F4C" w:rsidRPr="00D94281">
                    <w:rPr>
                      <w:rFonts w:ascii="Arial" w:hAnsi="Arial" w:cs="Arial"/>
                      <w:sz w:val="20"/>
                      <w:szCs w:val="20"/>
                    </w:rPr>
                    <w:t>,</w:t>
                  </w:r>
                  <w:r w:rsidR="00D94281" w:rsidRPr="00D94281">
                    <w:rPr>
                      <w:rFonts w:ascii="Arial" w:hAnsi="Arial" w:cs="Arial"/>
                      <w:sz w:val="20"/>
                      <w:szCs w:val="20"/>
                    </w:rPr>
                    <w:t>2</w:t>
                  </w:r>
                  <w:r w:rsidR="000943F2" w:rsidRPr="00D94281">
                    <w:rPr>
                      <w:rFonts w:ascii="Arial" w:hAnsi="Arial" w:cs="Arial"/>
                      <w:sz w:val="20"/>
                      <w:szCs w:val="20"/>
                    </w:rPr>
                    <w:t>0</w:t>
                  </w:r>
                  <w:r w:rsidR="002E385C" w:rsidRPr="00D94281">
                    <w:rPr>
                      <w:rFonts w:ascii="Arial" w:hAnsi="Arial" w:cs="Arial"/>
                      <w:sz w:val="20"/>
                      <w:szCs w:val="20"/>
                    </w:rPr>
                    <w:t>0</w:t>
                  </w:r>
                  <w:r w:rsidR="00F11F4C" w:rsidRPr="00D94281">
                    <w:rPr>
                      <w:rFonts w:ascii="Arial" w:hAnsi="Arial" w:cs="Arial"/>
                      <w:sz w:val="20"/>
                      <w:szCs w:val="20"/>
                    </w:rPr>
                    <w:t xml:space="preserve"> in </w:t>
                  </w:r>
                  <w:r w:rsidR="00D94281" w:rsidRPr="00D94281">
                    <w:rPr>
                      <w:rFonts w:ascii="Arial" w:hAnsi="Arial" w:cs="Arial"/>
                      <w:sz w:val="20"/>
                      <w:szCs w:val="20"/>
                    </w:rPr>
                    <w:t>March</w:t>
                  </w:r>
                  <w:r w:rsidR="0019589B" w:rsidRPr="00D94281">
                    <w:rPr>
                      <w:rFonts w:ascii="Arial" w:hAnsi="Arial" w:cs="Arial"/>
                      <w:sz w:val="20"/>
                      <w:szCs w:val="20"/>
                    </w:rPr>
                    <w:t xml:space="preserve">. </w:t>
                  </w:r>
                  <w:r w:rsidR="00F11F4C" w:rsidRPr="00D94281">
                    <w:rPr>
                      <w:rFonts w:ascii="Arial" w:hAnsi="Arial" w:cs="Arial"/>
                      <w:sz w:val="20"/>
                      <w:szCs w:val="20"/>
                    </w:rPr>
                    <w:t xml:space="preserve">This figure </w:t>
                  </w:r>
                  <w:r w:rsidR="007842EC" w:rsidRPr="00D94281">
                    <w:rPr>
                      <w:rFonts w:ascii="Arial" w:hAnsi="Arial" w:cs="Arial"/>
                      <w:sz w:val="20"/>
                      <w:szCs w:val="20"/>
                    </w:rPr>
                    <w:t>was</w:t>
                  </w:r>
                  <w:r w:rsidR="00F11F4C" w:rsidRPr="00D94281">
                    <w:rPr>
                      <w:rFonts w:ascii="Arial" w:hAnsi="Arial" w:cs="Arial"/>
                      <w:sz w:val="20"/>
                      <w:szCs w:val="20"/>
                    </w:rPr>
                    <w:t xml:space="preserve"> </w:t>
                  </w:r>
                  <w:r w:rsidR="00D94281" w:rsidRPr="00D94281">
                    <w:rPr>
                      <w:rFonts w:ascii="Arial" w:hAnsi="Arial" w:cs="Arial"/>
                      <w:sz w:val="20"/>
                      <w:szCs w:val="20"/>
                    </w:rPr>
                    <w:t>5</w:t>
                  </w:r>
                  <w:r w:rsidR="00BE13D3" w:rsidRPr="00D94281">
                    <w:rPr>
                      <w:rFonts w:ascii="Arial" w:hAnsi="Arial" w:cs="Arial"/>
                      <w:sz w:val="20"/>
                      <w:szCs w:val="20"/>
                    </w:rPr>
                    <w:t>00</w:t>
                  </w:r>
                  <w:r w:rsidR="00F11F4C" w:rsidRPr="00D94281">
                    <w:rPr>
                      <w:rFonts w:ascii="Arial" w:hAnsi="Arial" w:cs="Arial"/>
                      <w:sz w:val="20"/>
                      <w:szCs w:val="20"/>
                    </w:rPr>
                    <w:t xml:space="preserve"> </w:t>
                  </w:r>
                  <w:r w:rsidR="00376415" w:rsidRPr="00D94281">
                    <w:rPr>
                      <w:rFonts w:ascii="Arial" w:hAnsi="Arial" w:cs="Arial"/>
                      <w:sz w:val="20"/>
                      <w:szCs w:val="20"/>
                    </w:rPr>
                    <w:t>higher</w:t>
                  </w:r>
                  <w:r w:rsidR="00B9430A" w:rsidRPr="00D94281">
                    <w:rPr>
                      <w:rFonts w:ascii="Arial" w:hAnsi="Arial" w:cs="Arial"/>
                      <w:sz w:val="20"/>
                      <w:szCs w:val="20"/>
                    </w:rPr>
                    <w:t xml:space="preserve"> than </w:t>
                  </w:r>
                  <w:r w:rsidR="00D94281" w:rsidRPr="00D94281">
                    <w:rPr>
                      <w:rFonts w:ascii="Arial" w:hAnsi="Arial" w:cs="Arial"/>
                      <w:sz w:val="20"/>
                      <w:szCs w:val="20"/>
                    </w:rPr>
                    <w:t>February</w:t>
                  </w:r>
                  <w:r w:rsidR="009B2F64" w:rsidRPr="00D94281">
                    <w:rPr>
                      <w:rFonts w:ascii="Arial" w:hAnsi="Arial" w:cs="Arial"/>
                      <w:sz w:val="20"/>
                      <w:szCs w:val="20"/>
                    </w:rPr>
                    <w:t xml:space="preserve"> </w:t>
                  </w:r>
                  <w:r w:rsidR="007842EC" w:rsidRPr="00D94281">
                    <w:rPr>
                      <w:rFonts w:ascii="Arial" w:hAnsi="Arial" w:cs="Arial"/>
                      <w:sz w:val="20"/>
                      <w:szCs w:val="20"/>
                    </w:rPr>
                    <w:t>and</w:t>
                  </w:r>
                  <w:r w:rsidR="009B2F64" w:rsidRPr="00D94281">
                    <w:rPr>
                      <w:rFonts w:ascii="Arial" w:hAnsi="Arial" w:cs="Arial"/>
                      <w:sz w:val="20"/>
                      <w:szCs w:val="20"/>
                    </w:rPr>
                    <w:t xml:space="preserve"> </w:t>
                  </w:r>
                  <w:r w:rsidR="00D94281" w:rsidRPr="00D94281">
                    <w:rPr>
                      <w:rFonts w:ascii="Arial" w:hAnsi="Arial" w:cs="Arial"/>
                      <w:sz w:val="20"/>
                      <w:szCs w:val="20"/>
                    </w:rPr>
                    <w:t>2</w:t>
                  </w:r>
                  <w:r w:rsidR="00340722" w:rsidRPr="00D94281">
                    <w:rPr>
                      <w:rFonts w:ascii="Arial" w:hAnsi="Arial" w:cs="Arial"/>
                      <w:sz w:val="20"/>
                      <w:szCs w:val="20"/>
                    </w:rPr>
                    <w:t>,9</w:t>
                  </w:r>
                  <w:r w:rsidR="00376415" w:rsidRPr="00D94281">
                    <w:rPr>
                      <w:rFonts w:ascii="Arial" w:hAnsi="Arial" w:cs="Arial"/>
                      <w:sz w:val="20"/>
                      <w:szCs w:val="20"/>
                    </w:rPr>
                    <w:t>00</w:t>
                  </w:r>
                  <w:r w:rsidR="00F11F4C" w:rsidRPr="00D94281">
                    <w:rPr>
                      <w:rFonts w:ascii="Arial" w:hAnsi="Arial" w:cs="Arial"/>
                      <w:sz w:val="20"/>
                      <w:szCs w:val="20"/>
                    </w:rPr>
                    <w:t xml:space="preserve"> </w:t>
                  </w:r>
                  <w:r w:rsidR="00340722" w:rsidRPr="00D94281">
                    <w:rPr>
                      <w:rFonts w:ascii="Arial" w:hAnsi="Arial" w:cs="Arial"/>
                      <w:sz w:val="20"/>
                      <w:szCs w:val="20"/>
                    </w:rPr>
                    <w:t>higher</w:t>
                  </w:r>
                  <w:r w:rsidR="00F11F4C" w:rsidRPr="00D94281">
                    <w:rPr>
                      <w:rFonts w:ascii="Arial" w:hAnsi="Arial" w:cs="Arial"/>
                      <w:sz w:val="20"/>
                      <w:szCs w:val="20"/>
                    </w:rPr>
                    <w:t xml:space="preserve"> than one year ago.   </w:t>
                  </w:r>
                </w:p>
                <w:p w:rsidR="00190CEF" w:rsidRDefault="00190CEF" w:rsidP="00B35675">
                  <w:pPr>
                    <w:rPr>
                      <w:rFonts w:ascii="Arial" w:hAnsi="Arial" w:cs="Arial"/>
                      <w:color w:val="FF0000"/>
                      <w:sz w:val="20"/>
                      <w:szCs w:val="20"/>
                    </w:rPr>
                  </w:pPr>
                </w:p>
                <w:p w:rsidR="00755E38" w:rsidRPr="00595431" w:rsidRDefault="00CE0815" w:rsidP="00B35675">
                  <w:pPr>
                    <w:rPr>
                      <w:rFonts w:ascii="Arial" w:hAnsi="Arial" w:cs="Arial"/>
                      <w:color w:val="FF0000"/>
                      <w:sz w:val="20"/>
                      <w:szCs w:val="20"/>
                    </w:rPr>
                  </w:pPr>
                  <w:r w:rsidRPr="00595431">
                    <w:rPr>
                      <w:rFonts w:ascii="Arial" w:hAnsi="Arial" w:cs="Arial"/>
                      <w:color w:val="FF0000"/>
                      <w:sz w:val="20"/>
                      <w:szCs w:val="20"/>
                    </w:rPr>
                    <w:t xml:space="preserve"> </w:t>
                  </w:r>
                  <w:r w:rsidR="00C50339" w:rsidRPr="00595431">
                    <w:rPr>
                      <w:rFonts w:ascii="Arial" w:hAnsi="Arial" w:cs="Arial"/>
                      <w:color w:val="FF0000"/>
                      <w:sz w:val="20"/>
                      <w:szCs w:val="20"/>
                    </w:rPr>
                    <w:t xml:space="preserve">  </w:t>
                  </w:r>
                  <w:r w:rsidR="002676F2" w:rsidRPr="00595431">
                    <w:rPr>
                      <w:rFonts w:ascii="Arial" w:hAnsi="Arial" w:cs="Arial"/>
                      <w:color w:val="FF0000"/>
                      <w:sz w:val="20"/>
                      <w:szCs w:val="20"/>
                    </w:rPr>
                    <w:t xml:space="preserve"> </w:t>
                  </w:r>
                </w:p>
                <w:p w:rsidR="003C677E" w:rsidRPr="00190CEF" w:rsidRDefault="003C677E" w:rsidP="003F2027">
                  <w:pPr>
                    <w:jc w:val="center"/>
                    <w:rPr>
                      <w:rFonts w:ascii="Arial" w:hAnsi="Arial" w:cs="Arial"/>
                      <w:b/>
                      <w:sz w:val="20"/>
                      <w:szCs w:val="20"/>
                    </w:rPr>
                  </w:pPr>
                  <w:r w:rsidRPr="00190CEF">
                    <w:rPr>
                      <w:rFonts w:ascii="Arial" w:hAnsi="Arial" w:cs="Arial"/>
                      <w:b/>
                    </w:rPr>
                    <w:t>Seasonally Adjusted Nonfarm Employment</w:t>
                  </w:r>
                </w:p>
                <w:p w:rsidR="00190CEF" w:rsidRDefault="00D354B5" w:rsidP="0073410F">
                  <w:pPr>
                    <w:rPr>
                      <w:rFonts w:ascii="Arial" w:hAnsi="Arial" w:cs="Arial"/>
                      <w:color w:val="FF0000"/>
                      <w:sz w:val="20"/>
                      <w:szCs w:val="20"/>
                    </w:rPr>
                  </w:pPr>
                  <w:r w:rsidRPr="00F773AC">
                    <w:rPr>
                      <w:rFonts w:ascii="Arial" w:hAnsi="Arial" w:cs="Arial"/>
                      <w:color w:val="FF0000"/>
                      <w:sz w:val="20"/>
                      <w:szCs w:val="20"/>
                    </w:rPr>
                    <w:t xml:space="preserve">  </w:t>
                  </w:r>
                </w:p>
                <w:p w:rsidR="005F6C0D" w:rsidRPr="005F6C0D" w:rsidRDefault="00190CEF" w:rsidP="005F6C0D">
                  <w:pPr>
                    <w:rPr>
                      <w:rFonts w:ascii="Arial" w:hAnsi="Arial" w:cs="Arial"/>
                      <w:sz w:val="20"/>
                      <w:szCs w:val="20"/>
                    </w:rPr>
                  </w:pPr>
                  <w:r>
                    <w:rPr>
                      <w:rFonts w:ascii="Arial" w:hAnsi="Arial" w:cs="Arial"/>
                      <w:color w:val="FF0000"/>
                      <w:sz w:val="20"/>
                      <w:szCs w:val="20"/>
                    </w:rPr>
                    <w:t xml:space="preserve">   </w:t>
                  </w:r>
                  <w:r w:rsidR="005F6C0D" w:rsidRPr="005F6C0D">
                    <w:rPr>
                      <w:rFonts w:ascii="Arial" w:hAnsi="Arial" w:cs="Arial"/>
                      <w:sz w:val="20"/>
                      <w:szCs w:val="20"/>
                    </w:rPr>
                    <w:t>Iowa businesses pared jobs for the first time since November, lowering total nonfarm employment down to 1,580,600 jobs. This month’s decline was small in magnitude (-500), and generally due to losses in the private services sector. Government also contributed to this month’s drop with 500 jobs lost this month. Public sectors now lag behind last year’s mark by 700 jobs, whereas the state combined is up 8,100 jobs versus last March.</w:t>
                  </w:r>
                </w:p>
                <w:p w:rsidR="005F6C0D" w:rsidRPr="005F6C0D" w:rsidRDefault="005F6C0D" w:rsidP="005F6C0D">
                  <w:pPr>
                    <w:rPr>
                      <w:rFonts w:ascii="Arial" w:hAnsi="Arial" w:cs="Arial"/>
                      <w:sz w:val="20"/>
                      <w:szCs w:val="20"/>
                    </w:rPr>
                  </w:pPr>
                </w:p>
                <w:p w:rsidR="005F6C0D" w:rsidRPr="005F6C0D" w:rsidRDefault="005F6C0D" w:rsidP="005F6C0D">
                  <w:pPr>
                    <w:rPr>
                      <w:rFonts w:ascii="Arial" w:hAnsi="Arial" w:cs="Arial"/>
                      <w:sz w:val="20"/>
                      <w:szCs w:val="20"/>
                    </w:rPr>
                  </w:pPr>
                  <w:r>
                    <w:rPr>
                      <w:rFonts w:ascii="Arial" w:hAnsi="Arial" w:cs="Arial"/>
                      <w:sz w:val="20"/>
                      <w:szCs w:val="20"/>
                    </w:rPr>
                    <w:t xml:space="preserve">   </w:t>
                  </w:r>
                  <w:r w:rsidRPr="005F6C0D">
                    <w:rPr>
                      <w:rFonts w:ascii="Arial" w:hAnsi="Arial" w:cs="Arial"/>
                      <w:sz w:val="20"/>
                      <w:szCs w:val="20"/>
                    </w:rPr>
                    <w:t>Within private sectors, leisure and hospitality posted the largest decline this month (-2,000). All of the losses in this sector this month were posted in arts, entertainment, and recreation. Accommodations and food services were unchanged since February. Most other sector declines this month were minor and included losses of 200 jobs in trade, transportation, and warehousing. This sector was hampered by larger than expected cutbacks in retail trade. Information services and professional and business services each shed 100 jobs in March. Job gains were led by construction (+1,100). This sector has added 2,700 jobs since January. Education and health services increased this month (+700) and have added jobs for four-consecutive months. Several sectors experienced incremental gains including manufacturing, finance, mining, and other services.</w:t>
                  </w:r>
                </w:p>
                <w:p w:rsidR="005F6C0D" w:rsidRPr="005F6C0D" w:rsidRDefault="005F6C0D" w:rsidP="005F6C0D">
                  <w:pPr>
                    <w:rPr>
                      <w:rFonts w:ascii="Arial" w:hAnsi="Arial" w:cs="Arial"/>
                      <w:sz w:val="20"/>
                      <w:szCs w:val="20"/>
                    </w:rPr>
                  </w:pPr>
                </w:p>
                <w:p w:rsidR="005F6C0D" w:rsidRPr="005F6C0D" w:rsidRDefault="005F6C0D" w:rsidP="005F6C0D">
                  <w:pPr>
                    <w:rPr>
                      <w:rFonts w:ascii="Arial" w:hAnsi="Arial" w:cs="Arial"/>
                      <w:sz w:val="20"/>
                      <w:szCs w:val="20"/>
                    </w:rPr>
                  </w:pPr>
                  <w:r>
                    <w:rPr>
                      <w:rFonts w:ascii="Arial" w:hAnsi="Arial" w:cs="Arial"/>
                      <w:sz w:val="20"/>
                      <w:szCs w:val="20"/>
                    </w:rPr>
                    <w:t xml:space="preserve">   </w:t>
                  </w:r>
                  <w:r w:rsidRPr="005F6C0D">
                    <w:rPr>
                      <w:rFonts w:ascii="Arial" w:hAnsi="Arial" w:cs="Arial"/>
                      <w:sz w:val="20"/>
                      <w:szCs w:val="20"/>
                    </w:rPr>
                    <w:t xml:space="preserve">Annually, six of the ten private sectors have added jobs, led by professional and business services (+4,400). These gains have been fueled by increased staffing in administrative support and waste management services (+2,700). Education and health services have advanced steadily (+3,500), and finance has added jobs consistently since August and is up 3,100 jobs. Alternatively, losses continue to be led by manufacturing (-3,600) and primarily the result of cutbacks in durable goods factories (-3,100). Construction regressed slightly from last year’s historic highs and actually trails last year’s mark </w:t>
                  </w:r>
                  <w:r w:rsidR="006203AC">
                    <w:rPr>
                      <w:rFonts w:ascii="Arial" w:hAnsi="Arial" w:cs="Arial"/>
                      <w:sz w:val="20"/>
                      <w:szCs w:val="20"/>
                    </w:rPr>
                    <w:t>(-2,000)</w:t>
                  </w:r>
                  <w:r w:rsidRPr="005F6C0D">
                    <w:rPr>
                      <w:rFonts w:ascii="Arial" w:hAnsi="Arial" w:cs="Arial"/>
                      <w:sz w:val="20"/>
                      <w:szCs w:val="20"/>
                    </w:rPr>
                    <w:t>. Information continues to reorganize and streamline services and is down 1,300 jobs versus one year ago.</w:t>
                  </w:r>
                </w:p>
                <w:p w:rsidR="0073410F" w:rsidRPr="00F773AC" w:rsidRDefault="0073410F" w:rsidP="0073410F">
                  <w:pPr>
                    <w:rPr>
                      <w:color w:val="FF0000"/>
                    </w:rPr>
                  </w:pPr>
                </w:p>
                <w:p w:rsidR="00376415" w:rsidRPr="00595431" w:rsidRDefault="00FF27FD" w:rsidP="00376415">
                  <w:pPr>
                    <w:rPr>
                      <w:rFonts w:ascii="Arial" w:hAnsi="Arial" w:cs="Arial"/>
                      <w:color w:val="FF0000"/>
                      <w:sz w:val="20"/>
                      <w:szCs w:val="20"/>
                    </w:rPr>
                  </w:pPr>
                  <w:r w:rsidRPr="00595431">
                    <w:rPr>
                      <w:rFonts w:ascii="Arial" w:hAnsi="Arial" w:cs="Arial"/>
                      <w:color w:val="FF0000"/>
                      <w:sz w:val="20"/>
                      <w:szCs w:val="20"/>
                    </w:rPr>
                    <w:t xml:space="preserve">   </w:t>
                  </w:r>
                </w:p>
                <w:p w:rsidR="000443A9" w:rsidRPr="00376415" w:rsidRDefault="000443A9" w:rsidP="000443A9">
                  <w:pPr>
                    <w:rPr>
                      <w:rFonts w:ascii="Arial" w:hAnsi="Arial" w:cs="Arial"/>
                      <w:color w:val="FF0000"/>
                      <w:sz w:val="20"/>
                      <w:szCs w:val="20"/>
                    </w:rPr>
                  </w:pPr>
                  <w:r w:rsidRPr="00376415">
                    <w:rPr>
                      <w:color w:val="FF0000"/>
                    </w:rPr>
                    <w:t xml:space="preserve">   </w:t>
                  </w:r>
                </w:p>
                <w:p w:rsidR="000443A9" w:rsidRDefault="000443A9" w:rsidP="00EB3A90">
                  <w:pPr>
                    <w:rPr>
                      <w:rFonts w:ascii="Arial" w:hAnsi="Arial" w:cs="Arial"/>
                      <w:color w:val="FF0000"/>
                      <w:sz w:val="20"/>
                      <w:szCs w:val="20"/>
                    </w:rPr>
                  </w:pPr>
                </w:p>
                <w:p w:rsidR="000443A9" w:rsidRDefault="000443A9" w:rsidP="00EB3A90">
                  <w:pPr>
                    <w:rPr>
                      <w:rFonts w:ascii="Arial" w:hAnsi="Arial" w:cs="Arial"/>
                      <w:color w:val="FF0000"/>
                      <w:sz w:val="20"/>
                      <w:szCs w:val="20"/>
                    </w:rPr>
                  </w:pPr>
                </w:p>
                <w:p w:rsidR="000A4FC5" w:rsidRDefault="000A4FC5" w:rsidP="00024281">
                  <w:pPr>
                    <w:rPr>
                      <w:rFonts w:ascii="Arial" w:hAnsi="Arial" w:cs="Arial"/>
                      <w:color w:val="FF0000"/>
                      <w:sz w:val="20"/>
                      <w:szCs w:val="20"/>
                    </w:rPr>
                  </w:pPr>
                  <w:r w:rsidRPr="00626D9D">
                    <w:rPr>
                      <w:rFonts w:ascii="Arial" w:hAnsi="Arial" w:cs="Arial"/>
                      <w:color w:val="FF0000"/>
                      <w:sz w:val="20"/>
                      <w:szCs w:val="20"/>
                    </w:rPr>
                    <w:t xml:space="preserve"> </w:t>
                  </w:r>
                </w:p>
                <w:p w:rsidR="00584587" w:rsidRDefault="00584587" w:rsidP="00890F8F">
                  <w:pPr>
                    <w:rPr>
                      <w:rFonts w:ascii="Arial" w:hAnsi="Arial" w:cs="Arial"/>
                      <w:sz w:val="20"/>
                      <w:szCs w:val="20"/>
                    </w:rPr>
                  </w:pPr>
                </w:p>
                <w:p w:rsidR="00CF29C5" w:rsidRDefault="00CF29C5" w:rsidP="00890F8F">
                  <w:pPr>
                    <w:rPr>
                      <w:rFonts w:ascii="Arial" w:hAnsi="Arial" w:cs="Arial"/>
                      <w:sz w:val="20"/>
                      <w:szCs w:val="20"/>
                    </w:rPr>
                  </w:pPr>
                </w:p>
                <w:p w:rsidR="00487E5C" w:rsidRPr="00052D87" w:rsidRDefault="00B16B64" w:rsidP="00890F8F">
                  <w:pPr>
                    <w:rPr>
                      <w:rFonts w:ascii="Arial" w:hAnsi="Arial" w:cs="Arial"/>
                      <w:sz w:val="20"/>
                      <w:szCs w:val="20"/>
                    </w:rPr>
                  </w:pPr>
                  <w:r>
                    <w:rPr>
                      <w:rFonts w:ascii="Arial" w:hAnsi="Arial" w:cs="Arial"/>
                      <w:noProof/>
                      <w:sz w:val="20"/>
                      <w:szCs w:val="20"/>
                    </w:rPr>
                    <w:drawing>
                      <wp:inline distT="0" distB="0" distL="0" distR="0">
                        <wp:extent cx="6001385" cy="6652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1385" cy="6652895"/>
                                </a:xfrm>
                                <a:prstGeom prst="rect">
                                  <a:avLst/>
                                </a:prstGeom>
                                <a:noFill/>
                                <a:ln>
                                  <a:noFill/>
                                </a:ln>
                              </pic:spPr>
                            </pic:pic>
                          </a:graphicData>
                        </a:graphic>
                      </wp:inline>
                    </w:drawing>
                  </w: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BF7331"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271D0F">
                  <w:pPr>
                    <w:rPr>
                      <w:rFonts w:ascii="Arial" w:hAnsi="Arial" w:cs="Arial"/>
                      <w:b/>
                    </w:rPr>
                  </w:pPr>
                  <w:r w:rsidRPr="00FF1813">
                    <w:rPr>
                      <w:rFonts w:ascii="Arial" w:hAnsi="Arial" w:cs="Arial"/>
                      <w:sz w:val="20"/>
                      <w:szCs w:val="20"/>
                    </w:rPr>
                    <w:t xml:space="preserve">(515) 281-6057. </w:t>
                  </w:r>
                  <w:r w:rsidR="00A41E29" w:rsidRPr="00A41E29">
                    <w:rPr>
                      <w:rFonts w:ascii="Arial" w:hAnsi="Arial" w:cs="Arial"/>
                      <w:sz w:val="20"/>
                      <w:szCs w:val="20"/>
                    </w:rPr>
                    <w:t xml:space="preserve">Statewide data for </w:t>
                  </w:r>
                  <w:r w:rsidR="00271D0F">
                    <w:rPr>
                      <w:rFonts w:ascii="Arial" w:hAnsi="Arial" w:cs="Arial"/>
                      <w:sz w:val="20"/>
                      <w:szCs w:val="20"/>
                    </w:rPr>
                    <w:t>April</w:t>
                  </w:r>
                  <w:r w:rsidR="00A41E29" w:rsidRPr="00A41E29">
                    <w:rPr>
                      <w:rFonts w:ascii="Arial" w:hAnsi="Arial" w:cs="Arial"/>
                      <w:sz w:val="20"/>
                      <w:szCs w:val="20"/>
                    </w:rPr>
                    <w:t xml:space="preserve"> 2017 w</w:t>
                  </w:r>
                  <w:r w:rsidR="00271D0F">
                    <w:rPr>
                      <w:rFonts w:ascii="Arial" w:hAnsi="Arial" w:cs="Arial"/>
                      <w:sz w:val="20"/>
                      <w:szCs w:val="20"/>
                    </w:rPr>
                    <w:t>ill be released on Friday, May</w:t>
                  </w:r>
                  <w:r w:rsidR="00A41E29" w:rsidRPr="00A41E29">
                    <w:rPr>
                      <w:rFonts w:ascii="Arial" w:hAnsi="Arial" w:cs="Arial"/>
                      <w:sz w:val="20"/>
                      <w:szCs w:val="20"/>
                    </w:rPr>
                    <w:t xml:space="preserve"> </w:t>
                  </w:r>
                  <w:r w:rsidR="00271D0F">
                    <w:rPr>
                      <w:rFonts w:ascii="Arial" w:hAnsi="Arial" w:cs="Arial"/>
                      <w:sz w:val="20"/>
                      <w:szCs w:val="20"/>
                    </w:rPr>
                    <w:t>19</w:t>
                  </w:r>
                  <w:r w:rsidR="00A41E29" w:rsidRPr="00A41E29">
                    <w:rPr>
                      <w:rFonts w:ascii="Arial" w:hAnsi="Arial" w:cs="Arial"/>
                      <w:sz w:val="20"/>
                      <w:szCs w:val="20"/>
                    </w:rPr>
                    <w:t xml:space="preserve">, 2017. Local data for </w:t>
                  </w:r>
                  <w:r w:rsidR="00271D0F">
                    <w:rPr>
                      <w:rFonts w:ascii="Arial" w:hAnsi="Arial" w:cs="Arial"/>
                      <w:sz w:val="20"/>
                      <w:szCs w:val="20"/>
                    </w:rPr>
                    <w:t>April</w:t>
                  </w:r>
                  <w:r w:rsidR="00A41E29" w:rsidRPr="00A41E29">
                    <w:rPr>
                      <w:rFonts w:ascii="Arial" w:hAnsi="Arial" w:cs="Arial"/>
                      <w:sz w:val="20"/>
                      <w:szCs w:val="20"/>
                    </w:rPr>
                    <w:t xml:space="preserve"> will be posted to the IWD website on Tuesday, </w:t>
                  </w:r>
                  <w:r w:rsidR="00271D0F">
                    <w:rPr>
                      <w:rFonts w:ascii="Arial" w:hAnsi="Arial" w:cs="Arial"/>
                      <w:sz w:val="20"/>
                      <w:szCs w:val="20"/>
                    </w:rPr>
                    <w:t>May</w:t>
                  </w:r>
                  <w:r w:rsidR="00A41E29" w:rsidRPr="00A41E29">
                    <w:rPr>
                      <w:rFonts w:ascii="Arial" w:hAnsi="Arial" w:cs="Arial"/>
                      <w:sz w:val="20"/>
                      <w:szCs w:val="20"/>
                    </w:rPr>
                    <w:t xml:space="preserve"> 2</w:t>
                  </w:r>
                  <w:r w:rsidR="00271D0F">
                    <w:rPr>
                      <w:rFonts w:ascii="Arial" w:hAnsi="Arial" w:cs="Arial"/>
                      <w:sz w:val="20"/>
                      <w:szCs w:val="20"/>
                    </w:rPr>
                    <w:t>3</w:t>
                  </w:r>
                  <w:r w:rsidR="00A41E29" w:rsidRPr="00A41E29">
                    <w:rPr>
                      <w:rFonts w:ascii="Arial" w:hAnsi="Arial" w:cs="Arial"/>
                      <w:sz w:val="20"/>
                      <w:szCs w:val="20"/>
                    </w:rPr>
                    <w:t>, 2017.</w:t>
                  </w:r>
                  <w:r w:rsidR="00EC78C0" w:rsidRPr="00A41E29">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6B6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BF7331"/>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CAEF-5841-4B14-8E96-5A2279F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564</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3979</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23</cp:revision>
  <cp:lastPrinted>2017-03-07T15:08:00Z</cp:lastPrinted>
  <dcterms:created xsi:type="dcterms:W3CDTF">2017-03-06T22:19:00Z</dcterms:created>
  <dcterms:modified xsi:type="dcterms:W3CDTF">2017-04-19T20:37:00Z</dcterms:modified>
</cp:coreProperties>
</file>