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v:background id="_x0000_s1025" o:bwmode="white">
      <v:fill r:id="rId2" type="tile"/>
    </v:background>
  </w:background>
  <w:body>
    <w:p w:rsidR="00CA7336" w:rsidRDefault="00885E20">
      <w:pPr>
        <w:jc w:val="center"/>
      </w:pPr>
      <w:r>
        <w:rPr>
          <w:noProof/>
          <w:color w:val="000000"/>
        </w:rPr>
        <w:drawing>
          <wp:inline distT="0" distB="0" distL="0" distR="0">
            <wp:extent cx="6667500" cy="736600"/>
            <wp:effectExtent l="19050" t="0" r="0" b="0"/>
            <wp:docPr id="1" name="Picture 1" descr="enewsheader.jpg - 20593 Bytes">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wsheader.jpg - 20593 Bytes"/>
                    <pic:cNvPicPr>
                      <a:picLocks noChangeAspect="1" noChangeArrowheads="1"/>
                    </pic:cNvPicPr>
                  </pic:nvPicPr>
                  <pic:blipFill>
                    <a:blip r:link="rId6"/>
                    <a:srcRect/>
                    <a:stretch>
                      <a:fillRect/>
                    </a:stretch>
                  </pic:blipFill>
                  <pic:spPr bwMode="auto">
                    <a:xfrm>
                      <a:off x="0" y="0"/>
                      <a:ext cx="6667500" cy="736600"/>
                    </a:xfrm>
                    <a:prstGeom prst="rect">
                      <a:avLst/>
                    </a:prstGeom>
                    <a:noFill/>
                    <a:ln w="9525">
                      <a:noFill/>
                      <a:miter lim="800000"/>
                      <a:headEnd/>
                      <a:tailEnd/>
                    </a:ln>
                  </pic:spPr>
                </pic:pic>
              </a:graphicData>
            </a:graphic>
          </wp:inline>
        </w:drawing>
      </w:r>
    </w:p>
    <w:tbl>
      <w:tblPr>
        <w:tblW w:w="5000" w:type="pct"/>
        <w:tblCellSpacing w:w="15" w:type="dxa"/>
        <w:tblCellMar>
          <w:left w:w="0" w:type="dxa"/>
          <w:right w:w="0" w:type="dxa"/>
        </w:tblCellMar>
        <w:tblLook w:val="0000"/>
      </w:tblPr>
      <w:tblGrid>
        <w:gridCol w:w="3363"/>
        <w:gridCol w:w="5367"/>
      </w:tblGrid>
      <w:tr w:rsidR="00CA7336">
        <w:trPr>
          <w:tblCellSpacing w:w="15" w:type="dxa"/>
        </w:trPr>
        <w:tc>
          <w:tcPr>
            <w:tcW w:w="0" w:type="auto"/>
            <w:tcMar>
              <w:top w:w="15" w:type="dxa"/>
              <w:left w:w="15" w:type="dxa"/>
              <w:bottom w:w="15" w:type="dxa"/>
              <w:right w:w="15" w:type="dxa"/>
            </w:tcMar>
            <w:vAlign w:val="center"/>
          </w:tcPr>
          <w:p w:rsidR="00CA7336" w:rsidRDefault="00CA7336">
            <w:r>
              <w:rPr>
                <w:i/>
                <w:iCs/>
              </w:rPr>
              <w:t>www.IowaABD.com</w:t>
            </w:r>
          </w:p>
        </w:tc>
        <w:tc>
          <w:tcPr>
            <w:tcW w:w="0" w:type="auto"/>
            <w:tcMar>
              <w:top w:w="15" w:type="dxa"/>
              <w:left w:w="15" w:type="dxa"/>
              <w:bottom w:w="15" w:type="dxa"/>
              <w:right w:w="15" w:type="dxa"/>
            </w:tcMar>
            <w:vAlign w:val="center"/>
          </w:tcPr>
          <w:p w:rsidR="00CA7336" w:rsidRDefault="00CA7336">
            <w:pPr>
              <w:jc w:val="right"/>
            </w:pPr>
            <w:r>
              <w:rPr>
                <w:i/>
                <w:iCs/>
              </w:rPr>
              <w:t>Lynn M. Walding, Administrator</w:t>
            </w:r>
          </w:p>
        </w:tc>
      </w:tr>
    </w:tbl>
    <w:p w:rsidR="00CA7336" w:rsidRDefault="00CA7336">
      <w:pPr>
        <w:jc w:val="center"/>
        <w:rPr>
          <w:vanish/>
        </w:rPr>
      </w:pPr>
    </w:p>
    <w:tbl>
      <w:tblPr>
        <w:tblW w:w="0" w:type="auto"/>
        <w:jc w:val="center"/>
        <w:tblCellSpacing w:w="15" w:type="dxa"/>
        <w:tblCellMar>
          <w:left w:w="0" w:type="dxa"/>
          <w:right w:w="0" w:type="dxa"/>
        </w:tblCellMar>
        <w:tblLook w:val="0000"/>
      </w:tblPr>
      <w:tblGrid>
        <w:gridCol w:w="1465"/>
        <w:gridCol w:w="3139"/>
      </w:tblGrid>
      <w:tr w:rsidR="00CA7336">
        <w:trPr>
          <w:tblCellSpacing w:w="15" w:type="dxa"/>
          <w:jc w:val="center"/>
        </w:trPr>
        <w:tc>
          <w:tcPr>
            <w:tcW w:w="0" w:type="auto"/>
            <w:tcMar>
              <w:top w:w="15" w:type="dxa"/>
              <w:left w:w="15" w:type="dxa"/>
              <w:bottom w:w="15" w:type="dxa"/>
              <w:right w:w="15" w:type="dxa"/>
            </w:tcMar>
            <w:vAlign w:val="center"/>
          </w:tcPr>
          <w:p w:rsidR="00CA7336" w:rsidRDefault="00885E20">
            <w:r>
              <w:rPr>
                <w:noProof/>
              </w:rPr>
              <w:drawing>
                <wp:inline distT="0" distB="0" distL="0" distR="0">
                  <wp:extent cx="863600" cy="381000"/>
                  <wp:effectExtent l="19050" t="0" r="0" b="0"/>
                  <wp:docPr id="2" name="Picture 2" descr="abdblue.jpg - 272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bdblue.jpg - 2723 Bytes"/>
                          <pic:cNvPicPr>
                            <a:picLocks noChangeAspect="1" noChangeArrowheads="1"/>
                          </pic:cNvPicPr>
                        </pic:nvPicPr>
                        <pic:blipFill>
                          <a:blip r:link="rId7"/>
                          <a:srcRect/>
                          <a:stretch>
                            <a:fillRect/>
                          </a:stretch>
                        </pic:blipFill>
                        <pic:spPr bwMode="auto">
                          <a:xfrm>
                            <a:off x="0" y="0"/>
                            <a:ext cx="863600" cy="38100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vAlign w:val="center"/>
          </w:tcPr>
          <w:p w:rsidR="00CA7336" w:rsidRDefault="00CA7336">
            <w:r>
              <w:t> </w:t>
            </w:r>
            <w:r>
              <w:rPr>
                <w:rFonts w:ascii="Lucida Handwriting" w:hAnsi="Lucida Handwriting"/>
                <w:color w:val="FF0000"/>
                <w:sz w:val="72"/>
                <w:szCs w:val="72"/>
              </w:rPr>
              <w:t xml:space="preserve">e </w:t>
            </w:r>
            <w:r>
              <w:rPr>
                <w:sz w:val="72"/>
                <w:szCs w:val="72"/>
              </w:rPr>
              <w:t>-</w:t>
            </w:r>
            <w:r>
              <w:t> </w:t>
            </w:r>
            <w:r>
              <w:rPr>
                <w:sz w:val="72"/>
                <w:szCs w:val="72"/>
              </w:rPr>
              <w:t>NEWS</w:t>
            </w:r>
          </w:p>
        </w:tc>
      </w:tr>
      <w:tr w:rsidR="00CA7336">
        <w:trPr>
          <w:tblCellSpacing w:w="15" w:type="dxa"/>
          <w:jc w:val="center"/>
        </w:trPr>
        <w:tc>
          <w:tcPr>
            <w:tcW w:w="0" w:type="auto"/>
            <w:gridSpan w:val="2"/>
            <w:tcMar>
              <w:top w:w="15" w:type="dxa"/>
              <w:left w:w="15" w:type="dxa"/>
              <w:bottom w:w="15" w:type="dxa"/>
              <w:right w:w="15" w:type="dxa"/>
            </w:tcMar>
            <w:vAlign w:val="center"/>
          </w:tcPr>
          <w:p w:rsidR="00CA7336" w:rsidRDefault="00535661">
            <w:pPr>
              <w:jc w:val="center"/>
            </w:pPr>
            <w:r>
              <w:rPr>
                <w:i/>
                <w:iCs/>
              </w:rPr>
              <w:t>August 13</w:t>
            </w:r>
            <w:r w:rsidR="00CA7336">
              <w:rPr>
                <w:i/>
                <w:iCs/>
              </w:rPr>
              <w:t>, 2004</w:t>
            </w:r>
          </w:p>
        </w:tc>
      </w:tr>
    </w:tbl>
    <w:p w:rsidR="00CA7336" w:rsidRDefault="00CA7336">
      <w:pPr>
        <w:pStyle w:val="NormalWeb"/>
      </w:pPr>
      <w:r>
        <w:t> </w:t>
      </w:r>
    </w:p>
    <w:p w:rsidR="00CA7336" w:rsidRDefault="00CA7336">
      <w:pPr>
        <w:pStyle w:val="NormalWeb"/>
      </w:pPr>
    </w:p>
    <w:p w:rsidR="00CA7336" w:rsidRPr="008F438F" w:rsidRDefault="00212FAD">
      <w:pPr>
        <w:pStyle w:val="NormalWeb"/>
        <w:rPr>
          <w:rFonts w:ascii="Arial" w:hAnsi="Arial" w:cs="Arial"/>
          <w:color w:val="0000FF"/>
          <w:sz w:val="22"/>
          <w:szCs w:val="22"/>
        </w:rPr>
      </w:pPr>
      <w:r w:rsidRPr="008F438F">
        <w:rPr>
          <w:rFonts w:ascii="Arial" w:hAnsi="Arial" w:cs="Arial"/>
          <w:color w:val="0000FF"/>
          <w:sz w:val="22"/>
          <w:szCs w:val="22"/>
        </w:rPr>
        <w:t xml:space="preserve">1. </w:t>
      </w:r>
      <w:hyperlink w:anchor="First" w:history="1">
        <w:r w:rsidRPr="008F438F">
          <w:rPr>
            <w:rStyle w:val="Hyperlink"/>
            <w:rFonts w:ascii="Arial" w:hAnsi="Arial" w:cs="Arial"/>
            <w:color w:val="0000FF"/>
            <w:sz w:val="22"/>
            <w:szCs w:val="22"/>
          </w:rPr>
          <w:t>Wall St. Might Soon Order Bacardi &amp; IPO</w:t>
        </w:r>
      </w:hyperlink>
    </w:p>
    <w:p w:rsidR="00CA7336" w:rsidRPr="008F438F" w:rsidRDefault="00212FAD">
      <w:pPr>
        <w:pStyle w:val="NormalWeb"/>
        <w:rPr>
          <w:rFonts w:ascii="Arial" w:hAnsi="Arial" w:cs="Arial"/>
          <w:color w:val="0000FF"/>
          <w:sz w:val="22"/>
          <w:szCs w:val="22"/>
        </w:rPr>
      </w:pPr>
      <w:r w:rsidRPr="008F438F">
        <w:rPr>
          <w:rFonts w:ascii="Arial" w:hAnsi="Arial" w:cs="Arial"/>
          <w:color w:val="0000FF"/>
          <w:sz w:val="22"/>
          <w:szCs w:val="22"/>
        </w:rPr>
        <w:t xml:space="preserve">2. </w:t>
      </w:r>
      <w:hyperlink w:anchor="Second" w:history="1">
        <w:r w:rsidRPr="008F438F">
          <w:rPr>
            <w:rStyle w:val="Hyperlink"/>
            <w:rFonts w:ascii="Arial" w:hAnsi="Arial" w:cs="Arial"/>
            <w:color w:val="0000FF"/>
            <w:sz w:val="22"/>
            <w:szCs w:val="22"/>
          </w:rPr>
          <w:t>Impact of Drinking Law Seems Slight</w:t>
        </w:r>
      </w:hyperlink>
      <w:r w:rsidRPr="008F438F">
        <w:rPr>
          <w:rFonts w:ascii="Arial" w:hAnsi="Arial" w:cs="Arial"/>
          <w:color w:val="0000FF"/>
          <w:sz w:val="22"/>
          <w:szCs w:val="22"/>
        </w:rPr>
        <w:t xml:space="preserve"> </w:t>
      </w:r>
    </w:p>
    <w:p w:rsidR="00CD6D02" w:rsidRPr="008F438F" w:rsidRDefault="00212FAD">
      <w:pPr>
        <w:pStyle w:val="NormalWeb"/>
        <w:rPr>
          <w:rFonts w:ascii="Arial" w:hAnsi="Arial" w:cs="Arial"/>
          <w:color w:val="0000FF"/>
          <w:sz w:val="22"/>
          <w:szCs w:val="22"/>
        </w:rPr>
      </w:pPr>
      <w:r w:rsidRPr="008F438F">
        <w:rPr>
          <w:rFonts w:ascii="Arial" w:hAnsi="Arial" w:cs="Arial"/>
          <w:color w:val="0000FF"/>
          <w:sz w:val="22"/>
          <w:szCs w:val="22"/>
        </w:rPr>
        <w:t xml:space="preserve">3. </w:t>
      </w:r>
      <w:hyperlink w:anchor="Third" w:history="1">
        <w:r w:rsidRPr="008F438F">
          <w:rPr>
            <w:rStyle w:val="Hyperlink"/>
            <w:rFonts w:ascii="Arial" w:hAnsi="Arial" w:cs="Arial"/>
            <w:color w:val="0000FF"/>
            <w:sz w:val="22"/>
            <w:szCs w:val="22"/>
          </w:rPr>
          <w:t>Another Round for the Drinks Sector</w:t>
        </w:r>
      </w:hyperlink>
    </w:p>
    <w:p w:rsidR="00CD6D02" w:rsidRPr="008F438F" w:rsidRDefault="008F438F">
      <w:pPr>
        <w:pStyle w:val="NormalWeb"/>
        <w:rPr>
          <w:rFonts w:ascii="Arial" w:hAnsi="Arial" w:cs="Arial"/>
          <w:color w:val="0000FF"/>
          <w:sz w:val="22"/>
          <w:szCs w:val="22"/>
        </w:rPr>
      </w:pPr>
      <w:r w:rsidRPr="008F438F">
        <w:rPr>
          <w:rFonts w:ascii="Arial" w:hAnsi="Arial" w:cs="Arial"/>
          <w:color w:val="0000FF"/>
          <w:sz w:val="22"/>
          <w:szCs w:val="22"/>
        </w:rPr>
        <w:t xml:space="preserve">4. </w:t>
      </w:r>
      <w:hyperlink w:anchor="Fourth" w:history="1">
        <w:r w:rsidRPr="008F438F">
          <w:rPr>
            <w:rStyle w:val="Hyperlink"/>
            <w:rFonts w:ascii="Arial" w:hAnsi="Arial" w:cs="Arial"/>
            <w:color w:val="0000FF"/>
            <w:sz w:val="22"/>
            <w:szCs w:val="22"/>
          </w:rPr>
          <w:t>Coors Wins GOP Senate Primary in Colorado</w:t>
        </w:r>
      </w:hyperlink>
      <w:r w:rsidRPr="008F438F">
        <w:rPr>
          <w:rFonts w:ascii="Arial" w:hAnsi="Arial" w:cs="Arial"/>
          <w:color w:val="0000FF"/>
          <w:sz w:val="22"/>
          <w:szCs w:val="22"/>
        </w:rPr>
        <w:t xml:space="preserve"> </w:t>
      </w:r>
    </w:p>
    <w:p w:rsidR="00CD6D02" w:rsidRPr="008F438F" w:rsidRDefault="008F438F">
      <w:pPr>
        <w:pStyle w:val="NormalWeb"/>
        <w:rPr>
          <w:rFonts w:ascii="Arial" w:hAnsi="Arial" w:cs="Arial"/>
          <w:color w:val="0000FF"/>
          <w:sz w:val="22"/>
          <w:szCs w:val="22"/>
        </w:rPr>
      </w:pPr>
      <w:r w:rsidRPr="008F438F">
        <w:rPr>
          <w:rFonts w:ascii="Arial" w:hAnsi="Arial" w:cs="Arial"/>
          <w:color w:val="0000FF"/>
          <w:sz w:val="22"/>
          <w:szCs w:val="22"/>
        </w:rPr>
        <w:t xml:space="preserve">5. </w:t>
      </w:r>
      <w:hyperlink w:anchor="Fifth" w:history="1">
        <w:r w:rsidRPr="008F438F">
          <w:rPr>
            <w:rStyle w:val="Hyperlink"/>
            <w:rFonts w:ascii="Arial" w:hAnsi="Arial" w:cs="Arial"/>
            <w:color w:val="0000FF"/>
            <w:sz w:val="22"/>
            <w:szCs w:val="22"/>
          </w:rPr>
          <w:t>U.S. Government Reports Significant Decline in Drunk Driving Fatalities</w:t>
        </w:r>
      </w:hyperlink>
    </w:p>
    <w:p w:rsidR="008F438F" w:rsidRPr="008F438F" w:rsidRDefault="008F438F">
      <w:pPr>
        <w:pStyle w:val="NormalWeb"/>
        <w:rPr>
          <w:rFonts w:ascii="Arial" w:hAnsi="Arial" w:cs="Arial"/>
          <w:color w:val="0000FF"/>
          <w:sz w:val="22"/>
          <w:szCs w:val="22"/>
        </w:rPr>
      </w:pPr>
      <w:r w:rsidRPr="008F438F">
        <w:rPr>
          <w:rFonts w:ascii="Arial" w:hAnsi="Arial" w:cs="Arial"/>
          <w:color w:val="0000FF"/>
          <w:sz w:val="22"/>
          <w:szCs w:val="22"/>
        </w:rPr>
        <w:t xml:space="preserve">6. </w:t>
      </w:r>
      <w:hyperlink w:anchor="Sixth" w:history="1">
        <w:r w:rsidRPr="008F438F">
          <w:rPr>
            <w:rStyle w:val="Hyperlink"/>
            <w:rFonts w:ascii="Arial" w:hAnsi="Arial" w:cs="Arial"/>
            <w:color w:val="0000FF"/>
            <w:sz w:val="22"/>
            <w:szCs w:val="22"/>
          </w:rPr>
          <w:t>Diageo's Unwarranted Pounding</w:t>
        </w:r>
      </w:hyperlink>
    </w:p>
    <w:p w:rsidR="00FE2292" w:rsidRPr="00212FAD" w:rsidRDefault="00535661" w:rsidP="00912648">
      <w:pPr>
        <w:rPr>
          <w:rStyle w:val="mainarttitle1"/>
          <w:rFonts w:ascii="Times New Roman" w:hAnsi="Times New Roman" w:cs="Times New Roman"/>
          <w:b w:val="0"/>
          <w:bCs w:val="0"/>
          <w:color w:val="auto"/>
          <w:sz w:val="28"/>
          <w:szCs w:val="24"/>
        </w:rPr>
      </w:pPr>
      <w:r w:rsidRPr="00FE2292">
        <w:br/>
      </w:r>
      <w:bookmarkStart w:id="0" w:name="First"/>
      <w:r w:rsidR="00212FAD" w:rsidRPr="00212FAD">
        <w:rPr>
          <w:b/>
          <w:sz w:val="28"/>
        </w:rPr>
        <w:t xml:space="preserve">1. </w:t>
      </w:r>
      <w:r w:rsidRPr="00212FAD">
        <w:rPr>
          <w:rStyle w:val="mainarttitle1"/>
          <w:sz w:val="26"/>
          <w:szCs w:val="22"/>
        </w:rPr>
        <w:t>Wall St. Might Soon Order Bacardi &amp; IPO</w:t>
      </w:r>
    </w:p>
    <w:bookmarkEnd w:id="0"/>
    <w:p w:rsidR="00FE2292" w:rsidRPr="00912648" w:rsidRDefault="00FE2292" w:rsidP="00912648">
      <w:pPr>
        <w:rPr>
          <w:rStyle w:val="mainarttitle1"/>
          <w:b w:val="0"/>
          <w:i/>
          <w:color w:val="auto"/>
          <w:sz w:val="22"/>
          <w:szCs w:val="22"/>
        </w:rPr>
      </w:pPr>
      <w:r w:rsidRPr="00912648">
        <w:rPr>
          <w:rStyle w:val="mainarttitle1"/>
          <w:b w:val="0"/>
          <w:i/>
          <w:color w:val="auto"/>
          <w:sz w:val="22"/>
          <w:szCs w:val="22"/>
        </w:rPr>
        <w:t xml:space="preserve">Associated Press </w:t>
      </w:r>
    </w:p>
    <w:p w:rsidR="00FE2292" w:rsidRPr="00912648" w:rsidRDefault="00FE2292" w:rsidP="00912648">
      <w:pPr>
        <w:rPr>
          <w:rStyle w:val="mainartdate1"/>
          <w:b/>
          <w:bCs/>
          <w:color w:val="auto"/>
          <w:sz w:val="22"/>
          <w:szCs w:val="22"/>
        </w:rPr>
      </w:pPr>
      <w:r w:rsidRPr="00912648">
        <w:rPr>
          <w:rStyle w:val="mainartdate1"/>
          <w:color w:val="auto"/>
          <w:sz w:val="22"/>
          <w:szCs w:val="22"/>
        </w:rPr>
        <w:t>August 6, 2004</w:t>
      </w:r>
    </w:p>
    <w:p w:rsidR="00FE2292" w:rsidRDefault="00535661" w:rsidP="00FE2292">
      <w:pPr>
        <w:pStyle w:val="NormalWeb"/>
        <w:jc w:val="both"/>
        <w:rPr>
          <w:rFonts w:ascii="Arial" w:hAnsi="Arial" w:cs="Arial"/>
          <w:sz w:val="22"/>
          <w:szCs w:val="22"/>
        </w:rPr>
      </w:pPr>
      <w:r w:rsidRPr="00FE2292">
        <w:rPr>
          <w:rStyle w:val="mainarttxt1"/>
          <w:sz w:val="22"/>
          <w:szCs w:val="22"/>
        </w:rPr>
        <w:t>Simply ordering a 'vodka tonic' at your local drinking establishment might be met with a perplexed gaze from the bartender and a question: what kind?</w:t>
      </w:r>
      <w:r w:rsidRPr="00FE2292">
        <w:rPr>
          <w:rFonts w:ascii="Arial" w:hAnsi="Arial" w:cs="Arial"/>
          <w:sz w:val="22"/>
          <w:szCs w:val="22"/>
        </w:rPr>
        <w:t xml:space="preserve"> </w:t>
      </w:r>
    </w:p>
    <w:p w:rsidR="00FE2292" w:rsidRDefault="00535661" w:rsidP="00FE2292">
      <w:pPr>
        <w:pStyle w:val="NormalWeb"/>
        <w:jc w:val="both"/>
        <w:rPr>
          <w:rFonts w:ascii="Arial" w:hAnsi="Arial" w:cs="Arial"/>
          <w:sz w:val="22"/>
          <w:szCs w:val="22"/>
        </w:rPr>
      </w:pPr>
      <w:r w:rsidRPr="00FE2292">
        <w:rPr>
          <w:rStyle w:val="mainarttxt1"/>
          <w:sz w:val="22"/>
          <w:szCs w:val="22"/>
        </w:rPr>
        <w:t>More and more Americans - from urban hipsters at posh lounges to clock-punchers hitting a happy hour - are asking for their libations by brand name alone. And that suits Bacardi Ltd. chairman Ruben Rodriguez just fine.</w:t>
      </w:r>
      <w:r w:rsidRPr="00FE2292">
        <w:rPr>
          <w:rFonts w:ascii="Arial" w:hAnsi="Arial" w:cs="Arial"/>
          <w:sz w:val="22"/>
          <w:szCs w:val="22"/>
        </w:rPr>
        <w:t xml:space="preserve"> </w:t>
      </w:r>
    </w:p>
    <w:p w:rsidR="00FE2292" w:rsidRDefault="00535661" w:rsidP="00FE2292">
      <w:pPr>
        <w:pStyle w:val="NormalWeb"/>
        <w:jc w:val="both"/>
        <w:rPr>
          <w:rFonts w:ascii="Arial" w:hAnsi="Arial" w:cs="Arial"/>
          <w:sz w:val="22"/>
          <w:szCs w:val="22"/>
        </w:rPr>
      </w:pPr>
      <w:r w:rsidRPr="00FE2292">
        <w:rPr>
          <w:rStyle w:val="mainarttxt1"/>
          <w:sz w:val="22"/>
          <w:szCs w:val="22"/>
        </w:rPr>
        <w:t xml:space="preserve">The closely held spirits giant just completed its takeover of vodka maker Grey Goose in a deal estimated at close to $2 billion. The acquisition adds to a well-known portfolio of brand names recognized globally, including Dewar's Scotch whiskey, Cazadores tequila, Martini &amp; Rossi vermouth, </w:t>
      </w:r>
      <w:smartTag w:uri="urn:schemas-microsoft-com:office:smarttags" w:element="place">
        <w:smartTag w:uri="urn:schemas-microsoft-com:office:smarttags" w:element="City">
          <w:r w:rsidRPr="00FE2292">
            <w:rPr>
              <w:rStyle w:val="mainarttxt1"/>
              <w:sz w:val="22"/>
              <w:szCs w:val="22"/>
            </w:rPr>
            <w:t>Bombay</w:t>
          </w:r>
        </w:smartTag>
      </w:smartTag>
      <w:r w:rsidRPr="00FE2292">
        <w:rPr>
          <w:rStyle w:val="mainarttxt1"/>
          <w:sz w:val="22"/>
          <w:szCs w:val="22"/>
        </w:rPr>
        <w:t xml:space="preserve"> gin, and the venerable Bacardi rum.</w:t>
      </w:r>
      <w:r w:rsidRPr="00FE2292">
        <w:rPr>
          <w:rFonts w:ascii="Arial" w:hAnsi="Arial" w:cs="Arial"/>
          <w:sz w:val="22"/>
          <w:szCs w:val="22"/>
        </w:rPr>
        <w:t xml:space="preserve"> </w:t>
      </w:r>
    </w:p>
    <w:p w:rsidR="00FE2292" w:rsidRDefault="00535661" w:rsidP="00FE2292">
      <w:pPr>
        <w:pStyle w:val="NormalWeb"/>
        <w:jc w:val="both"/>
        <w:rPr>
          <w:rFonts w:ascii="Arial" w:hAnsi="Arial" w:cs="Arial"/>
          <w:sz w:val="22"/>
          <w:szCs w:val="22"/>
        </w:rPr>
      </w:pPr>
      <w:r w:rsidRPr="00FE2292">
        <w:rPr>
          <w:rStyle w:val="mainarttxt1"/>
          <w:sz w:val="22"/>
          <w:szCs w:val="22"/>
        </w:rPr>
        <w:t>Rodriguez, the first executive to lead the company not related to the Bacardi family, also hopes Wall Street investors call their drinks by brand name. Analysts think the addition of Grey Goose to the zinger of a mix might boost the cachet enough to persuade the Bacardi family to pursue a much-talked about initial public offering.</w:t>
      </w:r>
      <w:r w:rsidRPr="00FE2292">
        <w:rPr>
          <w:rFonts w:ascii="Arial" w:hAnsi="Arial" w:cs="Arial"/>
          <w:sz w:val="22"/>
          <w:szCs w:val="22"/>
        </w:rPr>
        <w:t xml:space="preserve"> </w:t>
      </w:r>
    </w:p>
    <w:p w:rsidR="00FE2292" w:rsidRDefault="00535661" w:rsidP="00FE2292">
      <w:pPr>
        <w:pStyle w:val="NormalWeb"/>
        <w:jc w:val="both"/>
        <w:rPr>
          <w:rFonts w:ascii="Arial" w:hAnsi="Arial" w:cs="Arial"/>
          <w:sz w:val="22"/>
          <w:szCs w:val="22"/>
        </w:rPr>
      </w:pPr>
      <w:r w:rsidRPr="00FE2292">
        <w:rPr>
          <w:rStyle w:val="mainarttxt1"/>
          <w:sz w:val="22"/>
          <w:szCs w:val="22"/>
        </w:rPr>
        <w:t xml:space="preserve">"Everyone asks me this," said Rodriguez, 67, during a phone interview on Friday from the company's headquarters in </w:t>
      </w:r>
      <w:smartTag w:uri="urn:schemas-microsoft-com:office:smarttags" w:element="City">
        <w:r w:rsidRPr="00FE2292">
          <w:rPr>
            <w:rStyle w:val="mainarttxt1"/>
            <w:sz w:val="22"/>
            <w:szCs w:val="22"/>
          </w:rPr>
          <w:t>Hamilton</w:t>
        </w:r>
      </w:smartTag>
      <w:r w:rsidRPr="00FE2292">
        <w:rPr>
          <w:rStyle w:val="mainarttxt1"/>
          <w:sz w:val="22"/>
          <w:szCs w:val="22"/>
        </w:rPr>
        <w:t xml:space="preserve">, </w:t>
      </w:r>
      <w:smartTag w:uri="urn:schemas-microsoft-com:office:smarttags" w:element="place">
        <w:r w:rsidRPr="00FE2292">
          <w:rPr>
            <w:rStyle w:val="mainarttxt1"/>
            <w:sz w:val="22"/>
            <w:szCs w:val="22"/>
          </w:rPr>
          <w:t>Bermuda</w:t>
        </w:r>
      </w:smartTag>
      <w:r w:rsidRPr="00FE2292">
        <w:rPr>
          <w:rStyle w:val="mainarttxt1"/>
          <w:sz w:val="22"/>
          <w:szCs w:val="22"/>
        </w:rPr>
        <w:t>. "If there's an acquisition that comes along that would be so big it would require a public offering - and as long as the use of the proceeds would improve our rate of return - we would consider it."</w:t>
      </w:r>
      <w:r w:rsidRPr="00FE2292">
        <w:rPr>
          <w:rFonts w:ascii="Arial" w:hAnsi="Arial" w:cs="Arial"/>
          <w:sz w:val="22"/>
          <w:szCs w:val="22"/>
        </w:rPr>
        <w:t xml:space="preserve"> </w:t>
      </w:r>
    </w:p>
    <w:p w:rsidR="00FE2292" w:rsidRDefault="00535661" w:rsidP="00FE2292">
      <w:pPr>
        <w:pStyle w:val="NormalWeb"/>
        <w:jc w:val="both"/>
        <w:rPr>
          <w:rFonts w:ascii="Arial" w:hAnsi="Arial" w:cs="Arial"/>
          <w:sz w:val="22"/>
          <w:szCs w:val="22"/>
        </w:rPr>
      </w:pPr>
      <w:r w:rsidRPr="00FE2292">
        <w:rPr>
          <w:rStyle w:val="mainarttxt1"/>
          <w:sz w:val="22"/>
          <w:szCs w:val="22"/>
        </w:rPr>
        <w:t xml:space="preserve">The company's thirst for acquisitions has been apparent since it bought Martini &amp; Rossi in 1993, followed five years later by picking up the Dewar's and </w:t>
      </w:r>
      <w:smartTag w:uri="urn:schemas-microsoft-com:office:smarttags" w:element="City">
        <w:r w:rsidRPr="00FE2292">
          <w:rPr>
            <w:rStyle w:val="mainarttxt1"/>
            <w:sz w:val="22"/>
            <w:szCs w:val="22"/>
          </w:rPr>
          <w:t>Bombay</w:t>
        </w:r>
      </w:smartTag>
      <w:r w:rsidRPr="00FE2292">
        <w:rPr>
          <w:rStyle w:val="mainarttxt1"/>
          <w:sz w:val="22"/>
          <w:szCs w:val="22"/>
        </w:rPr>
        <w:t xml:space="preserve"> brands from </w:t>
      </w:r>
      <w:smartTag w:uri="urn:schemas-microsoft-com:office:smarttags" w:element="country-region">
        <w:smartTag w:uri="urn:schemas-microsoft-com:office:smarttags" w:element="place">
          <w:r w:rsidRPr="00FE2292">
            <w:rPr>
              <w:rStyle w:val="mainarttxt1"/>
              <w:sz w:val="22"/>
              <w:szCs w:val="22"/>
            </w:rPr>
            <w:t>Britain</w:t>
          </w:r>
        </w:smartTag>
      </w:smartTag>
      <w:r w:rsidRPr="00FE2292">
        <w:rPr>
          <w:rStyle w:val="mainarttxt1"/>
          <w:sz w:val="22"/>
          <w:szCs w:val="22"/>
        </w:rPr>
        <w:t>'s Diageo Plc. But the major deal that would practically transform the company overnight has proven to be elusive.</w:t>
      </w:r>
      <w:r w:rsidRPr="00FE2292">
        <w:rPr>
          <w:rFonts w:ascii="Arial" w:hAnsi="Arial" w:cs="Arial"/>
          <w:sz w:val="22"/>
          <w:szCs w:val="22"/>
        </w:rPr>
        <w:t xml:space="preserve"> </w:t>
      </w:r>
    </w:p>
    <w:p w:rsidR="00FE2292" w:rsidRDefault="00535661" w:rsidP="00FE2292">
      <w:pPr>
        <w:pStyle w:val="NormalWeb"/>
        <w:jc w:val="both"/>
        <w:rPr>
          <w:rFonts w:ascii="Arial" w:hAnsi="Arial" w:cs="Arial"/>
          <w:sz w:val="22"/>
          <w:szCs w:val="22"/>
        </w:rPr>
      </w:pPr>
      <w:r w:rsidRPr="00FE2292">
        <w:rPr>
          <w:rStyle w:val="mainarttxt1"/>
          <w:sz w:val="22"/>
          <w:szCs w:val="22"/>
        </w:rPr>
        <w:t xml:space="preserve">In 2001, Bacardi joined Brown-Forman Corp. - the Louisville, Kentucky-based maker of Jack Daniel's - in an unsuccessful bid for Seagram Co.'s liquor business. Beating them to the punch was Diageo and </w:t>
      </w:r>
      <w:smartTag w:uri="urn:schemas-microsoft-com:office:smarttags" w:element="place">
        <w:smartTag w:uri="urn:schemas-microsoft-com:office:smarttags" w:element="country-region">
          <w:r w:rsidRPr="00FE2292">
            <w:rPr>
              <w:rStyle w:val="mainarttxt1"/>
              <w:sz w:val="22"/>
              <w:szCs w:val="22"/>
            </w:rPr>
            <w:t>France</w:t>
          </w:r>
        </w:smartTag>
      </w:smartTag>
      <w:r w:rsidRPr="00FE2292">
        <w:rPr>
          <w:rStyle w:val="mainarttxt1"/>
          <w:sz w:val="22"/>
          <w:szCs w:val="22"/>
        </w:rPr>
        <w:t>'s Pernod Ricard SA, the second- and third-largest liquor companies in the world.</w:t>
      </w:r>
      <w:r w:rsidRPr="00FE2292">
        <w:rPr>
          <w:rFonts w:ascii="Arial" w:hAnsi="Arial" w:cs="Arial"/>
          <w:sz w:val="22"/>
          <w:szCs w:val="22"/>
        </w:rPr>
        <w:t xml:space="preserve"> </w:t>
      </w:r>
    </w:p>
    <w:p w:rsidR="00FE2292" w:rsidRDefault="00535661" w:rsidP="00FE2292">
      <w:pPr>
        <w:pStyle w:val="NormalWeb"/>
        <w:jc w:val="both"/>
        <w:rPr>
          <w:rFonts w:ascii="Arial" w:hAnsi="Arial" w:cs="Arial"/>
          <w:sz w:val="22"/>
          <w:szCs w:val="22"/>
        </w:rPr>
      </w:pPr>
      <w:r w:rsidRPr="00FE2292">
        <w:rPr>
          <w:rStyle w:val="mainarttxt1"/>
          <w:sz w:val="22"/>
          <w:szCs w:val="22"/>
        </w:rPr>
        <w:t xml:space="preserve">"They definitely want to expand, take advantage of their worldwide reach, and move towards that IPO," said Peter Cressy, chief executive of the Distilled Spirits Councils of the </w:t>
      </w:r>
      <w:smartTag w:uri="urn:schemas-microsoft-com:office:smarttags" w:element="country-region">
        <w:smartTag w:uri="urn:schemas-microsoft-com:office:smarttags" w:element="place">
          <w:r w:rsidRPr="00FE2292">
            <w:rPr>
              <w:rStyle w:val="mainarttxt1"/>
              <w:sz w:val="22"/>
              <w:szCs w:val="22"/>
            </w:rPr>
            <w:t>United States</w:t>
          </w:r>
        </w:smartTag>
      </w:smartTag>
      <w:r w:rsidRPr="00FE2292">
        <w:rPr>
          <w:rStyle w:val="mainarttxt1"/>
          <w:sz w:val="22"/>
          <w:szCs w:val="22"/>
        </w:rPr>
        <w:t>, an industry trade organization. More importantly, he believes it gives Bacardi a much-coveted name that will attract customers and investors alike.</w:t>
      </w:r>
      <w:r w:rsidRPr="00FE2292">
        <w:rPr>
          <w:rFonts w:ascii="Arial" w:hAnsi="Arial" w:cs="Arial"/>
          <w:sz w:val="22"/>
          <w:szCs w:val="22"/>
        </w:rPr>
        <w:t xml:space="preserve"> </w:t>
      </w:r>
    </w:p>
    <w:p w:rsidR="00FE2292" w:rsidRDefault="00535661" w:rsidP="00FE2292">
      <w:pPr>
        <w:pStyle w:val="NormalWeb"/>
        <w:jc w:val="both"/>
        <w:rPr>
          <w:rStyle w:val="mainarttxt1"/>
          <w:sz w:val="22"/>
          <w:szCs w:val="22"/>
        </w:rPr>
      </w:pPr>
      <w:r w:rsidRPr="00FE2292">
        <w:rPr>
          <w:rStyle w:val="mainarttxt1"/>
          <w:sz w:val="22"/>
          <w:szCs w:val="22"/>
        </w:rPr>
        <w:t xml:space="preserve">"They want people to go in and order a </w:t>
      </w:r>
      <w:smartTag w:uri="urn:schemas-microsoft-com:office:smarttags" w:element="City">
        <w:smartTag w:uri="urn:schemas-microsoft-com:office:smarttags" w:element="place">
          <w:r w:rsidRPr="00FE2292">
            <w:rPr>
              <w:rStyle w:val="mainarttxt1"/>
              <w:sz w:val="22"/>
              <w:szCs w:val="22"/>
            </w:rPr>
            <w:t>Bombay</w:t>
          </w:r>
        </w:smartTag>
      </w:smartTag>
      <w:r w:rsidRPr="00FE2292">
        <w:rPr>
          <w:rStyle w:val="mainarttxt1"/>
          <w:sz w:val="22"/>
          <w:szCs w:val="22"/>
        </w:rPr>
        <w:t xml:space="preserve"> and tonic or a Grey Goose cosmo...these days its all about the name," he said. "They know exactly what they're doing, and this kind of portfolio makes them a real force in the industry."</w:t>
      </w:r>
    </w:p>
    <w:p w:rsidR="00FE2292" w:rsidRDefault="00535661" w:rsidP="00FE2292">
      <w:pPr>
        <w:pStyle w:val="NormalWeb"/>
        <w:jc w:val="both"/>
        <w:rPr>
          <w:rFonts w:ascii="Arial" w:hAnsi="Arial" w:cs="Arial"/>
          <w:sz w:val="22"/>
          <w:szCs w:val="22"/>
        </w:rPr>
      </w:pPr>
      <w:r w:rsidRPr="00FE2292">
        <w:rPr>
          <w:rFonts w:ascii="Arial" w:hAnsi="Arial" w:cs="Arial"/>
          <w:sz w:val="22"/>
          <w:szCs w:val="22"/>
        </w:rPr>
        <w:t xml:space="preserve"> </w:t>
      </w:r>
      <w:r w:rsidRPr="00FE2292">
        <w:rPr>
          <w:rStyle w:val="mainarttxt1"/>
          <w:sz w:val="22"/>
          <w:szCs w:val="22"/>
        </w:rPr>
        <w:t>Bacardi is the world's largest privately held spirits company and ranks fourth among those that trade publicly. The company sells more than 350 million bottles per year in 170 countries, with profits last year more than $300 million.</w:t>
      </w:r>
      <w:r w:rsidRPr="00FE2292">
        <w:rPr>
          <w:rFonts w:ascii="Arial" w:hAnsi="Arial" w:cs="Arial"/>
          <w:sz w:val="22"/>
          <w:szCs w:val="22"/>
        </w:rPr>
        <w:t xml:space="preserve"> </w:t>
      </w:r>
    </w:p>
    <w:p w:rsidR="00FE2292" w:rsidRDefault="00535661" w:rsidP="00FE2292">
      <w:pPr>
        <w:pStyle w:val="NormalWeb"/>
        <w:jc w:val="both"/>
        <w:rPr>
          <w:rStyle w:val="mainarttxt1"/>
          <w:sz w:val="22"/>
          <w:szCs w:val="22"/>
        </w:rPr>
      </w:pPr>
      <w:r w:rsidRPr="00FE2292">
        <w:rPr>
          <w:rStyle w:val="mainarttxt1"/>
          <w:sz w:val="22"/>
          <w:szCs w:val="22"/>
        </w:rPr>
        <w:t>The company has been slowly paving the way for a possible public offering since a flotation failed to get off the ground in 2000. Two years ago, Bacardi created two classes of private shares to make a possible IPO more advantageous for its 600 shareholders - of which 98 percent are family members.</w:t>
      </w:r>
    </w:p>
    <w:p w:rsidR="00FE2292" w:rsidRDefault="00535661" w:rsidP="00FE2292">
      <w:pPr>
        <w:pStyle w:val="NormalWeb"/>
        <w:jc w:val="both"/>
        <w:rPr>
          <w:rFonts w:ascii="Arial" w:hAnsi="Arial" w:cs="Arial"/>
          <w:sz w:val="22"/>
          <w:szCs w:val="22"/>
        </w:rPr>
      </w:pPr>
      <w:r w:rsidRPr="00FE2292">
        <w:rPr>
          <w:rFonts w:ascii="Arial" w:hAnsi="Arial" w:cs="Arial"/>
          <w:sz w:val="22"/>
          <w:szCs w:val="22"/>
        </w:rPr>
        <w:t xml:space="preserve"> </w:t>
      </w:r>
      <w:r w:rsidRPr="00FE2292">
        <w:rPr>
          <w:rStyle w:val="mainarttxt1"/>
          <w:sz w:val="22"/>
          <w:szCs w:val="22"/>
        </w:rPr>
        <w:t xml:space="preserve">Earlier this year, shareholders approved a plan in which the company is free to sell more shares in a public or private offering as a way to finance future acquisitions. An IPO, which some analysts say could fetch upward of $7 billion, would be a big step for a company controlled by the same family since it was founded in </w:t>
      </w:r>
      <w:smartTag w:uri="urn:schemas-microsoft-com:office:smarttags" w:element="place">
        <w:smartTag w:uri="urn:schemas-microsoft-com:office:smarttags" w:element="country-region">
          <w:r w:rsidRPr="00FE2292">
            <w:rPr>
              <w:rStyle w:val="mainarttxt1"/>
              <w:sz w:val="22"/>
              <w:szCs w:val="22"/>
            </w:rPr>
            <w:t>Cuba</w:t>
          </w:r>
        </w:smartTag>
      </w:smartTag>
      <w:r w:rsidRPr="00FE2292">
        <w:rPr>
          <w:rStyle w:val="mainarttxt1"/>
          <w:sz w:val="22"/>
          <w:szCs w:val="22"/>
        </w:rPr>
        <w:t xml:space="preserve"> in 1862.</w:t>
      </w:r>
      <w:r w:rsidRPr="00FE2292">
        <w:rPr>
          <w:rFonts w:ascii="Arial" w:hAnsi="Arial" w:cs="Arial"/>
          <w:sz w:val="22"/>
          <w:szCs w:val="22"/>
        </w:rPr>
        <w:t xml:space="preserve"> </w:t>
      </w:r>
    </w:p>
    <w:p w:rsidR="00FE2292" w:rsidRDefault="00535661" w:rsidP="00FE2292">
      <w:pPr>
        <w:pStyle w:val="NormalWeb"/>
        <w:jc w:val="both"/>
        <w:rPr>
          <w:rFonts w:ascii="Arial" w:hAnsi="Arial" w:cs="Arial"/>
          <w:sz w:val="22"/>
          <w:szCs w:val="22"/>
        </w:rPr>
      </w:pPr>
      <w:r w:rsidRPr="00FE2292">
        <w:rPr>
          <w:rStyle w:val="mainarttxt1"/>
          <w:sz w:val="22"/>
          <w:szCs w:val="22"/>
        </w:rPr>
        <w:t xml:space="preserve">What would make Bacardi of interest to Wall Street is its vast holdings of brand name products, most of which would read like a roll-call of bottles on a bar's top shelf. Adding Grey Goose - which commands 3.4 percent of the </w:t>
      </w:r>
      <w:smartTag w:uri="urn:schemas-microsoft-com:office:smarttags" w:element="place">
        <w:smartTag w:uri="urn:schemas-microsoft-com:office:smarttags" w:element="country-region">
          <w:r w:rsidRPr="00FE2292">
            <w:rPr>
              <w:rStyle w:val="mainarttxt1"/>
              <w:sz w:val="22"/>
              <w:szCs w:val="22"/>
            </w:rPr>
            <w:t>U.S.</w:t>
          </w:r>
        </w:smartTag>
      </w:smartTag>
      <w:r w:rsidRPr="00FE2292">
        <w:rPr>
          <w:rStyle w:val="mainarttxt1"/>
          <w:sz w:val="22"/>
          <w:szCs w:val="22"/>
        </w:rPr>
        <w:t xml:space="preserve"> vodka market with some 1.4 million cases sold last year - bring even more luster to a firm primarily known as the world's biggest rum maker.</w:t>
      </w:r>
      <w:r w:rsidRPr="00FE2292">
        <w:rPr>
          <w:rFonts w:ascii="Arial" w:hAnsi="Arial" w:cs="Arial"/>
          <w:sz w:val="22"/>
          <w:szCs w:val="22"/>
        </w:rPr>
        <w:t xml:space="preserve"> </w:t>
      </w:r>
    </w:p>
    <w:p w:rsidR="00FE2292" w:rsidRDefault="00535661" w:rsidP="00FE2292">
      <w:pPr>
        <w:pStyle w:val="NormalWeb"/>
        <w:jc w:val="both"/>
        <w:rPr>
          <w:rFonts w:ascii="Arial" w:hAnsi="Arial" w:cs="Arial"/>
          <w:sz w:val="22"/>
          <w:szCs w:val="22"/>
        </w:rPr>
      </w:pPr>
      <w:r w:rsidRPr="00FE2292">
        <w:rPr>
          <w:rStyle w:val="mainarttxt1"/>
          <w:sz w:val="22"/>
          <w:szCs w:val="22"/>
        </w:rPr>
        <w:t>"This would goose up Bacardi's growth and profits, making shares more attractive," said Banc of America analyst Bryan Spillane.</w:t>
      </w:r>
    </w:p>
    <w:p w:rsidR="00FE2292" w:rsidRDefault="00535661" w:rsidP="00FE2292">
      <w:pPr>
        <w:pStyle w:val="NormalWeb"/>
        <w:jc w:val="both"/>
        <w:rPr>
          <w:rFonts w:ascii="Arial" w:hAnsi="Arial" w:cs="Arial"/>
          <w:sz w:val="22"/>
          <w:szCs w:val="22"/>
        </w:rPr>
      </w:pPr>
      <w:r w:rsidRPr="00FE2292">
        <w:rPr>
          <w:rStyle w:val="mainarttxt1"/>
          <w:sz w:val="22"/>
          <w:szCs w:val="22"/>
        </w:rPr>
        <w:t xml:space="preserve">The so-called "super-premium" vodka, which includes brands such as Absolut, Vox, and Ketel One, has become one of the biggest sellers in the </w:t>
      </w:r>
      <w:smartTag w:uri="urn:schemas-microsoft-com:office:smarttags" w:element="country-region">
        <w:smartTag w:uri="urn:schemas-microsoft-com:office:smarttags" w:element="place">
          <w:r w:rsidRPr="00FE2292">
            <w:rPr>
              <w:rStyle w:val="mainarttxt1"/>
              <w:sz w:val="22"/>
              <w:szCs w:val="22"/>
            </w:rPr>
            <w:t>U.S.</w:t>
          </w:r>
        </w:smartTag>
      </w:smartTag>
      <w:r w:rsidRPr="00FE2292">
        <w:rPr>
          <w:rStyle w:val="mainarttxt1"/>
          <w:sz w:val="22"/>
          <w:szCs w:val="22"/>
        </w:rPr>
        <w:t xml:space="preserve"> market, according to the Distilled Spirits Council. The cost of these top-tier vodkas runs about $30 a bottle.</w:t>
      </w:r>
      <w:r w:rsidRPr="00FE2292">
        <w:rPr>
          <w:rFonts w:ascii="Arial" w:hAnsi="Arial" w:cs="Arial"/>
          <w:sz w:val="22"/>
          <w:szCs w:val="22"/>
        </w:rPr>
        <w:t xml:space="preserve"> </w:t>
      </w:r>
    </w:p>
    <w:p w:rsidR="00FE2292" w:rsidRDefault="00535661" w:rsidP="00FE2292">
      <w:pPr>
        <w:pStyle w:val="NormalWeb"/>
        <w:jc w:val="both"/>
        <w:rPr>
          <w:rFonts w:ascii="Arial" w:hAnsi="Arial" w:cs="Arial"/>
          <w:sz w:val="22"/>
          <w:szCs w:val="22"/>
        </w:rPr>
      </w:pPr>
      <w:r w:rsidRPr="00FE2292">
        <w:rPr>
          <w:rStyle w:val="mainarttxt1"/>
          <w:sz w:val="22"/>
          <w:szCs w:val="22"/>
        </w:rPr>
        <w:t xml:space="preserve">Vodka accounts for the largest sales of liquor over all in the </w:t>
      </w:r>
      <w:smartTag w:uri="urn:schemas-microsoft-com:office:smarttags" w:element="country-region">
        <w:smartTag w:uri="urn:schemas-microsoft-com:office:smarttags" w:element="place">
          <w:r w:rsidRPr="00FE2292">
            <w:rPr>
              <w:rStyle w:val="mainarttxt1"/>
              <w:sz w:val="22"/>
              <w:szCs w:val="22"/>
            </w:rPr>
            <w:t>U.S.</w:t>
          </w:r>
        </w:smartTag>
      </w:smartTag>
      <w:r w:rsidRPr="00FE2292">
        <w:rPr>
          <w:rStyle w:val="mainarttxt1"/>
          <w:sz w:val="22"/>
          <w:szCs w:val="22"/>
        </w:rPr>
        <w:t xml:space="preserve">, with shipments of 41.9 million cases last year alone. Picking up Grey Goose gives Bacardi more than half of the </w:t>
      </w:r>
      <w:smartTag w:uri="urn:schemas-microsoft-com:office:smarttags" w:element="place">
        <w:smartTag w:uri="urn:schemas-microsoft-com:office:smarttags" w:element="country-region">
          <w:r w:rsidRPr="00FE2292">
            <w:rPr>
              <w:rStyle w:val="mainarttxt1"/>
              <w:sz w:val="22"/>
              <w:szCs w:val="22"/>
            </w:rPr>
            <w:t>U.S.</w:t>
          </w:r>
        </w:smartTag>
      </w:smartTag>
      <w:r w:rsidRPr="00FE2292">
        <w:rPr>
          <w:rStyle w:val="mainarttxt1"/>
          <w:sz w:val="22"/>
          <w:szCs w:val="22"/>
        </w:rPr>
        <w:t xml:space="preserve"> super-premium market, according to numbers provided by the Distilled Spirits Council.</w:t>
      </w:r>
      <w:r w:rsidRPr="00FE2292">
        <w:rPr>
          <w:rFonts w:ascii="Arial" w:hAnsi="Arial" w:cs="Arial"/>
          <w:sz w:val="22"/>
          <w:szCs w:val="22"/>
        </w:rPr>
        <w:t xml:space="preserve"> </w:t>
      </w:r>
    </w:p>
    <w:p w:rsidR="00FE2292" w:rsidRDefault="00535661" w:rsidP="00FE2292">
      <w:pPr>
        <w:pStyle w:val="NormalWeb"/>
        <w:jc w:val="both"/>
        <w:rPr>
          <w:rFonts w:ascii="Arial" w:hAnsi="Arial" w:cs="Arial"/>
          <w:sz w:val="22"/>
          <w:szCs w:val="22"/>
        </w:rPr>
      </w:pPr>
      <w:r w:rsidRPr="00FE2292">
        <w:rPr>
          <w:rStyle w:val="mainarttxt1"/>
          <w:sz w:val="22"/>
          <w:szCs w:val="22"/>
        </w:rPr>
        <w:t>This also gives Bacardi the brand name it has been searching for after its first foray into vodka sales failed to make a splash with the 2002 introduction of the Turi brand, a small player in the super-premium market.</w:t>
      </w:r>
      <w:r w:rsidRPr="00FE2292">
        <w:rPr>
          <w:rFonts w:ascii="Arial" w:hAnsi="Arial" w:cs="Arial"/>
          <w:sz w:val="22"/>
          <w:szCs w:val="22"/>
        </w:rPr>
        <w:t xml:space="preserve"> </w:t>
      </w:r>
    </w:p>
    <w:p w:rsidR="00FE2292" w:rsidRDefault="00535661" w:rsidP="00FE2292">
      <w:pPr>
        <w:pStyle w:val="NormalWeb"/>
        <w:jc w:val="both"/>
        <w:rPr>
          <w:rStyle w:val="mainarttxt1"/>
          <w:sz w:val="22"/>
          <w:szCs w:val="22"/>
        </w:rPr>
      </w:pPr>
      <w:r w:rsidRPr="00FE2292">
        <w:rPr>
          <w:rStyle w:val="mainarttxt1"/>
          <w:sz w:val="22"/>
          <w:szCs w:val="22"/>
        </w:rPr>
        <w:t>"From a strategy point of view, we want to make Bacardi Ltd. a very big player in the industry, and that's very important to us," Rodriguez said. "Bacardi rum is our flagship, but we've remained very interested in acquiring a brand that has a name and caliber to it, like Grey Goose."</w:t>
      </w:r>
    </w:p>
    <w:p w:rsidR="00FE2292" w:rsidRDefault="00535661" w:rsidP="00FE2292">
      <w:pPr>
        <w:pStyle w:val="NormalWeb"/>
        <w:jc w:val="both"/>
        <w:rPr>
          <w:rStyle w:val="mainarttxt1"/>
          <w:sz w:val="22"/>
          <w:szCs w:val="22"/>
        </w:rPr>
      </w:pPr>
      <w:r w:rsidRPr="00FE2292">
        <w:rPr>
          <w:rFonts w:ascii="Arial" w:hAnsi="Arial" w:cs="Arial"/>
          <w:sz w:val="22"/>
          <w:szCs w:val="22"/>
        </w:rPr>
        <w:t xml:space="preserve"> </w:t>
      </w:r>
      <w:r w:rsidRPr="00FE2292">
        <w:rPr>
          <w:rStyle w:val="mainarttxt1"/>
          <w:sz w:val="22"/>
          <w:szCs w:val="22"/>
        </w:rPr>
        <w:t>Rodriguez ruled out expanding beyond spirits, like rival Diageo has done. Even beer and wine is not a likely target because he said the company intends to "stick with what we know."</w:t>
      </w:r>
    </w:p>
    <w:p w:rsidR="00CD6D02" w:rsidRDefault="00535661" w:rsidP="00FE2292">
      <w:pPr>
        <w:pStyle w:val="NormalWeb"/>
        <w:jc w:val="both"/>
        <w:rPr>
          <w:rFonts w:ascii="Arial" w:hAnsi="Arial" w:cs="Arial"/>
          <w:sz w:val="22"/>
          <w:szCs w:val="22"/>
        </w:rPr>
      </w:pPr>
      <w:r w:rsidRPr="00FE2292">
        <w:rPr>
          <w:rFonts w:ascii="Arial" w:hAnsi="Arial" w:cs="Arial"/>
          <w:sz w:val="22"/>
          <w:szCs w:val="22"/>
        </w:rPr>
        <w:t xml:space="preserve"> </w:t>
      </w:r>
      <w:r w:rsidRPr="00FE2292">
        <w:rPr>
          <w:rStyle w:val="mainarttxt1"/>
          <w:sz w:val="22"/>
          <w:szCs w:val="22"/>
        </w:rPr>
        <w:t>While an IPO might be in the cards for Bacardi, Rodriguez ruled out questions that the family has any interest in becoming a takeover target itself. There's no interest in entertaining bids from rivals, he said.</w:t>
      </w:r>
      <w:r w:rsidRPr="00FE2292">
        <w:rPr>
          <w:rFonts w:ascii="Arial" w:hAnsi="Arial" w:cs="Arial"/>
          <w:sz w:val="22"/>
          <w:szCs w:val="22"/>
        </w:rPr>
        <w:t xml:space="preserve"> </w:t>
      </w:r>
    </w:p>
    <w:p w:rsidR="00CA7336" w:rsidRDefault="00535661" w:rsidP="00FE2292">
      <w:pPr>
        <w:pStyle w:val="NormalWeb"/>
        <w:jc w:val="both"/>
        <w:rPr>
          <w:rStyle w:val="mainarttxt1"/>
          <w:sz w:val="22"/>
          <w:szCs w:val="22"/>
        </w:rPr>
      </w:pPr>
      <w:r w:rsidRPr="00FE2292">
        <w:rPr>
          <w:rStyle w:val="mainarttxt1"/>
          <w:sz w:val="22"/>
          <w:szCs w:val="22"/>
        </w:rPr>
        <w:t>"We were pretty much pioneers in the drink segment, and have been successful with it," he said. "And the Bacardi name carries a mystique to it and hope that the family will continue to control this business forever and ever."</w:t>
      </w:r>
    </w:p>
    <w:p w:rsidR="00CD6D02" w:rsidRDefault="00212FAD" w:rsidP="00FE2292">
      <w:pPr>
        <w:pStyle w:val="NormalWeb"/>
        <w:jc w:val="both"/>
        <w:rPr>
          <w:rStyle w:val="mainarttxt1"/>
          <w:sz w:val="22"/>
          <w:szCs w:val="22"/>
        </w:rPr>
      </w:pPr>
      <w:r>
        <w:rPr>
          <w:rFonts w:ascii="Arial" w:hAnsi="Arial" w:cs="Arial"/>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7" type="#_x0000_t75" style="position:absolute;left:0;text-align:left;margin-left:199.5pt;margin-top:11.2pt;width:12.95pt;height:21.05pt;z-index:251656192" fillcolor="#0c9">
            <v:imagedata r:id="rId8" o:title=""/>
            <w10:wrap type="topAndBottom" anchorx="page"/>
          </v:shape>
          <o:OLEObject Type="Embed" ProgID="Photoshop.Image.4" ShapeID="_x0000_s1057" DrawAspect="Content" ObjectID="_1290580086" r:id="rId9"/>
        </w:pict>
      </w:r>
    </w:p>
    <w:p w:rsidR="00A70C9D" w:rsidRPr="00FE2292" w:rsidRDefault="00A70C9D" w:rsidP="00FE2292">
      <w:pPr>
        <w:pStyle w:val="PlainText"/>
        <w:jc w:val="both"/>
        <w:rPr>
          <w:rFonts w:ascii="Arial" w:hAnsi="Arial" w:cs="Arial"/>
          <w:sz w:val="22"/>
          <w:szCs w:val="22"/>
        </w:rPr>
      </w:pPr>
    </w:p>
    <w:p w:rsidR="004247F6" w:rsidRPr="00212FAD" w:rsidRDefault="00212FAD" w:rsidP="00FE2292">
      <w:pPr>
        <w:rPr>
          <w:rFonts w:ascii="Arial" w:hAnsi="Arial" w:cs="Arial"/>
          <w:b/>
          <w:sz w:val="26"/>
          <w:szCs w:val="22"/>
        </w:rPr>
      </w:pPr>
      <w:bookmarkStart w:id="1" w:name="Second"/>
      <w:r w:rsidRPr="00212FAD">
        <w:rPr>
          <w:rFonts w:ascii="Arial" w:hAnsi="Arial" w:cs="Arial"/>
          <w:b/>
          <w:sz w:val="26"/>
          <w:szCs w:val="22"/>
        </w:rPr>
        <w:t xml:space="preserve">2. </w:t>
      </w:r>
      <w:r w:rsidR="00FE2292" w:rsidRPr="00212FAD">
        <w:rPr>
          <w:rFonts w:ascii="Arial" w:hAnsi="Arial" w:cs="Arial"/>
          <w:b/>
          <w:sz w:val="26"/>
          <w:szCs w:val="22"/>
        </w:rPr>
        <w:t>Impact of Drinking Law Seems S</w:t>
      </w:r>
      <w:r w:rsidR="004247F6" w:rsidRPr="00212FAD">
        <w:rPr>
          <w:rFonts w:ascii="Arial" w:hAnsi="Arial" w:cs="Arial"/>
          <w:b/>
          <w:sz w:val="26"/>
          <w:szCs w:val="22"/>
        </w:rPr>
        <w:t xml:space="preserve">light </w:t>
      </w:r>
      <w:bookmarkEnd w:id="1"/>
    </w:p>
    <w:p w:rsidR="00FE2292" w:rsidRPr="00FE2292" w:rsidRDefault="004247F6" w:rsidP="008E72F8">
      <w:r w:rsidRPr="00FE2292">
        <w:t>By</w:t>
      </w:r>
      <w:r w:rsidR="00FE2292" w:rsidRPr="00FE2292">
        <w:t xml:space="preserve"> Lynn Campbell – </w:t>
      </w:r>
      <w:r w:rsidR="00FE2292" w:rsidRPr="00912648">
        <w:rPr>
          <w:i/>
        </w:rPr>
        <w:t>Des Moines Register</w:t>
      </w:r>
      <w:r w:rsidR="00FE2292" w:rsidRPr="00FE2292">
        <w:t xml:space="preserve"> </w:t>
      </w:r>
    </w:p>
    <w:p w:rsidR="008E72F8" w:rsidRDefault="004247F6" w:rsidP="008E72F8">
      <w:r w:rsidRPr="00FE2292">
        <w:t>August 8, 2004</w:t>
      </w:r>
    </w:p>
    <w:p w:rsidR="008E72F8" w:rsidRDefault="008E72F8" w:rsidP="008E72F8"/>
    <w:p w:rsidR="008E72F8" w:rsidRDefault="008E72F8" w:rsidP="00295514">
      <w:pPr>
        <w:jc w:val="both"/>
        <w:rPr>
          <w:color w:val="800000"/>
        </w:rPr>
      </w:pPr>
      <w:r w:rsidRPr="008E72F8">
        <w:rPr>
          <w:color w:val="800000"/>
        </w:rPr>
        <w:t xml:space="preserve">But traffic deaths are down, first arrests are up, and some Iowans appear to be more aware of their intake. </w:t>
      </w:r>
    </w:p>
    <w:p w:rsidR="003B6F83" w:rsidRPr="008E72F8" w:rsidRDefault="003B6F83" w:rsidP="00295514">
      <w:pPr>
        <w:jc w:val="both"/>
        <w:rPr>
          <w:color w:val="800000"/>
        </w:rPr>
      </w:pPr>
    </w:p>
    <w:p w:rsidR="00FE2292" w:rsidRDefault="008E72F8" w:rsidP="00FE2292">
      <w:pPr>
        <w:spacing w:before="100" w:beforeAutospacing="1" w:after="100" w:afterAutospacing="1"/>
        <w:jc w:val="both"/>
        <w:rPr>
          <w:rFonts w:ascii="Arial" w:hAnsi="Arial" w:cs="Arial"/>
          <w:sz w:val="22"/>
          <w:szCs w:val="22"/>
        </w:rPr>
      </w:pPr>
      <w:r>
        <w:rPr>
          <w:rFonts w:ascii="Arial" w:hAnsi="Arial" w:cs="Arial"/>
          <w:sz w:val="22"/>
          <w:szCs w:val="22"/>
        </w:rPr>
        <w:t>DES MOINES, IA --</w:t>
      </w:r>
      <w:r w:rsidR="004247F6" w:rsidRPr="00FE2292">
        <w:rPr>
          <w:rFonts w:ascii="Arial" w:hAnsi="Arial" w:cs="Arial"/>
          <w:sz w:val="22"/>
          <w:szCs w:val="22"/>
        </w:rPr>
        <w:t xml:space="preserve"> </w:t>
      </w:r>
      <w:smartTag w:uri="urn:schemas-microsoft-com:office:smarttags" w:element="State">
        <w:smartTag w:uri="urn:schemas-microsoft-com:office:smarttags" w:element="place">
          <w:r w:rsidR="004247F6" w:rsidRPr="00FE2292">
            <w:rPr>
              <w:rFonts w:ascii="Arial" w:hAnsi="Arial" w:cs="Arial"/>
              <w:sz w:val="22"/>
              <w:szCs w:val="22"/>
            </w:rPr>
            <w:t>Iowa</w:t>
          </w:r>
        </w:smartTag>
      </w:smartTag>
      <w:r w:rsidR="004247F6" w:rsidRPr="00FE2292">
        <w:rPr>
          <w:rFonts w:ascii="Arial" w:hAnsi="Arial" w:cs="Arial"/>
          <w:sz w:val="22"/>
          <w:szCs w:val="22"/>
        </w:rPr>
        <w:t>'s year-old stricter standard for drunken driving has meant fewer traffic deaths, more first-time arrests, and more Iowans becoming conscientious when they drink alcohol</w:t>
      </w:r>
      <w:r w:rsidR="00FE2292">
        <w:rPr>
          <w:rFonts w:ascii="Arial" w:hAnsi="Arial" w:cs="Arial"/>
          <w:sz w:val="22"/>
          <w:szCs w:val="22"/>
        </w:rPr>
        <w:t>.</w:t>
      </w:r>
    </w:p>
    <w:p w:rsidR="003B6F83" w:rsidRDefault="003B6F83" w:rsidP="00FE2292">
      <w:pPr>
        <w:spacing w:before="100" w:beforeAutospacing="1" w:after="100" w:afterAutospacing="1"/>
        <w:jc w:val="both"/>
        <w:rPr>
          <w:rFonts w:ascii="Arial" w:hAnsi="Arial" w:cs="Arial"/>
          <w:sz w:val="22"/>
          <w:szCs w:val="22"/>
        </w:rPr>
      </w:pPr>
    </w:p>
    <w:p w:rsidR="00FE2292" w:rsidRDefault="004247F6" w:rsidP="00FE2292">
      <w:pPr>
        <w:spacing w:before="100" w:beforeAutospacing="1" w:after="100" w:afterAutospacing="1"/>
        <w:jc w:val="both"/>
        <w:rPr>
          <w:rFonts w:ascii="Arial" w:hAnsi="Arial" w:cs="Arial"/>
          <w:sz w:val="22"/>
          <w:szCs w:val="22"/>
        </w:rPr>
      </w:pPr>
      <w:r w:rsidRPr="00FE2292">
        <w:rPr>
          <w:rFonts w:ascii="Arial" w:hAnsi="Arial" w:cs="Arial"/>
          <w:sz w:val="22"/>
          <w:szCs w:val="22"/>
        </w:rPr>
        <w:t xml:space="preserve">"We take a lot more cabs than we used to," said Lindsey Edwards , 27, of </w:t>
      </w:r>
      <w:smartTag w:uri="urn:schemas-microsoft-com:office:smarttags" w:element="place">
        <w:smartTag w:uri="urn:schemas-microsoft-com:office:smarttags" w:element="City">
          <w:r w:rsidRPr="00FE2292">
            <w:rPr>
              <w:rFonts w:ascii="Arial" w:hAnsi="Arial" w:cs="Arial"/>
              <w:sz w:val="22"/>
              <w:szCs w:val="22"/>
            </w:rPr>
            <w:t>Des Moines</w:t>
          </w:r>
        </w:smartTag>
      </w:smartTag>
      <w:r w:rsidRPr="00FE2292">
        <w:rPr>
          <w:rFonts w:ascii="Arial" w:hAnsi="Arial" w:cs="Arial"/>
          <w:sz w:val="22"/>
          <w:szCs w:val="22"/>
        </w:rPr>
        <w:t xml:space="preserve">, who recently stopped for a drink at Wellman's Pub on </w:t>
      </w:r>
      <w:smartTag w:uri="urn:schemas-microsoft-com:office:smarttags" w:element="Street">
        <w:smartTag w:uri="urn:schemas-microsoft-com:office:smarttags" w:element="address">
          <w:r w:rsidRPr="00FE2292">
            <w:rPr>
              <w:rFonts w:ascii="Arial" w:hAnsi="Arial" w:cs="Arial"/>
              <w:sz w:val="22"/>
              <w:szCs w:val="22"/>
            </w:rPr>
            <w:t>Ingersoll Avenue</w:t>
          </w:r>
        </w:smartTag>
      </w:smartTag>
      <w:r w:rsidRPr="00FE2292">
        <w:rPr>
          <w:rFonts w:ascii="Arial" w:hAnsi="Arial" w:cs="Arial"/>
          <w:sz w:val="22"/>
          <w:szCs w:val="22"/>
        </w:rPr>
        <w:t>. "We don't drink like we used to. I had a friend who got caught last year."</w:t>
      </w:r>
    </w:p>
    <w:p w:rsidR="003B6F83" w:rsidRDefault="003B6F83" w:rsidP="00FE2292">
      <w:pPr>
        <w:spacing w:before="100" w:beforeAutospacing="1" w:after="100" w:afterAutospacing="1"/>
        <w:jc w:val="both"/>
        <w:rPr>
          <w:rFonts w:ascii="Arial" w:hAnsi="Arial" w:cs="Arial"/>
          <w:sz w:val="22"/>
          <w:szCs w:val="22"/>
        </w:rPr>
      </w:pPr>
    </w:p>
    <w:p w:rsidR="004247F6" w:rsidRDefault="004247F6" w:rsidP="00FE2292">
      <w:pPr>
        <w:spacing w:before="100" w:beforeAutospacing="1" w:after="100" w:afterAutospacing="1"/>
        <w:jc w:val="both"/>
        <w:rPr>
          <w:rFonts w:ascii="Arial" w:hAnsi="Arial" w:cs="Arial"/>
          <w:sz w:val="22"/>
          <w:szCs w:val="22"/>
        </w:rPr>
      </w:pPr>
      <w:r w:rsidRPr="00FE2292">
        <w:rPr>
          <w:rFonts w:ascii="Arial" w:hAnsi="Arial" w:cs="Arial"/>
          <w:sz w:val="22"/>
          <w:szCs w:val="22"/>
        </w:rPr>
        <w:t>However, the law apparently has had little impact on bar sales, court caseloads and jail capacities.</w:t>
      </w:r>
    </w:p>
    <w:p w:rsidR="003B6F83" w:rsidRPr="00FE2292" w:rsidRDefault="003B6F83" w:rsidP="00FE2292">
      <w:pPr>
        <w:spacing w:before="100" w:beforeAutospacing="1" w:after="100" w:afterAutospacing="1"/>
        <w:jc w:val="both"/>
        <w:rPr>
          <w:rFonts w:ascii="Arial" w:hAnsi="Arial" w:cs="Arial"/>
          <w:sz w:val="22"/>
          <w:szCs w:val="22"/>
        </w:rPr>
      </w:pPr>
    </w:p>
    <w:p w:rsidR="008E72F8" w:rsidRDefault="00295514" w:rsidP="00FE2292">
      <w:pPr>
        <w:spacing w:before="100" w:beforeAutospacing="1" w:after="100" w:afterAutospacing="1"/>
        <w:jc w:val="both"/>
        <w:rPr>
          <w:rFonts w:ascii="Arial" w:hAnsi="Arial" w:cs="Arial"/>
          <w:sz w:val="22"/>
          <w:szCs w:val="22"/>
        </w:rPr>
      </w:pPr>
      <w:r>
        <w:rPr>
          <w:rFonts w:ascii="Arial" w:hAnsi="Arial" w:cs="Arial"/>
          <w:noProof/>
          <w:sz w:val="22"/>
          <w:szCs w:val="22"/>
        </w:rPr>
        <w:pict>
          <v:shapetype id="_x0000_t202" coordsize="21600,21600" o:spt="202" path="m,l,21600r21600,l21600,xe">
            <v:stroke joinstyle="miter"/>
            <v:path gradientshapeok="t" o:connecttype="rect"/>
          </v:shapetype>
          <v:shape id="_x0000_s1044" type="#_x0000_t202" style="position:absolute;left:0;text-align:left;margin-left:0;margin-top:35.4pt;width:230.9pt;height:406pt;z-index:251654144;mso-wrap-style:none" stroked="f">
            <v:textbox style="mso-fit-shape-to-text:t">
              <w:txbxContent>
                <w:p w:rsidR="008F438F" w:rsidRDefault="00885E20">
                  <w:r>
                    <w:rPr>
                      <w:noProof/>
                    </w:rPr>
                    <w:drawing>
                      <wp:inline distT="0" distB="0" distL="0" distR="0">
                        <wp:extent cx="2717800" cy="4876800"/>
                        <wp:effectExtent l="19050" t="0" r="6350" b="0"/>
                        <wp:docPr id="7" name="Picture 7" descr="BAC Charts August 8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C Charts August 8 2004"/>
                                <pic:cNvPicPr>
                                  <a:picLocks noChangeAspect="1" noChangeArrowheads="1"/>
                                </pic:cNvPicPr>
                              </pic:nvPicPr>
                              <pic:blipFill>
                                <a:blip r:embed="rId10"/>
                                <a:srcRect/>
                                <a:stretch>
                                  <a:fillRect/>
                                </a:stretch>
                              </pic:blipFill>
                              <pic:spPr bwMode="auto">
                                <a:xfrm>
                                  <a:off x="0" y="0"/>
                                  <a:ext cx="2717800" cy="4876800"/>
                                </a:xfrm>
                                <a:prstGeom prst="rect">
                                  <a:avLst/>
                                </a:prstGeom>
                                <a:noFill/>
                                <a:ln w="9525">
                                  <a:noFill/>
                                  <a:miter lim="800000"/>
                                  <a:headEnd/>
                                  <a:tailEnd/>
                                </a:ln>
                              </pic:spPr>
                            </pic:pic>
                          </a:graphicData>
                        </a:graphic>
                      </wp:inline>
                    </w:drawing>
                  </w:r>
                </w:p>
              </w:txbxContent>
            </v:textbox>
            <w10:wrap type="square"/>
          </v:shape>
        </w:pict>
      </w:r>
      <w:r w:rsidR="004247F6" w:rsidRPr="00FE2292">
        <w:rPr>
          <w:rFonts w:ascii="Arial" w:hAnsi="Arial" w:cs="Arial"/>
          <w:sz w:val="22"/>
          <w:szCs w:val="22"/>
        </w:rPr>
        <w:t xml:space="preserve">"We haven't seen much of an impact in terms of volume of sales," said Suzanne Summy , general manager of Greenbriar Restaurant &amp; Bar in </w:t>
      </w:r>
      <w:smartTag w:uri="urn:schemas-microsoft-com:office:smarttags" w:element="place">
        <w:smartTag w:uri="urn:schemas-microsoft-com:office:smarttags" w:element="City">
          <w:r w:rsidR="004247F6" w:rsidRPr="00FE2292">
            <w:rPr>
              <w:rFonts w:ascii="Arial" w:hAnsi="Arial" w:cs="Arial"/>
              <w:sz w:val="22"/>
              <w:szCs w:val="22"/>
            </w:rPr>
            <w:t>Johnston</w:t>
          </w:r>
        </w:smartTag>
      </w:smartTag>
      <w:r w:rsidR="004247F6" w:rsidRPr="00FE2292">
        <w:rPr>
          <w:rFonts w:ascii="Arial" w:hAnsi="Arial" w:cs="Arial"/>
          <w:sz w:val="22"/>
          <w:szCs w:val="22"/>
        </w:rPr>
        <w:t>. "I do see people much more aware. I hear a lot more conversation about that than I've ever heard before. There are consequences."</w:t>
      </w:r>
    </w:p>
    <w:p w:rsidR="003B6F83" w:rsidRDefault="003B6F83" w:rsidP="00FE2292">
      <w:pPr>
        <w:spacing w:before="100" w:beforeAutospacing="1" w:after="100" w:afterAutospacing="1"/>
        <w:jc w:val="both"/>
        <w:rPr>
          <w:rFonts w:ascii="Arial" w:hAnsi="Arial" w:cs="Arial"/>
          <w:sz w:val="22"/>
          <w:szCs w:val="22"/>
        </w:rPr>
      </w:pPr>
    </w:p>
    <w:p w:rsidR="004247F6" w:rsidRDefault="004247F6" w:rsidP="00FE2292">
      <w:pPr>
        <w:spacing w:before="100" w:beforeAutospacing="1" w:after="100" w:afterAutospacing="1"/>
        <w:jc w:val="both"/>
        <w:rPr>
          <w:rFonts w:ascii="Arial" w:hAnsi="Arial" w:cs="Arial"/>
          <w:sz w:val="22"/>
          <w:szCs w:val="22"/>
        </w:rPr>
      </w:pPr>
      <w:r w:rsidRPr="00FE2292">
        <w:rPr>
          <w:rFonts w:ascii="Arial" w:hAnsi="Arial" w:cs="Arial"/>
          <w:sz w:val="22"/>
          <w:szCs w:val="22"/>
        </w:rPr>
        <w:t xml:space="preserve">On July 1, 2003, </w:t>
      </w:r>
      <w:smartTag w:uri="urn:schemas-microsoft-com:office:smarttags" w:element="place">
        <w:smartTag w:uri="urn:schemas-microsoft-com:office:smarttags" w:element="State">
          <w:r w:rsidRPr="00FE2292">
            <w:rPr>
              <w:rFonts w:ascii="Arial" w:hAnsi="Arial" w:cs="Arial"/>
              <w:sz w:val="22"/>
              <w:szCs w:val="22"/>
            </w:rPr>
            <w:t>Iowa</w:t>
          </w:r>
        </w:smartTag>
      </w:smartTag>
      <w:r w:rsidRPr="00FE2292">
        <w:rPr>
          <w:rFonts w:ascii="Arial" w:hAnsi="Arial" w:cs="Arial"/>
          <w:sz w:val="22"/>
          <w:szCs w:val="22"/>
        </w:rPr>
        <w:t xml:space="preserve"> lowered the legal blood-alcohol limit for drivers from .10 to .08, as required by federal law. The difference amounts to about one less drink per hour to be considered drunk in the eyes of the law.</w:t>
      </w:r>
    </w:p>
    <w:p w:rsidR="003B6F83" w:rsidRPr="00FE2292" w:rsidRDefault="003B6F83" w:rsidP="00FE2292">
      <w:pPr>
        <w:spacing w:before="100" w:beforeAutospacing="1" w:after="100" w:afterAutospacing="1"/>
        <w:jc w:val="both"/>
        <w:rPr>
          <w:rFonts w:ascii="Arial" w:hAnsi="Arial" w:cs="Arial"/>
          <w:sz w:val="22"/>
          <w:szCs w:val="22"/>
        </w:rPr>
      </w:pPr>
    </w:p>
    <w:p w:rsidR="00FE2292" w:rsidRDefault="004247F6" w:rsidP="00FE2292">
      <w:pPr>
        <w:spacing w:before="100" w:beforeAutospacing="1" w:after="100" w:afterAutospacing="1"/>
        <w:jc w:val="both"/>
        <w:rPr>
          <w:rFonts w:ascii="Arial" w:hAnsi="Arial" w:cs="Arial"/>
          <w:sz w:val="22"/>
          <w:szCs w:val="22"/>
        </w:rPr>
      </w:pPr>
      <w:r w:rsidRPr="00FE2292">
        <w:rPr>
          <w:rFonts w:ascii="Arial" w:hAnsi="Arial" w:cs="Arial"/>
          <w:sz w:val="22"/>
          <w:szCs w:val="22"/>
        </w:rPr>
        <w:t>That's more than four drinks in an hour for a 170-pound man on an empty stomach. It's about three drinks in a hour for a 137-pound woman, although those are averages and the effects of alcohol can vary, depending on the person.</w:t>
      </w:r>
    </w:p>
    <w:p w:rsidR="003B6F83" w:rsidRDefault="003B6F83" w:rsidP="00FE2292">
      <w:pPr>
        <w:spacing w:before="100" w:beforeAutospacing="1" w:after="100" w:afterAutospacing="1"/>
        <w:jc w:val="both"/>
        <w:rPr>
          <w:rFonts w:ascii="Arial" w:hAnsi="Arial" w:cs="Arial"/>
          <w:sz w:val="22"/>
          <w:szCs w:val="22"/>
        </w:rPr>
      </w:pPr>
    </w:p>
    <w:p w:rsidR="004247F6" w:rsidRDefault="004247F6" w:rsidP="00FE2292">
      <w:pPr>
        <w:spacing w:before="100" w:beforeAutospacing="1" w:after="100" w:afterAutospacing="1"/>
        <w:jc w:val="both"/>
        <w:rPr>
          <w:rFonts w:ascii="Arial" w:hAnsi="Arial" w:cs="Arial"/>
          <w:sz w:val="22"/>
          <w:szCs w:val="22"/>
        </w:rPr>
      </w:pPr>
      <w:r w:rsidRPr="00FE2292">
        <w:rPr>
          <w:rFonts w:ascii="Arial" w:hAnsi="Arial" w:cs="Arial"/>
          <w:sz w:val="22"/>
          <w:szCs w:val="22"/>
        </w:rPr>
        <w:t xml:space="preserve">Last month, .08 became the legal limit in all 50 states, the </w:t>
      </w:r>
      <w:smartTag w:uri="urn:schemas-microsoft-com:office:smarttags" w:element="State">
        <w:r w:rsidRPr="00FE2292">
          <w:rPr>
            <w:rFonts w:ascii="Arial" w:hAnsi="Arial" w:cs="Arial"/>
            <w:sz w:val="22"/>
            <w:szCs w:val="22"/>
          </w:rPr>
          <w:t>District of Columbia</w:t>
        </w:r>
      </w:smartTag>
      <w:r w:rsidRPr="00FE2292">
        <w:rPr>
          <w:rFonts w:ascii="Arial" w:hAnsi="Arial" w:cs="Arial"/>
          <w:sz w:val="22"/>
          <w:szCs w:val="22"/>
        </w:rPr>
        <w:t xml:space="preserve"> and </w:t>
      </w:r>
      <w:smartTag w:uri="urn:schemas-microsoft-com:office:smarttags" w:element="place">
        <w:r w:rsidRPr="00FE2292">
          <w:rPr>
            <w:rFonts w:ascii="Arial" w:hAnsi="Arial" w:cs="Arial"/>
            <w:sz w:val="22"/>
            <w:szCs w:val="22"/>
          </w:rPr>
          <w:t>Puerto Rico</w:t>
        </w:r>
      </w:smartTag>
      <w:r w:rsidRPr="00FE2292">
        <w:rPr>
          <w:rFonts w:ascii="Arial" w:hAnsi="Arial" w:cs="Arial"/>
          <w:sz w:val="22"/>
          <w:szCs w:val="22"/>
        </w:rPr>
        <w:t xml:space="preserve">. The last state to enact the law was </w:t>
      </w:r>
      <w:smartTag w:uri="urn:schemas-microsoft-com:office:smarttags" w:element="State">
        <w:smartTag w:uri="urn:schemas-microsoft-com:office:smarttags" w:element="place">
          <w:r w:rsidRPr="00FE2292">
            <w:rPr>
              <w:rFonts w:ascii="Arial" w:hAnsi="Arial" w:cs="Arial"/>
              <w:sz w:val="22"/>
              <w:szCs w:val="22"/>
            </w:rPr>
            <w:t>Delaware</w:t>
          </w:r>
        </w:smartTag>
      </w:smartTag>
      <w:r w:rsidRPr="00FE2292">
        <w:rPr>
          <w:rFonts w:ascii="Arial" w:hAnsi="Arial" w:cs="Arial"/>
          <w:sz w:val="22"/>
          <w:szCs w:val="22"/>
        </w:rPr>
        <w:t>. While conclusive data on the effects of the change are not yet available, early numbers show:</w:t>
      </w:r>
    </w:p>
    <w:p w:rsidR="003B6F83" w:rsidRPr="00FE2292" w:rsidRDefault="003B6F83" w:rsidP="00FE2292">
      <w:pPr>
        <w:spacing w:before="100" w:beforeAutospacing="1" w:after="100" w:afterAutospacing="1"/>
        <w:jc w:val="both"/>
        <w:rPr>
          <w:rFonts w:ascii="Arial" w:hAnsi="Arial" w:cs="Arial"/>
          <w:sz w:val="22"/>
          <w:szCs w:val="22"/>
        </w:rPr>
      </w:pPr>
    </w:p>
    <w:p w:rsidR="00FE2292" w:rsidRDefault="004247F6" w:rsidP="00FE2292">
      <w:pPr>
        <w:spacing w:before="100" w:beforeAutospacing="1" w:after="100" w:afterAutospacing="1"/>
        <w:jc w:val="both"/>
        <w:rPr>
          <w:rFonts w:ascii="Arial" w:hAnsi="Arial" w:cs="Arial"/>
          <w:sz w:val="22"/>
          <w:szCs w:val="22"/>
        </w:rPr>
      </w:pPr>
      <w:r w:rsidRPr="00FE2292">
        <w:rPr>
          <w:rFonts w:ascii="Arial" w:hAnsi="Arial" w:cs="Arial"/>
          <w:sz w:val="22"/>
          <w:szCs w:val="22"/>
        </w:rPr>
        <w:t xml:space="preserve">Crashes: Alcohol-related crashes in </w:t>
      </w:r>
      <w:smartTag w:uri="urn:schemas-microsoft-com:office:smarttags" w:element="place">
        <w:smartTag w:uri="urn:schemas-microsoft-com:office:smarttags" w:element="State">
          <w:r w:rsidRPr="00FE2292">
            <w:rPr>
              <w:rFonts w:ascii="Arial" w:hAnsi="Arial" w:cs="Arial"/>
              <w:sz w:val="22"/>
              <w:szCs w:val="22"/>
            </w:rPr>
            <w:t>Iowa</w:t>
          </w:r>
        </w:smartTag>
      </w:smartTag>
      <w:r w:rsidRPr="00FE2292">
        <w:rPr>
          <w:rFonts w:ascii="Arial" w:hAnsi="Arial" w:cs="Arial"/>
          <w:sz w:val="22"/>
          <w:szCs w:val="22"/>
        </w:rPr>
        <w:t xml:space="preserve"> were down 19 percent - from 69 between July and December 2002, to 56 in the second half of 2003. Deaths as a result of those crashes were down 15 percent, from 74 to 63 , said Scott Falb, a driver's safety specialist for the Iowa Department of Transportation.</w:t>
      </w:r>
    </w:p>
    <w:p w:rsidR="003B6F83" w:rsidRDefault="003B6F83" w:rsidP="00FE2292">
      <w:pPr>
        <w:spacing w:before="100" w:beforeAutospacing="1" w:after="100" w:afterAutospacing="1"/>
        <w:jc w:val="both"/>
        <w:rPr>
          <w:rFonts w:ascii="Arial" w:hAnsi="Arial" w:cs="Arial"/>
          <w:sz w:val="22"/>
          <w:szCs w:val="22"/>
        </w:rPr>
      </w:pPr>
    </w:p>
    <w:p w:rsidR="00FE2292" w:rsidRDefault="004247F6" w:rsidP="00FE2292">
      <w:pPr>
        <w:spacing w:before="100" w:beforeAutospacing="1" w:after="100" w:afterAutospacing="1"/>
        <w:jc w:val="both"/>
        <w:rPr>
          <w:rFonts w:ascii="Arial" w:hAnsi="Arial" w:cs="Arial"/>
          <w:sz w:val="22"/>
          <w:szCs w:val="22"/>
        </w:rPr>
      </w:pPr>
      <w:r w:rsidRPr="00FE2292">
        <w:rPr>
          <w:rFonts w:ascii="Arial" w:hAnsi="Arial" w:cs="Arial"/>
          <w:sz w:val="22"/>
          <w:szCs w:val="22"/>
        </w:rPr>
        <w:t>"It's certainly a measurable and a fairly signific</w:t>
      </w:r>
      <w:r w:rsidR="00212FAD">
        <w:rPr>
          <w:rFonts w:ascii="Arial" w:hAnsi="Arial" w:cs="Arial"/>
          <w:sz w:val="22"/>
          <w:szCs w:val="22"/>
        </w:rPr>
        <w:t>ant decline," said Bob Thompson</w:t>
      </w:r>
      <w:r w:rsidRPr="00FE2292">
        <w:rPr>
          <w:rFonts w:ascii="Arial" w:hAnsi="Arial" w:cs="Arial"/>
          <w:sz w:val="22"/>
          <w:szCs w:val="22"/>
        </w:rPr>
        <w:t>, program evaluator for the Governor's Traffic Safety Bureau. "It's probably more than coincidence that that happened."</w:t>
      </w:r>
    </w:p>
    <w:p w:rsidR="003B6F83" w:rsidRDefault="003B6F83" w:rsidP="00FE2292">
      <w:pPr>
        <w:spacing w:before="100" w:beforeAutospacing="1" w:after="100" w:afterAutospacing="1"/>
        <w:jc w:val="both"/>
        <w:rPr>
          <w:rFonts w:ascii="Arial" w:hAnsi="Arial" w:cs="Arial"/>
          <w:sz w:val="22"/>
          <w:szCs w:val="22"/>
        </w:rPr>
      </w:pPr>
    </w:p>
    <w:p w:rsidR="00FE2292" w:rsidRDefault="004247F6" w:rsidP="00FE2292">
      <w:pPr>
        <w:spacing w:before="100" w:beforeAutospacing="1" w:after="100" w:afterAutospacing="1"/>
        <w:jc w:val="both"/>
        <w:rPr>
          <w:rFonts w:ascii="Arial" w:hAnsi="Arial" w:cs="Arial"/>
          <w:sz w:val="22"/>
          <w:szCs w:val="22"/>
        </w:rPr>
      </w:pPr>
      <w:r w:rsidRPr="00FE2292">
        <w:rPr>
          <w:rFonts w:ascii="Arial" w:hAnsi="Arial" w:cs="Arial"/>
          <w:sz w:val="22"/>
          <w:szCs w:val="22"/>
        </w:rPr>
        <w:t>Numbers for 2004 are not yet available. However, officials predict that alcohol-related deaths have also decreased this year because overall traffic deaths are down 21 percent. There were 205 fatalities as of Friday, down from 260 on the same day last year.</w:t>
      </w:r>
    </w:p>
    <w:p w:rsidR="003B6F83" w:rsidRDefault="003B6F83" w:rsidP="00FE2292">
      <w:pPr>
        <w:spacing w:before="100" w:beforeAutospacing="1" w:after="100" w:afterAutospacing="1"/>
        <w:jc w:val="both"/>
        <w:rPr>
          <w:rFonts w:ascii="Arial" w:hAnsi="Arial" w:cs="Arial"/>
          <w:sz w:val="22"/>
          <w:szCs w:val="22"/>
        </w:rPr>
      </w:pPr>
    </w:p>
    <w:p w:rsidR="00FE2292" w:rsidRDefault="004247F6" w:rsidP="00FE2292">
      <w:pPr>
        <w:spacing w:before="100" w:beforeAutospacing="1" w:after="100" w:afterAutospacing="1"/>
        <w:jc w:val="both"/>
        <w:rPr>
          <w:rFonts w:ascii="Arial" w:hAnsi="Arial" w:cs="Arial"/>
          <w:sz w:val="22"/>
          <w:szCs w:val="22"/>
        </w:rPr>
      </w:pPr>
      <w:r w:rsidRPr="00FE2292">
        <w:rPr>
          <w:rFonts w:ascii="Arial" w:hAnsi="Arial" w:cs="Arial"/>
          <w:sz w:val="22"/>
          <w:szCs w:val="22"/>
        </w:rPr>
        <w:t>Arrests: The Iowa State Patrol arrested 111 people with blood-alcohol levels between .08 and .10 over the past fi</w:t>
      </w:r>
      <w:r w:rsidR="00212FAD">
        <w:rPr>
          <w:rFonts w:ascii="Arial" w:hAnsi="Arial" w:cs="Arial"/>
          <w:sz w:val="22"/>
          <w:szCs w:val="22"/>
        </w:rPr>
        <w:t>scal year, said Lt. Shane Antle</w:t>
      </w:r>
      <w:r w:rsidR="00FE2292">
        <w:rPr>
          <w:rFonts w:ascii="Arial" w:hAnsi="Arial" w:cs="Arial"/>
          <w:sz w:val="22"/>
          <w:szCs w:val="22"/>
        </w:rPr>
        <w:t>.</w:t>
      </w:r>
    </w:p>
    <w:p w:rsidR="003B6F83" w:rsidRDefault="003B6F83" w:rsidP="00FE2292">
      <w:pPr>
        <w:spacing w:before="100" w:beforeAutospacing="1" w:after="100" w:afterAutospacing="1"/>
        <w:jc w:val="both"/>
        <w:rPr>
          <w:rFonts w:ascii="Arial" w:hAnsi="Arial" w:cs="Arial"/>
          <w:sz w:val="22"/>
          <w:szCs w:val="22"/>
        </w:rPr>
      </w:pPr>
    </w:p>
    <w:p w:rsidR="004247F6" w:rsidRDefault="004247F6" w:rsidP="00FE2292">
      <w:pPr>
        <w:spacing w:before="100" w:beforeAutospacing="1" w:after="100" w:afterAutospacing="1"/>
        <w:jc w:val="both"/>
        <w:rPr>
          <w:rFonts w:ascii="Arial" w:hAnsi="Arial" w:cs="Arial"/>
          <w:sz w:val="22"/>
          <w:szCs w:val="22"/>
        </w:rPr>
      </w:pPr>
      <w:r w:rsidRPr="00FE2292">
        <w:rPr>
          <w:rFonts w:ascii="Arial" w:hAnsi="Arial" w:cs="Arial"/>
          <w:sz w:val="22"/>
          <w:szCs w:val="22"/>
        </w:rPr>
        <w:t>That's about 4 percent of drunken-driving arrests made by troopers in the past year. The State Patrol's arrests generally represent about 15 percent to 20 percent of total drunken-driving arrests around the state, officials said.</w:t>
      </w:r>
    </w:p>
    <w:p w:rsidR="003B6F83" w:rsidRDefault="003B6F83" w:rsidP="00FE2292">
      <w:pPr>
        <w:spacing w:before="100" w:beforeAutospacing="1" w:after="100" w:afterAutospacing="1"/>
        <w:jc w:val="both"/>
        <w:rPr>
          <w:rFonts w:ascii="Arial" w:hAnsi="Arial" w:cs="Arial"/>
          <w:sz w:val="22"/>
          <w:szCs w:val="22"/>
        </w:rPr>
      </w:pPr>
    </w:p>
    <w:p w:rsidR="003B6F83" w:rsidRPr="00FE2292" w:rsidRDefault="003B6F83" w:rsidP="00FE2292">
      <w:pPr>
        <w:spacing w:before="100" w:beforeAutospacing="1" w:after="100" w:afterAutospacing="1"/>
        <w:jc w:val="both"/>
        <w:rPr>
          <w:rFonts w:ascii="Arial" w:hAnsi="Arial" w:cs="Arial"/>
          <w:sz w:val="22"/>
          <w:szCs w:val="22"/>
        </w:rPr>
      </w:pPr>
    </w:p>
    <w:p w:rsidR="00FE2292" w:rsidRDefault="00295514" w:rsidP="00FE2292">
      <w:pPr>
        <w:spacing w:before="100" w:beforeAutospacing="1" w:after="100" w:afterAutospacing="1"/>
        <w:jc w:val="both"/>
        <w:rPr>
          <w:rFonts w:ascii="Arial" w:hAnsi="Arial" w:cs="Arial"/>
          <w:sz w:val="22"/>
          <w:szCs w:val="22"/>
        </w:rPr>
      </w:pPr>
      <w:r>
        <w:rPr>
          <w:rFonts w:ascii="Arial" w:hAnsi="Arial" w:cs="Arial"/>
          <w:noProof/>
          <w:sz w:val="22"/>
          <w:szCs w:val="22"/>
        </w:rPr>
        <w:pict>
          <v:shape id="_x0000_s1056" type="#_x0000_t202" style="position:absolute;left:0;text-align:left;margin-left:306pt;margin-top:68.45pt;width:125.9pt;height:316.05pt;z-index:251655168;mso-wrap-style:none" stroked="f">
            <v:textbox>
              <w:txbxContent>
                <w:p w:rsidR="008F438F" w:rsidRDefault="00885E20">
                  <w:r>
                    <w:rPr>
                      <w:noProof/>
                    </w:rPr>
                    <w:drawing>
                      <wp:inline distT="0" distB="0" distL="0" distR="0">
                        <wp:extent cx="1485900" cy="3898900"/>
                        <wp:effectExtent l="19050" t="0" r="0" b="0"/>
                        <wp:docPr id="8" name="Picture 8" descr="August 8 2004 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ugust 8 2004 text box"/>
                                <pic:cNvPicPr>
                                  <a:picLocks noChangeAspect="1" noChangeArrowheads="1"/>
                                </pic:cNvPicPr>
                              </pic:nvPicPr>
                              <pic:blipFill>
                                <a:blip r:embed="rId11"/>
                                <a:srcRect/>
                                <a:stretch>
                                  <a:fillRect/>
                                </a:stretch>
                              </pic:blipFill>
                              <pic:spPr bwMode="auto">
                                <a:xfrm>
                                  <a:off x="0" y="0"/>
                                  <a:ext cx="1485900" cy="3898900"/>
                                </a:xfrm>
                                <a:prstGeom prst="rect">
                                  <a:avLst/>
                                </a:prstGeom>
                                <a:noFill/>
                                <a:ln w="9525">
                                  <a:noFill/>
                                  <a:miter lim="800000"/>
                                  <a:headEnd/>
                                  <a:tailEnd/>
                                </a:ln>
                              </pic:spPr>
                            </pic:pic>
                          </a:graphicData>
                        </a:graphic>
                      </wp:inline>
                    </w:drawing>
                  </w:r>
                </w:p>
              </w:txbxContent>
            </v:textbox>
            <w10:wrap type="square"/>
          </v:shape>
        </w:pict>
      </w:r>
      <w:r w:rsidR="004247F6" w:rsidRPr="00FE2292">
        <w:rPr>
          <w:rFonts w:ascii="Arial" w:hAnsi="Arial" w:cs="Arial"/>
          <w:sz w:val="22"/>
          <w:szCs w:val="22"/>
        </w:rPr>
        <w:t xml:space="preserve">Most </w:t>
      </w:r>
      <w:smartTag w:uri="urn:schemas-microsoft-com:office:smarttags" w:element="place">
        <w:r w:rsidR="004247F6" w:rsidRPr="00FE2292">
          <w:rPr>
            <w:rFonts w:ascii="Arial" w:hAnsi="Arial" w:cs="Arial"/>
            <w:sz w:val="22"/>
            <w:szCs w:val="22"/>
          </w:rPr>
          <w:t>Iowa</w:t>
        </w:r>
      </w:smartTag>
      <w:r w:rsidR="004247F6" w:rsidRPr="00FE2292">
        <w:rPr>
          <w:rFonts w:ascii="Arial" w:hAnsi="Arial" w:cs="Arial"/>
          <w:sz w:val="22"/>
          <w:szCs w:val="22"/>
        </w:rPr>
        <w:t xml:space="preserve"> counties do not keep separate statistics on those arrested because of the new legal limit. However, a December survey by the Iowa County Attorneys Association showed </w:t>
      </w:r>
      <w:smartTag w:uri="urn:schemas-microsoft-com:office:smarttags" w:element="State">
        <w:smartTag w:uri="urn:schemas-microsoft-com:office:smarttags" w:element="place">
          <w:r w:rsidR="004247F6" w:rsidRPr="00FE2292">
            <w:rPr>
              <w:rFonts w:ascii="Arial" w:hAnsi="Arial" w:cs="Arial"/>
              <w:sz w:val="22"/>
              <w:szCs w:val="22"/>
            </w:rPr>
            <w:t>Iowa</w:t>
          </w:r>
        </w:smartTag>
      </w:smartTag>
      <w:r w:rsidR="004247F6" w:rsidRPr="00FE2292">
        <w:rPr>
          <w:rFonts w:ascii="Arial" w:hAnsi="Arial" w:cs="Arial"/>
          <w:sz w:val="22"/>
          <w:szCs w:val="22"/>
        </w:rPr>
        <w:t xml:space="preserve"> had a 5 percent increase in drunken-driving arrests and 9 percent increase in first-time violators statewide in the first four months of the law. That survey has not been updated.</w:t>
      </w:r>
    </w:p>
    <w:p w:rsidR="003B6F83" w:rsidRDefault="003B6F83" w:rsidP="00FE2292">
      <w:pPr>
        <w:spacing w:before="100" w:beforeAutospacing="1" w:after="100" w:afterAutospacing="1"/>
        <w:jc w:val="both"/>
        <w:rPr>
          <w:rFonts w:ascii="Arial" w:hAnsi="Arial" w:cs="Arial"/>
          <w:sz w:val="22"/>
          <w:szCs w:val="22"/>
        </w:rPr>
      </w:pPr>
    </w:p>
    <w:p w:rsidR="004247F6" w:rsidRDefault="004247F6" w:rsidP="00FE2292">
      <w:pPr>
        <w:spacing w:before="100" w:beforeAutospacing="1" w:after="100" w:afterAutospacing="1"/>
        <w:jc w:val="both"/>
        <w:rPr>
          <w:rFonts w:ascii="Arial" w:hAnsi="Arial" w:cs="Arial"/>
          <w:sz w:val="22"/>
          <w:szCs w:val="22"/>
        </w:rPr>
      </w:pPr>
      <w:r w:rsidRPr="00FE2292">
        <w:rPr>
          <w:rFonts w:ascii="Arial" w:hAnsi="Arial" w:cs="Arial"/>
          <w:sz w:val="22"/>
          <w:szCs w:val="22"/>
        </w:rPr>
        <w:t xml:space="preserve">In </w:t>
      </w:r>
      <w:smartTag w:uri="urn:schemas-microsoft-com:office:smarttags" w:element="place">
        <w:smartTag w:uri="urn:schemas-microsoft-com:office:smarttags" w:element="PlaceName">
          <w:r w:rsidRPr="00FE2292">
            <w:rPr>
              <w:rFonts w:ascii="Arial" w:hAnsi="Arial" w:cs="Arial"/>
              <w:sz w:val="22"/>
              <w:szCs w:val="22"/>
            </w:rPr>
            <w:t>Polk</w:t>
          </w:r>
        </w:smartTag>
        <w:r w:rsidRPr="00FE2292">
          <w:rPr>
            <w:rFonts w:ascii="Arial" w:hAnsi="Arial" w:cs="Arial"/>
            <w:sz w:val="22"/>
            <w:szCs w:val="22"/>
          </w:rPr>
          <w:t xml:space="preserve"> </w:t>
        </w:r>
        <w:smartTag w:uri="urn:schemas-microsoft-com:office:smarttags" w:element="PlaceType">
          <w:r w:rsidRPr="00FE2292">
            <w:rPr>
              <w:rFonts w:ascii="Arial" w:hAnsi="Arial" w:cs="Arial"/>
              <w:sz w:val="22"/>
              <w:szCs w:val="22"/>
            </w:rPr>
            <w:t>County</w:t>
          </w:r>
        </w:smartTag>
      </w:smartTag>
      <w:r w:rsidRPr="00FE2292">
        <w:rPr>
          <w:rFonts w:ascii="Arial" w:hAnsi="Arial" w:cs="Arial"/>
          <w:sz w:val="22"/>
          <w:szCs w:val="22"/>
        </w:rPr>
        <w:t xml:space="preserve">, about 51 people were arrested with blood alcohol levels between .08 and .10 over the past year - an average of about four arrests a month. </w:t>
      </w:r>
      <w:smartTag w:uri="urn:schemas-microsoft-com:office:smarttags" w:element="place">
        <w:smartTag w:uri="urn:schemas-microsoft-com:office:smarttags" w:element="PlaceName">
          <w:r w:rsidRPr="00FE2292">
            <w:rPr>
              <w:rFonts w:ascii="Arial" w:hAnsi="Arial" w:cs="Arial"/>
              <w:sz w:val="22"/>
              <w:szCs w:val="22"/>
            </w:rPr>
            <w:t>Dubuque</w:t>
          </w:r>
        </w:smartTag>
        <w:r w:rsidRPr="00FE2292">
          <w:rPr>
            <w:rFonts w:ascii="Arial" w:hAnsi="Arial" w:cs="Arial"/>
            <w:sz w:val="22"/>
            <w:szCs w:val="22"/>
          </w:rPr>
          <w:t xml:space="preserve"> </w:t>
        </w:r>
        <w:smartTag w:uri="urn:schemas-microsoft-com:office:smarttags" w:element="PlaceType">
          <w:r w:rsidRPr="00FE2292">
            <w:rPr>
              <w:rFonts w:ascii="Arial" w:hAnsi="Arial" w:cs="Arial"/>
              <w:sz w:val="22"/>
              <w:szCs w:val="22"/>
            </w:rPr>
            <w:t>County</w:t>
          </w:r>
        </w:smartTag>
      </w:smartTag>
      <w:r w:rsidRPr="00FE2292">
        <w:rPr>
          <w:rFonts w:ascii="Arial" w:hAnsi="Arial" w:cs="Arial"/>
          <w:sz w:val="22"/>
          <w:szCs w:val="22"/>
        </w:rPr>
        <w:t xml:space="preserve"> had 48 such arrests since July 2003. And </w:t>
      </w:r>
      <w:smartTag w:uri="urn:schemas-microsoft-com:office:smarttags" w:element="place">
        <w:smartTag w:uri="urn:schemas-microsoft-com:office:smarttags" w:element="PlaceName">
          <w:r w:rsidRPr="00FE2292">
            <w:rPr>
              <w:rFonts w:ascii="Arial" w:hAnsi="Arial" w:cs="Arial"/>
              <w:sz w:val="22"/>
              <w:szCs w:val="22"/>
            </w:rPr>
            <w:t>Black</w:t>
          </w:r>
        </w:smartTag>
        <w:r w:rsidRPr="00FE2292">
          <w:rPr>
            <w:rFonts w:ascii="Arial" w:hAnsi="Arial" w:cs="Arial"/>
            <w:sz w:val="22"/>
            <w:szCs w:val="22"/>
          </w:rPr>
          <w:t xml:space="preserve"> </w:t>
        </w:r>
        <w:smartTag w:uri="urn:schemas-microsoft-com:office:smarttags" w:element="PlaceName">
          <w:r w:rsidRPr="00FE2292">
            <w:rPr>
              <w:rFonts w:ascii="Arial" w:hAnsi="Arial" w:cs="Arial"/>
              <w:sz w:val="22"/>
              <w:szCs w:val="22"/>
            </w:rPr>
            <w:t>Hawk</w:t>
          </w:r>
        </w:smartTag>
        <w:r w:rsidRPr="00FE2292">
          <w:rPr>
            <w:rFonts w:ascii="Arial" w:hAnsi="Arial" w:cs="Arial"/>
            <w:sz w:val="22"/>
            <w:szCs w:val="22"/>
          </w:rPr>
          <w:t xml:space="preserve"> </w:t>
        </w:r>
        <w:smartTag w:uri="urn:schemas-microsoft-com:office:smarttags" w:element="PlaceType">
          <w:r w:rsidRPr="00FE2292">
            <w:rPr>
              <w:rFonts w:ascii="Arial" w:hAnsi="Arial" w:cs="Arial"/>
              <w:sz w:val="22"/>
              <w:szCs w:val="22"/>
            </w:rPr>
            <w:t>County</w:t>
          </w:r>
        </w:smartTag>
      </w:smartTag>
      <w:r w:rsidRPr="00FE2292">
        <w:rPr>
          <w:rFonts w:ascii="Arial" w:hAnsi="Arial" w:cs="Arial"/>
          <w:sz w:val="22"/>
          <w:szCs w:val="22"/>
        </w:rPr>
        <w:t xml:space="preserve"> arrested 42 people whose blood-alcohol was between .08 and .10. Officials said most of those arrested were first-time offenders.</w:t>
      </w:r>
    </w:p>
    <w:p w:rsidR="003B6F83" w:rsidRPr="00FE2292" w:rsidRDefault="003B6F83" w:rsidP="00FE2292">
      <w:pPr>
        <w:spacing w:before="100" w:beforeAutospacing="1" w:after="100" w:afterAutospacing="1"/>
        <w:jc w:val="both"/>
        <w:rPr>
          <w:rFonts w:ascii="Arial" w:hAnsi="Arial" w:cs="Arial"/>
          <w:sz w:val="22"/>
          <w:szCs w:val="22"/>
        </w:rPr>
      </w:pPr>
    </w:p>
    <w:p w:rsidR="00FE2292" w:rsidRDefault="004247F6" w:rsidP="00FE2292">
      <w:pPr>
        <w:spacing w:before="100" w:beforeAutospacing="1" w:after="100" w:afterAutospacing="1"/>
        <w:jc w:val="both"/>
        <w:rPr>
          <w:rFonts w:ascii="Arial" w:hAnsi="Arial" w:cs="Arial"/>
          <w:sz w:val="22"/>
          <w:szCs w:val="22"/>
        </w:rPr>
      </w:pPr>
      <w:r w:rsidRPr="00FE2292">
        <w:rPr>
          <w:rFonts w:ascii="Arial" w:hAnsi="Arial" w:cs="Arial"/>
          <w:sz w:val="22"/>
          <w:szCs w:val="22"/>
        </w:rPr>
        <w:t>"I think there was a large concern that we'd be inundated by increases in the number of OWI arrests," said Black Hawk County Attorney Thomas Ferguson. "The numbers just really don't bear that out. We have not been dramatically affected in terms of personnel and court time because of these cases."</w:t>
      </w:r>
    </w:p>
    <w:p w:rsidR="00C44E3D" w:rsidRDefault="00C44E3D" w:rsidP="00FE2292">
      <w:pPr>
        <w:spacing w:before="100" w:beforeAutospacing="1" w:after="100" w:afterAutospacing="1"/>
        <w:jc w:val="both"/>
        <w:rPr>
          <w:rFonts w:ascii="Arial" w:hAnsi="Arial" w:cs="Arial"/>
          <w:sz w:val="22"/>
          <w:szCs w:val="22"/>
        </w:rPr>
      </w:pPr>
    </w:p>
    <w:p w:rsidR="004247F6" w:rsidRDefault="004247F6" w:rsidP="00FE2292">
      <w:pPr>
        <w:spacing w:before="100" w:beforeAutospacing="1" w:after="100" w:afterAutospacing="1"/>
        <w:jc w:val="both"/>
        <w:rPr>
          <w:rFonts w:ascii="Arial" w:hAnsi="Arial" w:cs="Arial"/>
          <w:sz w:val="22"/>
          <w:szCs w:val="22"/>
        </w:rPr>
      </w:pPr>
      <w:r w:rsidRPr="00FE2292">
        <w:rPr>
          <w:rFonts w:ascii="Arial" w:hAnsi="Arial" w:cs="Arial"/>
          <w:sz w:val="22"/>
          <w:szCs w:val="22"/>
        </w:rPr>
        <w:t xml:space="preserve">While numbers weren't available for all of </w:t>
      </w:r>
      <w:smartTag w:uri="urn:schemas-microsoft-com:office:smarttags" w:element="place">
        <w:smartTag w:uri="urn:schemas-microsoft-com:office:smarttags" w:element="PlaceName">
          <w:r w:rsidRPr="00FE2292">
            <w:rPr>
              <w:rFonts w:ascii="Arial" w:hAnsi="Arial" w:cs="Arial"/>
              <w:sz w:val="22"/>
              <w:szCs w:val="22"/>
            </w:rPr>
            <w:t>Linn</w:t>
          </w:r>
        </w:smartTag>
        <w:r w:rsidRPr="00FE2292">
          <w:rPr>
            <w:rFonts w:ascii="Arial" w:hAnsi="Arial" w:cs="Arial"/>
            <w:sz w:val="22"/>
            <w:szCs w:val="22"/>
          </w:rPr>
          <w:t xml:space="preserve"> </w:t>
        </w:r>
        <w:smartTag w:uri="urn:schemas-microsoft-com:office:smarttags" w:element="PlaceType">
          <w:r w:rsidRPr="00FE2292">
            <w:rPr>
              <w:rFonts w:ascii="Arial" w:hAnsi="Arial" w:cs="Arial"/>
              <w:sz w:val="22"/>
              <w:szCs w:val="22"/>
            </w:rPr>
            <w:t>County</w:t>
          </w:r>
        </w:smartTag>
      </w:smartTag>
      <w:r w:rsidRPr="00FE2292">
        <w:rPr>
          <w:rFonts w:ascii="Arial" w:hAnsi="Arial" w:cs="Arial"/>
          <w:sz w:val="22"/>
          <w:szCs w:val="22"/>
        </w:rPr>
        <w:t>, Sheriff Donald Zeller said his department alone made 78 arrests of people with blood alcohol levels between .08 and .10 over the past year.</w:t>
      </w:r>
    </w:p>
    <w:p w:rsidR="00C44E3D" w:rsidRPr="00FE2292" w:rsidRDefault="00C44E3D" w:rsidP="00FE2292">
      <w:pPr>
        <w:spacing w:before="100" w:beforeAutospacing="1" w:after="100" w:afterAutospacing="1"/>
        <w:jc w:val="both"/>
        <w:rPr>
          <w:rFonts w:ascii="Arial" w:hAnsi="Arial" w:cs="Arial"/>
          <w:sz w:val="22"/>
          <w:szCs w:val="22"/>
        </w:rPr>
      </w:pPr>
    </w:p>
    <w:p w:rsidR="00FE2292" w:rsidRDefault="004247F6" w:rsidP="00FE2292">
      <w:pPr>
        <w:spacing w:before="100" w:beforeAutospacing="1" w:after="100" w:afterAutospacing="1"/>
        <w:jc w:val="both"/>
        <w:rPr>
          <w:rFonts w:ascii="Arial" w:hAnsi="Arial" w:cs="Arial"/>
          <w:sz w:val="22"/>
          <w:szCs w:val="22"/>
        </w:rPr>
      </w:pPr>
      <w:r w:rsidRPr="00FE2292">
        <w:rPr>
          <w:rFonts w:ascii="Arial" w:hAnsi="Arial" w:cs="Arial"/>
          <w:sz w:val="22"/>
          <w:szCs w:val="22"/>
        </w:rPr>
        <w:t>Driver's licenses: Fewer people had their driver's licenses taken away last year because of drunken-driving arrests. There were 8,463 revocations in the second half of 2003, down from 8,816 the previous year, according to the Iowa Department of Trans portation.</w:t>
      </w:r>
    </w:p>
    <w:p w:rsidR="00C44E3D" w:rsidRDefault="00C44E3D" w:rsidP="00FE2292">
      <w:pPr>
        <w:spacing w:before="100" w:beforeAutospacing="1" w:after="100" w:afterAutospacing="1"/>
        <w:jc w:val="both"/>
        <w:rPr>
          <w:rFonts w:ascii="Arial" w:hAnsi="Arial" w:cs="Arial"/>
          <w:sz w:val="22"/>
          <w:szCs w:val="22"/>
        </w:rPr>
      </w:pPr>
    </w:p>
    <w:p w:rsidR="004247F6" w:rsidRDefault="004247F6" w:rsidP="00FE2292">
      <w:pPr>
        <w:spacing w:before="100" w:beforeAutospacing="1" w:after="100" w:afterAutospacing="1"/>
        <w:jc w:val="both"/>
        <w:rPr>
          <w:rFonts w:ascii="Arial" w:hAnsi="Arial" w:cs="Arial"/>
          <w:sz w:val="22"/>
          <w:szCs w:val="22"/>
        </w:rPr>
      </w:pPr>
      <w:r w:rsidRPr="00FE2292">
        <w:rPr>
          <w:rFonts w:ascii="Arial" w:hAnsi="Arial" w:cs="Arial"/>
          <w:sz w:val="22"/>
          <w:szCs w:val="22"/>
        </w:rPr>
        <w:t>"With all of the media attention to .08 legislation as it was working through the Legislature, it may be that people were being more conscious of it and changing their drinking habits to kind of fall in line," Falb said.</w:t>
      </w:r>
    </w:p>
    <w:p w:rsidR="00C44E3D" w:rsidRPr="00FE2292" w:rsidRDefault="00C44E3D" w:rsidP="00FE2292">
      <w:pPr>
        <w:spacing w:before="100" w:beforeAutospacing="1" w:after="100" w:afterAutospacing="1"/>
        <w:jc w:val="both"/>
        <w:rPr>
          <w:rFonts w:ascii="Arial" w:hAnsi="Arial" w:cs="Arial"/>
          <w:sz w:val="22"/>
          <w:szCs w:val="22"/>
        </w:rPr>
      </w:pPr>
    </w:p>
    <w:p w:rsidR="00FE2292" w:rsidRDefault="004247F6" w:rsidP="00FE2292">
      <w:pPr>
        <w:spacing w:before="100" w:beforeAutospacing="1" w:after="100" w:afterAutospacing="1"/>
        <w:jc w:val="both"/>
        <w:rPr>
          <w:rFonts w:ascii="Arial" w:hAnsi="Arial" w:cs="Arial"/>
          <w:sz w:val="22"/>
          <w:szCs w:val="22"/>
        </w:rPr>
      </w:pPr>
      <w:r w:rsidRPr="00FE2292">
        <w:rPr>
          <w:rFonts w:ascii="Arial" w:hAnsi="Arial" w:cs="Arial"/>
          <w:sz w:val="22"/>
          <w:szCs w:val="22"/>
        </w:rPr>
        <w:t xml:space="preserve">Officials could not explain why fewer licenses were being taken away when the number of drunken-driving arrests appeared to be increasing. However, </w:t>
      </w:r>
      <w:smartTag w:uri="urn:schemas-microsoft-com:office:smarttags" w:element="place">
        <w:smartTag w:uri="urn:schemas-microsoft-com:office:smarttags" w:element="State">
          <w:r w:rsidRPr="00FE2292">
            <w:rPr>
              <w:rFonts w:ascii="Arial" w:hAnsi="Arial" w:cs="Arial"/>
              <w:sz w:val="22"/>
              <w:szCs w:val="22"/>
            </w:rPr>
            <w:t>Iowa</w:t>
          </w:r>
        </w:smartTag>
      </w:smartTag>
      <w:r w:rsidRPr="00FE2292">
        <w:rPr>
          <w:rFonts w:ascii="Arial" w:hAnsi="Arial" w:cs="Arial"/>
          <w:sz w:val="22"/>
          <w:szCs w:val="22"/>
        </w:rPr>
        <w:t>'s new law made it easier for some people to drive again after a drunken-driving arrest.</w:t>
      </w:r>
    </w:p>
    <w:p w:rsidR="00C44E3D" w:rsidRDefault="00C44E3D" w:rsidP="00FE2292">
      <w:pPr>
        <w:spacing w:before="100" w:beforeAutospacing="1" w:after="100" w:afterAutospacing="1"/>
        <w:jc w:val="both"/>
        <w:rPr>
          <w:rFonts w:ascii="Arial" w:hAnsi="Arial" w:cs="Arial"/>
          <w:sz w:val="22"/>
          <w:szCs w:val="22"/>
        </w:rPr>
      </w:pPr>
    </w:p>
    <w:p w:rsidR="004247F6" w:rsidRDefault="004247F6" w:rsidP="00FE2292">
      <w:pPr>
        <w:spacing w:before="100" w:beforeAutospacing="1" w:after="100" w:afterAutospacing="1"/>
        <w:jc w:val="both"/>
        <w:rPr>
          <w:rFonts w:ascii="Arial" w:hAnsi="Arial" w:cs="Arial"/>
          <w:sz w:val="22"/>
          <w:szCs w:val="22"/>
        </w:rPr>
      </w:pPr>
      <w:r w:rsidRPr="00FE2292">
        <w:rPr>
          <w:rFonts w:ascii="Arial" w:hAnsi="Arial" w:cs="Arial"/>
          <w:sz w:val="22"/>
          <w:szCs w:val="22"/>
        </w:rPr>
        <w:t>Today, first-time offenders immediately qualify for a permit to drive to work after they are arrested, as long as they were not responsible for an accident causing personal injury or property damage. It used to be that first-time offenders had their licenses suspended for at least 30 days regardless of the circumstances.</w:t>
      </w:r>
    </w:p>
    <w:p w:rsidR="00C44E3D" w:rsidRPr="00FE2292" w:rsidRDefault="00C44E3D" w:rsidP="00FE2292">
      <w:pPr>
        <w:spacing w:before="100" w:beforeAutospacing="1" w:after="100" w:afterAutospacing="1"/>
        <w:jc w:val="both"/>
        <w:rPr>
          <w:rFonts w:ascii="Arial" w:hAnsi="Arial" w:cs="Arial"/>
          <w:sz w:val="22"/>
          <w:szCs w:val="22"/>
        </w:rPr>
      </w:pPr>
    </w:p>
    <w:p w:rsidR="00CD6D02" w:rsidRDefault="004247F6" w:rsidP="00FE2292">
      <w:pPr>
        <w:spacing w:before="100" w:beforeAutospacing="1" w:after="100" w:afterAutospacing="1"/>
        <w:jc w:val="both"/>
        <w:rPr>
          <w:rFonts w:ascii="Arial" w:hAnsi="Arial" w:cs="Arial"/>
          <w:sz w:val="22"/>
          <w:szCs w:val="22"/>
        </w:rPr>
      </w:pPr>
      <w:r w:rsidRPr="00FE2292">
        <w:rPr>
          <w:rFonts w:ascii="Arial" w:hAnsi="Arial" w:cs="Arial"/>
          <w:sz w:val="22"/>
          <w:szCs w:val="22"/>
        </w:rPr>
        <w:t>Alcohol sales: Information on the impact of .08 on alcohol sales is mainly anecdotal. There are mixed reviews on whether it has hampered bar sales, but it doesn't appear to have closed any bars.</w:t>
      </w:r>
    </w:p>
    <w:p w:rsidR="00C44E3D" w:rsidRDefault="00C44E3D" w:rsidP="00FE2292">
      <w:pPr>
        <w:spacing w:before="100" w:beforeAutospacing="1" w:after="100" w:afterAutospacing="1"/>
        <w:jc w:val="both"/>
        <w:rPr>
          <w:rFonts w:ascii="Arial" w:hAnsi="Arial" w:cs="Arial"/>
          <w:sz w:val="22"/>
          <w:szCs w:val="22"/>
        </w:rPr>
      </w:pPr>
    </w:p>
    <w:p w:rsidR="004247F6" w:rsidRDefault="004247F6" w:rsidP="00FE2292">
      <w:pPr>
        <w:spacing w:before="100" w:beforeAutospacing="1" w:after="100" w:afterAutospacing="1"/>
        <w:jc w:val="both"/>
        <w:rPr>
          <w:rFonts w:ascii="Arial" w:hAnsi="Arial" w:cs="Arial"/>
          <w:sz w:val="22"/>
          <w:szCs w:val="22"/>
        </w:rPr>
      </w:pPr>
      <w:r w:rsidRPr="00FE2292">
        <w:rPr>
          <w:rFonts w:ascii="Arial" w:hAnsi="Arial" w:cs="Arial"/>
          <w:sz w:val="22"/>
          <w:szCs w:val="22"/>
        </w:rPr>
        <w:t xml:space="preserve">Tom Duax, owner of Central City Liquor in </w:t>
      </w:r>
      <w:smartTag w:uri="urn:schemas-microsoft-com:office:smarttags" w:element="place">
        <w:smartTag w:uri="urn:schemas-microsoft-com:office:smarttags" w:element="City">
          <w:r w:rsidRPr="00FE2292">
            <w:rPr>
              <w:rFonts w:ascii="Arial" w:hAnsi="Arial" w:cs="Arial"/>
              <w:sz w:val="22"/>
              <w:szCs w:val="22"/>
            </w:rPr>
            <w:t>Des Moines</w:t>
          </w:r>
        </w:smartTag>
      </w:smartTag>
      <w:r w:rsidRPr="00FE2292">
        <w:rPr>
          <w:rFonts w:ascii="Arial" w:hAnsi="Arial" w:cs="Arial"/>
          <w:sz w:val="22"/>
          <w:szCs w:val="22"/>
        </w:rPr>
        <w:t>, a wholesaler-retailer that sells liquor to more than 100 bars and restaurants, said the new law hasn't decreased his sales. "It's really not been an issue with me at all," he said. "I don't think I've had many bars mention it."</w:t>
      </w:r>
    </w:p>
    <w:p w:rsidR="00C44E3D" w:rsidRPr="00FE2292" w:rsidRDefault="00C44E3D" w:rsidP="00FE2292">
      <w:pPr>
        <w:spacing w:before="100" w:beforeAutospacing="1" w:after="100" w:afterAutospacing="1"/>
        <w:jc w:val="both"/>
        <w:rPr>
          <w:rFonts w:ascii="Arial" w:hAnsi="Arial" w:cs="Arial"/>
          <w:sz w:val="22"/>
          <w:szCs w:val="22"/>
        </w:rPr>
      </w:pPr>
    </w:p>
    <w:p w:rsidR="00FE2292" w:rsidRDefault="004247F6" w:rsidP="00FE2292">
      <w:pPr>
        <w:spacing w:before="100" w:beforeAutospacing="1" w:after="100" w:afterAutospacing="1"/>
        <w:jc w:val="both"/>
        <w:rPr>
          <w:rFonts w:ascii="Arial" w:hAnsi="Arial" w:cs="Arial"/>
          <w:sz w:val="22"/>
          <w:szCs w:val="22"/>
        </w:rPr>
      </w:pPr>
      <w:r w:rsidRPr="00FE2292">
        <w:rPr>
          <w:rFonts w:ascii="Arial" w:hAnsi="Arial" w:cs="Arial"/>
          <w:sz w:val="22"/>
          <w:szCs w:val="22"/>
        </w:rPr>
        <w:t xml:space="preserve">Summy, of the Greenbriar restaurant in </w:t>
      </w:r>
      <w:smartTag w:uri="urn:schemas-microsoft-com:office:smarttags" w:element="place">
        <w:smartTag w:uri="urn:schemas-microsoft-com:office:smarttags" w:element="City">
          <w:r w:rsidRPr="00FE2292">
            <w:rPr>
              <w:rFonts w:ascii="Arial" w:hAnsi="Arial" w:cs="Arial"/>
              <w:sz w:val="22"/>
              <w:szCs w:val="22"/>
            </w:rPr>
            <w:t>Johnston</w:t>
          </w:r>
        </w:smartTag>
      </w:smartTag>
      <w:r w:rsidRPr="00FE2292">
        <w:rPr>
          <w:rFonts w:ascii="Arial" w:hAnsi="Arial" w:cs="Arial"/>
          <w:sz w:val="22"/>
          <w:szCs w:val="22"/>
        </w:rPr>
        <w:t>, agrees there's been little change among her customers, except for some who are ordering a half-bottle of wine instead of a full bottle. "I don't see a change in their drinking habits," she said. "I just see a change in who's going to be responsible tonight. They just keep on consuming."</w:t>
      </w:r>
    </w:p>
    <w:p w:rsidR="00C44E3D" w:rsidRDefault="00C44E3D" w:rsidP="00FE2292">
      <w:pPr>
        <w:spacing w:before="100" w:beforeAutospacing="1" w:after="100" w:afterAutospacing="1"/>
        <w:jc w:val="both"/>
        <w:rPr>
          <w:rFonts w:ascii="Arial" w:hAnsi="Arial" w:cs="Arial"/>
          <w:sz w:val="22"/>
          <w:szCs w:val="22"/>
        </w:rPr>
      </w:pPr>
    </w:p>
    <w:p w:rsidR="004247F6" w:rsidRDefault="004247F6" w:rsidP="00FE2292">
      <w:pPr>
        <w:spacing w:before="100" w:beforeAutospacing="1" w:after="100" w:afterAutospacing="1"/>
        <w:jc w:val="both"/>
        <w:rPr>
          <w:rFonts w:ascii="Arial" w:hAnsi="Arial" w:cs="Arial"/>
          <w:sz w:val="22"/>
          <w:szCs w:val="22"/>
        </w:rPr>
      </w:pPr>
      <w:r w:rsidRPr="00FE2292">
        <w:rPr>
          <w:rFonts w:ascii="Arial" w:hAnsi="Arial" w:cs="Arial"/>
          <w:sz w:val="22"/>
          <w:szCs w:val="22"/>
        </w:rPr>
        <w:t xml:space="preserve">But Eric Skoog, owner of Cronk's Cafe Restaurant and Lounge in </w:t>
      </w:r>
      <w:smartTag w:uri="urn:schemas-microsoft-com:office:smarttags" w:element="place">
        <w:smartTag w:uri="urn:schemas-microsoft-com:office:smarttags" w:element="City">
          <w:r w:rsidRPr="00FE2292">
            <w:rPr>
              <w:rFonts w:ascii="Arial" w:hAnsi="Arial" w:cs="Arial"/>
              <w:sz w:val="22"/>
              <w:szCs w:val="22"/>
            </w:rPr>
            <w:t>Denison</w:t>
          </w:r>
        </w:smartTag>
      </w:smartTag>
      <w:r w:rsidRPr="00FE2292">
        <w:rPr>
          <w:rFonts w:ascii="Arial" w:hAnsi="Arial" w:cs="Arial"/>
          <w:sz w:val="22"/>
          <w:szCs w:val="22"/>
        </w:rPr>
        <w:t>, estimated he has seen a 10 percent to 12 percent drop in sales of alcoholic beverages. "On the bar, we definitely see it," he said. "People are definitely more conscious of it."</w:t>
      </w:r>
    </w:p>
    <w:p w:rsidR="00C44E3D" w:rsidRPr="00FE2292" w:rsidRDefault="00C44E3D" w:rsidP="00FE2292">
      <w:pPr>
        <w:spacing w:before="100" w:beforeAutospacing="1" w:after="100" w:afterAutospacing="1"/>
        <w:jc w:val="both"/>
        <w:rPr>
          <w:rFonts w:ascii="Arial" w:hAnsi="Arial" w:cs="Arial"/>
          <w:sz w:val="22"/>
          <w:szCs w:val="22"/>
        </w:rPr>
      </w:pPr>
    </w:p>
    <w:p w:rsidR="00FE2292" w:rsidRDefault="004247F6" w:rsidP="00FE2292">
      <w:pPr>
        <w:spacing w:before="100" w:beforeAutospacing="1" w:after="100" w:afterAutospacing="1"/>
        <w:jc w:val="both"/>
        <w:rPr>
          <w:rFonts w:ascii="Arial" w:hAnsi="Arial" w:cs="Arial"/>
          <w:sz w:val="22"/>
          <w:szCs w:val="22"/>
        </w:rPr>
      </w:pPr>
      <w:r w:rsidRPr="00FE2292">
        <w:rPr>
          <w:rFonts w:ascii="Arial" w:hAnsi="Arial" w:cs="Arial"/>
          <w:sz w:val="22"/>
          <w:szCs w:val="22"/>
        </w:rPr>
        <w:t xml:space="preserve">Darin Beck, president of the Barmuda Corp . in </w:t>
      </w:r>
      <w:smartTag w:uri="urn:schemas-microsoft-com:office:smarttags" w:element="place">
        <w:smartTag w:uri="urn:schemas-microsoft-com:office:smarttags" w:element="PlaceName">
          <w:r w:rsidRPr="00FE2292">
            <w:rPr>
              <w:rFonts w:ascii="Arial" w:hAnsi="Arial" w:cs="Arial"/>
              <w:sz w:val="22"/>
              <w:szCs w:val="22"/>
            </w:rPr>
            <w:t>Cedar</w:t>
          </w:r>
        </w:smartTag>
        <w:r w:rsidRPr="00FE2292">
          <w:rPr>
            <w:rFonts w:ascii="Arial" w:hAnsi="Arial" w:cs="Arial"/>
            <w:sz w:val="22"/>
            <w:szCs w:val="22"/>
          </w:rPr>
          <w:t xml:space="preserve"> </w:t>
        </w:r>
        <w:smartTag w:uri="urn:schemas-microsoft-com:office:smarttags" w:element="PlaceType">
          <w:r w:rsidRPr="00FE2292">
            <w:rPr>
              <w:rFonts w:ascii="Arial" w:hAnsi="Arial" w:cs="Arial"/>
              <w:sz w:val="22"/>
              <w:szCs w:val="22"/>
            </w:rPr>
            <w:t>Valley</w:t>
          </w:r>
        </w:smartTag>
      </w:smartTag>
      <w:r w:rsidRPr="00FE2292">
        <w:rPr>
          <w:rFonts w:ascii="Arial" w:hAnsi="Arial" w:cs="Arial"/>
          <w:sz w:val="22"/>
          <w:szCs w:val="22"/>
        </w:rPr>
        <w:t>, which has two nightclubs, two restaurants, a pizza store with a bar, a lounge and a sports bar, said people are having more home parties and drinking closer to home.</w:t>
      </w:r>
    </w:p>
    <w:p w:rsidR="00C44E3D" w:rsidRDefault="00C44E3D" w:rsidP="00FE2292">
      <w:pPr>
        <w:spacing w:before="100" w:beforeAutospacing="1" w:after="100" w:afterAutospacing="1"/>
        <w:jc w:val="both"/>
        <w:rPr>
          <w:rFonts w:ascii="Arial" w:hAnsi="Arial" w:cs="Arial"/>
          <w:sz w:val="22"/>
          <w:szCs w:val="22"/>
        </w:rPr>
      </w:pPr>
    </w:p>
    <w:p w:rsidR="004247F6" w:rsidRDefault="004247F6" w:rsidP="00FE2292">
      <w:pPr>
        <w:spacing w:before="100" w:beforeAutospacing="1" w:after="100" w:afterAutospacing="1"/>
        <w:jc w:val="both"/>
        <w:rPr>
          <w:rFonts w:ascii="Arial" w:hAnsi="Arial" w:cs="Arial"/>
          <w:sz w:val="22"/>
          <w:szCs w:val="22"/>
        </w:rPr>
      </w:pPr>
      <w:r w:rsidRPr="00FE2292">
        <w:rPr>
          <w:rFonts w:ascii="Arial" w:hAnsi="Arial" w:cs="Arial"/>
          <w:sz w:val="22"/>
          <w:szCs w:val="22"/>
        </w:rPr>
        <w:t>"I think we've seen somewhat of a decrease in people drinking when they go out," he said. "The amount that people consume has certainly gone down. People tend to stay away from where police might be. People are just a lot more aware of the risk."</w:t>
      </w:r>
    </w:p>
    <w:p w:rsidR="00C44E3D" w:rsidRPr="00FE2292" w:rsidRDefault="00C44E3D" w:rsidP="00FE2292">
      <w:pPr>
        <w:spacing w:before="100" w:beforeAutospacing="1" w:after="100" w:afterAutospacing="1"/>
        <w:jc w:val="both"/>
        <w:rPr>
          <w:rFonts w:ascii="Arial" w:hAnsi="Arial" w:cs="Arial"/>
          <w:sz w:val="22"/>
          <w:szCs w:val="22"/>
        </w:rPr>
      </w:pPr>
    </w:p>
    <w:p w:rsidR="00C44E3D" w:rsidRDefault="004247F6" w:rsidP="00FE2292">
      <w:pPr>
        <w:spacing w:before="100" w:beforeAutospacing="1" w:after="100" w:afterAutospacing="1"/>
        <w:jc w:val="both"/>
        <w:rPr>
          <w:rFonts w:ascii="Arial" w:hAnsi="Arial" w:cs="Arial"/>
          <w:sz w:val="22"/>
          <w:szCs w:val="22"/>
        </w:rPr>
      </w:pPr>
      <w:r w:rsidRPr="00FE2292">
        <w:rPr>
          <w:rFonts w:ascii="Arial" w:hAnsi="Arial" w:cs="Arial"/>
          <w:sz w:val="22"/>
          <w:szCs w:val="22"/>
        </w:rPr>
        <w:t>One thing's clear: Iowans haven't stopped drinking.</w:t>
      </w:r>
    </w:p>
    <w:p w:rsidR="00C44E3D" w:rsidRDefault="00C44E3D" w:rsidP="00FE2292">
      <w:pPr>
        <w:spacing w:before="100" w:beforeAutospacing="1" w:after="100" w:afterAutospacing="1"/>
        <w:jc w:val="both"/>
        <w:rPr>
          <w:rFonts w:ascii="Arial" w:hAnsi="Arial" w:cs="Arial"/>
          <w:sz w:val="22"/>
          <w:szCs w:val="22"/>
        </w:rPr>
      </w:pPr>
    </w:p>
    <w:p w:rsidR="004247F6" w:rsidRDefault="004247F6" w:rsidP="00FE2292">
      <w:pPr>
        <w:spacing w:before="100" w:beforeAutospacing="1" w:after="100" w:afterAutospacing="1"/>
        <w:jc w:val="both"/>
        <w:rPr>
          <w:rFonts w:ascii="Arial" w:hAnsi="Arial" w:cs="Arial"/>
          <w:sz w:val="22"/>
          <w:szCs w:val="22"/>
        </w:rPr>
      </w:pPr>
      <w:r w:rsidRPr="00FE2292">
        <w:rPr>
          <w:rFonts w:ascii="Arial" w:hAnsi="Arial" w:cs="Arial"/>
          <w:sz w:val="22"/>
          <w:szCs w:val="22"/>
        </w:rPr>
        <w:t>Lynn Walding, administrator of the state Alcoholic Beverages Division, said liquor sales in the past fiscal year increased just more than 10 percent over the previous year.</w:t>
      </w:r>
    </w:p>
    <w:p w:rsidR="00C44E3D" w:rsidRPr="00FE2292" w:rsidRDefault="00C44E3D" w:rsidP="00FE2292">
      <w:pPr>
        <w:spacing w:before="100" w:beforeAutospacing="1" w:after="100" w:afterAutospacing="1"/>
        <w:jc w:val="both"/>
        <w:rPr>
          <w:rFonts w:ascii="Arial" w:hAnsi="Arial" w:cs="Arial"/>
          <w:sz w:val="22"/>
          <w:szCs w:val="22"/>
        </w:rPr>
      </w:pPr>
    </w:p>
    <w:p w:rsidR="00A70C9D" w:rsidRDefault="00A70C9D" w:rsidP="00FE2292">
      <w:pPr>
        <w:pStyle w:val="PlainText"/>
        <w:jc w:val="both"/>
        <w:rPr>
          <w:rFonts w:ascii="Arial" w:hAnsi="Arial" w:cs="Arial"/>
          <w:sz w:val="22"/>
          <w:szCs w:val="22"/>
        </w:rPr>
      </w:pPr>
    </w:p>
    <w:p w:rsidR="00212FAD" w:rsidRPr="00FE2292" w:rsidRDefault="00212FAD" w:rsidP="00FE2292">
      <w:pPr>
        <w:pStyle w:val="PlainText"/>
        <w:jc w:val="both"/>
        <w:rPr>
          <w:rFonts w:ascii="Arial" w:hAnsi="Arial" w:cs="Arial"/>
          <w:sz w:val="22"/>
          <w:szCs w:val="22"/>
        </w:rPr>
      </w:pPr>
      <w:r>
        <w:rPr>
          <w:rFonts w:ascii="Arial" w:hAnsi="Arial" w:cs="Arial"/>
          <w:noProof/>
          <w:sz w:val="22"/>
          <w:szCs w:val="22"/>
        </w:rPr>
        <w:pict>
          <v:shape id="_x0000_s1058" type="#_x0000_t75" style="position:absolute;left:0;text-align:left;margin-left:198.5pt;margin-top:34.35pt;width:12.95pt;height:21.05pt;z-index:251657216" fillcolor="#0c9">
            <v:imagedata r:id="rId8" o:title=""/>
            <w10:wrap type="topAndBottom" anchorx="page"/>
          </v:shape>
          <o:OLEObject Type="Embed" ProgID="Photoshop.Image.4" ShapeID="_x0000_s1058" DrawAspect="Content" ObjectID="_1290580087" r:id="rId12"/>
        </w:pict>
      </w:r>
    </w:p>
    <w:p w:rsidR="00A70C9D" w:rsidRDefault="00A70C9D" w:rsidP="00FE2292">
      <w:pPr>
        <w:pStyle w:val="NormalWeb"/>
        <w:jc w:val="both"/>
        <w:rPr>
          <w:rFonts w:ascii="Arial" w:hAnsi="Arial" w:cs="Arial"/>
          <w:sz w:val="22"/>
          <w:szCs w:val="22"/>
        </w:rPr>
      </w:pPr>
    </w:p>
    <w:p w:rsidR="008E72F8" w:rsidRPr="00212FAD" w:rsidRDefault="00212FAD" w:rsidP="008E72F8">
      <w:pPr>
        <w:rPr>
          <w:rFonts w:ascii="Arial" w:hAnsi="Arial" w:cs="Arial"/>
          <w:b/>
          <w:sz w:val="26"/>
          <w:szCs w:val="22"/>
        </w:rPr>
      </w:pPr>
      <w:bookmarkStart w:id="2" w:name="Third"/>
      <w:r w:rsidRPr="00212FAD">
        <w:rPr>
          <w:rFonts w:ascii="Arial" w:hAnsi="Arial" w:cs="Arial"/>
          <w:b/>
          <w:sz w:val="26"/>
          <w:szCs w:val="22"/>
        </w:rPr>
        <w:t xml:space="preserve">3. </w:t>
      </w:r>
      <w:r w:rsidR="00CD6D02" w:rsidRPr="00212FAD">
        <w:rPr>
          <w:rFonts w:ascii="Arial" w:hAnsi="Arial" w:cs="Arial"/>
          <w:b/>
          <w:sz w:val="26"/>
          <w:szCs w:val="22"/>
        </w:rPr>
        <w:t>Another R</w:t>
      </w:r>
      <w:r w:rsidR="00AB7930" w:rsidRPr="00212FAD">
        <w:rPr>
          <w:rFonts w:ascii="Arial" w:hAnsi="Arial" w:cs="Arial"/>
          <w:b/>
          <w:sz w:val="26"/>
          <w:szCs w:val="22"/>
        </w:rPr>
        <w:t xml:space="preserve">ound for the </w:t>
      </w:r>
      <w:r w:rsidR="00CD6D02" w:rsidRPr="00212FAD">
        <w:rPr>
          <w:rFonts w:ascii="Arial" w:hAnsi="Arial" w:cs="Arial"/>
          <w:b/>
          <w:sz w:val="26"/>
          <w:szCs w:val="22"/>
        </w:rPr>
        <w:t>Drinks S</w:t>
      </w:r>
      <w:r w:rsidR="00AB7930" w:rsidRPr="00212FAD">
        <w:rPr>
          <w:rFonts w:ascii="Arial" w:hAnsi="Arial" w:cs="Arial"/>
          <w:b/>
          <w:sz w:val="26"/>
          <w:szCs w:val="22"/>
        </w:rPr>
        <w:t>ector</w:t>
      </w:r>
    </w:p>
    <w:bookmarkEnd w:id="2"/>
    <w:p w:rsidR="008E72F8" w:rsidRPr="008E72F8" w:rsidRDefault="008E72F8" w:rsidP="008E72F8">
      <w:pPr>
        <w:rPr>
          <w:rFonts w:ascii="Arial" w:hAnsi="Arial" w:cs="Arial"/>
          <w:i/>
          <w:sz w:val="22"/>
          <w:szCs w:val="22"/>
        </w:rPr>
      </w:pPr>
      <w:r w:rsidRPr="008E72F8">
        <w:rPr>
          <w:rFonts w:ascii="Arial" w:hAnsi="Arial" w:cs="Arial"/>
          <w:sz w:val="22"/>
          <w:szCs w:val="22"/>
        </w:rPr>
        <w:t xml:space="preserve"> </w:t>
      </w:r>
      <w:r w:rsidR="00CD6D02" w:rsidRPr="008E72F8">
        <w:rPr>
          <w:rFonts w:ascii="Arial" w:hAnsi="Arial" w:cs="Arial"/>
          <w:sz w:val="22"/>
          <w:szCs w:val="22"/>
        </w:rPr>
        <w:t xml:space="preserve">By </w:t>
      </w:r>
      <w:r w:rsidR="00AB7930" w:rsidRPr="008E72F8">
        <w:rPr>
          <w:rFonts w:ascii="Arial" w:hAnsi="Arial" w:cs="Arial"/>
          <w:sz w:val="22"/>
          <w:szCs w:val="22"/>
        </w:rPr>
        <w:t>Neil Hume</w:t>
      </w:r>
      <w:r w:rsidR="00CD6D02" w:rsidRPr="008E72F8">
        <w:rPr>
          <w:rFonts w:ascii="Arial" w:hAnsi="Arial" w:cs="Arial"/>
          <w:sz w:val="22"/>
          <w:szCs w:val="22"/>
        </w:rPr>
        <w:t xml:space="preserve"> – </w:t>
      </w:r>
      <w:r w:rsidR="00CD6D02" w:rsidRPr="008E72F8">
        <w:rPr>
          <w:rFonts w:ascii="Arial" w:hAnsi="Arial" w:cs="Arial"/>
          <w:i/>
          <w:sz w:val="22"/>
          <w:szCs w:val="22"/>
        </w:rPr>
        <w:t>The Guardian</w:t>
      </w:r>
    </w:p>
    <w:p w:rsidR="008E72F8" w:rsidRPr="008E72F8" w:rsidRDefault="00AB7930" w:rsidP="008E72F8">
      <w:pPr>
        <w:rPr>
          <w:rFonts w:ascii="Arial" w:hAnsi="Arial" w:cs="Arial"/>
          <w:sz w:val="22"/>
          <w:szCs w:val="22"/>
        </w:rPr>
      </w:pPr>
      <w:r w:rsidRPr="008E72F8">
        <w:rPr>
          <w:rFonts w:ascii="Arial" w:hAnsi="Arial" w:cs="Arial"/>
          <w:sz w:val="22"/>
          <w:szCs w:val="22"/>
        </w:rPr>
        <w:t>August 12, 2004</w:t>
      </w:r>
    </w:p>
    <w:p w:rsidR="00AB7930" w:rsidRDefault="00AB7930" w:rsidP="008F438F">
      <w:pPr>
        <w:jc w:val="both"/>
        <w:rPr>
          <w:rFonts w:ascii="Arial" w:hAnsi="Arial" w:cs="Arial"/>
          <w:color w:val="000000"/>
          <w:sz w:val="22"/>
          <w:szCs w:val="22"/>
        </w:rPr>
      </w:pPr>
      <w:r w:rsidRPr="008E72F8">
        <w:rPr>
          <w:rFonts w:ascii="Arial" w:hAnsi="Arial" w:cs="Arial"/>
          <w:b/>
          <w:bCs/>
          <w:color w:val="000000"/>
          <w:sz w:val="22"/>
          <w:szCs w:val="22"/>
        </w:rPr>
        <w:br/>
      </w:r>
      <w:r w:rsidRPr="008E72F8">
        <w:rPr>
          <w:rFonts w:ascii="Arial" w:hAnsi="Arial" w:cs="Arial"/>
          <w:color w:val="000000"/>
          <w:sz w:val="22"/>
          <w:szCs w:val="22"/>
        </w:rPr>
        <w:t xml:space="preserve">The ability to rehash an old story as a fresh, exciting tip is a skill that every broker needs, particularly in the quiet summer months when trading volumes, and therefore commissions, start to dry up. </w:t>
      </w:r>
    </w:p>
    <w:p w:rsidR="00C44E3D" w:rsidRPr="008E72F8" w:rsidRDefault="00C44E3D" w:rsidP="008F438F">
      <w:pPr>
        <w:jc w:val="both"/>
        <w:rPr>
          <w:rFonts w:ascii="Arial" w:hAnsi="Arial" w:cs="Arial"/>
          <w:color w:val="000000"/>
          <w:sz w:val="22"/>
          <w:szCs w:val="22"/>
        </w:rPr>
      </w:pPr>
    </w:p>
    <w:p w:rsidR="00AB7930" w:rsidRDefault="00AB7930" w:rsidP="00CD6D02">
      <w:pPr>
        <w:spacing w:before="100" w:beforeAutospacing="1" w:after="100" w:afterAutospacing="1"/>
        <w:jc w:val="both"/>
        <w:rPr>
          <w:rFonts w:ascii="Arial" w:hAnsi="Arial" w:cs="Arial"/>
          <w:color w:val="000000"/>
          <w:sz w:val="22"/>
          <w:szCs w:val="22"/>
        </w:rPr>
      </w:pPr>
      <w:r w:rsidRPr="008E72F8">
        <w:rPr>
          <w:rFonts w:ascii="Arial" w:hAnsi="Arial" w:cs="Arial"/>
          <w:color w:val="000000"/>
          <w:sz w:val="22"/>
          <w:szCs w:val="22"/>
        </w:rPr>
        <w:t xml:space="preserve">Against that backdrop, a couple of recent favourites were dusted down and given another airing yesterday. </w:t>
      </w:r>
    </w:p>
    <w:p w:rsidR="00C44E3D" w:rsidRPr="008E72F8" w:rsidRDefault="00C44E3D" w:rsidP="00CD6D02">
      <w:pPr>
        <w:spacing w:before="100" w:beforeAutospacing="1" w:after="100" w:afterAutospacing="1"/>
        <w:jc w:val="both"/>
        <w:rPr>
          <w:rFonts w:ascii="Arial" w:hAnsi="Arial" w:cs="Arial"/>
          <w:color w:val="000000"/>
          <w:sz w:val="22"/>
          <w:szCs w:val="22"/>
        </w:rPr>
      </w:pPr>
    </w:p>
    <w:p w:rsidR="00AB7930" w:rsidRDefault="00AB7930" w:rsidP="00CD6D02">
      <w:pPr>
        <w:spacing w:before="100" w:beforeAutospacing="1" w:after="100" w:afterAutospacing="1"/>
        <w:jc w:val="both"/>
        <w:rPr>
          <w:rFonts w:ascii="Arial" w:hAnsi="Arial" w:cs="Arial"/>
          <w:color w:val="000000"/>
          <w:sz w:val="22"/>
          <w:szCs w:val="22"/>
        </w:rPr>
      </w:pPr>
      <w:r w:rsidRPr="008E72F8">
        <w:rPr>
          <w:rFonts w:ascii="Arial" w:hAnsi="Arial" w:cs="Arial"/>
          <w:color w:val="000000"/>
          <w:sz w:val="22"/>
          <w:szCs w:val="22"/>
        </w:rPr>
        <w:t xml:space="preserve">The first was talk of a bid approach for the Beefeater gin maker </w:t>
      </w:r>
      <w:r w:rsidRPr="008E72F8">
        <w:rPr>
          <w:rFonts w:ascii="Arial" w:hAnsi="Arial" w:cs="Arial"/>
          <w:b/>
          <w:bCs/>
          <w:color w:val="000000"/>
          <w:sz w:val="22"/>
          <w:szCs w:val="22"/>
        </w:rPr>
        <w:t>Allied Domecq</w:t>
      </w:r>
      <w:r w:rsidRPr="008E72F8">
        <w:rPr>
          <w:rFonts w:ascii="Arial" w:hAnsi="Arial" w:cs="Arial"/>
          <w:color w:val="000000"/>
          <w:sz w:val="22"/>
          <w:szCs w:val="22"/>
        </w:rPr>
        <w:t xml:space="preserve">, up 7.25p at 437.25p, from either Pernod Ricard or Bacardi. This tale has done the rounds many times before but it does have a certain logic in as much as a merger of Allied and Bacardi, for example, would create a company better equipped to take on market leader </w:t>
      </w:r>
      <w:r w:rsidRPr="008E72F8">
        <w:rPr>
          <w:rFonts w:ascii="Arial" w:hAnsi="Arial" w:cs="Arial"/>
          <w:b/>
          <w:bCs/>
          <w:color w:val="000000"/>
          <w:sz w:val="22"/>
          <w:szCs w:val="22"/>
        </w:rPr>
        <w:t>Diageo</w:t>
      </w:r>
      <w:r w:rsidRPr="008E72F8">
        <w:rPr>
          <w:rFonts w:ascii="Arial" w:hAnsi="Arial" w:cs="Arial"/>
          <w:color w:val="000000"/>
          <w:sz w:val="22"/>
          <w:szCs w:val="22"/>
        </w:rPr>
        <w:t xml:space="preserve">, off 2p at 664p. </w:t>
      </w:r>
    </w:p>
    <w:p w:rsidR="00C44E3D" w:rsidRPr="008E72F8" w:rsidRDefault="00C44E3D" w:rsidP="00CD6D02">
      <w:pPr>
        <w:spacing w:before="100" w:beforeAutospacing="1" w:after="100" w:afterAutospacing="1"/>
        <w:jc w:val="both"/>
        <w:rPr>
          <w:rFonts w:ascii="Arial" w:hAnsi="Arial" w:cs="Arial"/>
          <w:color w:val="000000"/>
          <w:sz w:val="22"/>
          <w:szCs w:val="22"/>
        </w:rPr>
      </w:pPr>
    </w:p>
    <w:p w:rsidR="00AB7930" w:rsidRDefault="00AB7930" w:rsidP="00CD6D02">
      <w:pPr>
        <w:spacing w:before="100" w:beforeAutospacing="1" w:after="100" w:afterAutospacing="1"/>
        <w:jc w:val="both"/>
        <w:rPr>
          <w:rFonts w:ascii="Arial" w:hAnsi="Arial" w:cs="Arial"/>
          <w:color w:val="000000"/>
          <w:sz w:val="22"/>
          <w:szCs w:val="22"/>
        </w:rPr>
      </w:pPr>
      <w:r w:rsidRPr="008E72F8">
        <w:rPr>
          <w:rFonts w:ascii="Arial" w:hAnsi="Arial" w:cs="Arial"/>
          <w:color w:val="000000"/>
          <w:sz w:val="22"/>
          <w:szCs w:val="22"/>
        </w:rPr>
        <w:t xml:space="preserve">Sector watchers reckoned the rise had more to do with the bargain hunting - Allied shares have fallen 10% in the past month and this week hit their lowest level since February - and an upgrade from Cazenove, one of its two house brokers. </w:t>
      </w:r>
    </w:p>
    <w:p w:rsidR="00C44E3D" w:rsidRPr="008E72F8" w:rsidRDefault="00C44E3D" w:rsidP="00CD6D02">
      <w:pPr>
        <w:spacing w:before="100" w:beforeAutospacing="1" w:after="100" w:afterAutospacing="1"/>
        <w:jc w:val="both"/>
        <w:rPr>
          <w:rFonts w:ascii="Arial" w:hAnsi="Arial" w:cs="Arial"/>
          <w:color w:val="000000"/>
          <w:sz w:val="22"/>
          <w:szCs w:val="22"/>
        </w:rPr>
      </w:pPr>
    </w:p>
    <w:p w:rsidR="00C44E3D" w:rsidRDefault="00AB7930" w:rsidP="00CD6D02">
      <w:pPr>
        <w:spacing w:before="100" w:beforeAutospacing="1" w:after="100" w:afterAutospacing="1"/>
        <w:jc w:val="both"/>
        <w:rPr>
          <w:rFonts w:ascii="Arial" w:hAnsi="Arial" w:cs="Arial"/>
          <w:color w:val="000000"/>
          <w:sz w:val="22"/>
          <w:szCs w:val="22"/>
        </w:rPr>
      </w:pPr>
      <w:r w:rsidRPr="008E72F8">
        <w:rPr>
          <w:rFonts w:ascii="Arial" w:hAnsi="Arial" w:cs="Arial"/>
          <w:color w:val="000000"/>
          <w:sz w:val="22"/>
          <w:szCs w:val="22"/>
        </w:rPr>
        <w:t xml:space="preserve">Lifting his recommendation from in-line to outperform, Cazenove analyst Sandy Soames said the shares, which trade on 11.5 times 2005 earnings, were now back in buying territory. </w:t>
      </w:r>
    </w:p>
    <w:p w:rsidR="00C44E3D" w:rsidRDefault="00C44E3D" w:rsidP="00CD6D02">
      <w:pPr>
        <w:spacing w:before="100" w:beforeAutospacing="1" w:after="100" w:afterAutospacing="1"/>
        <w:jc w:val="both"/>
        <w:rPr>
          <w:rFonts w:ascii="Arial" w:hAnsi="Arial" w:cs="Arial"/>
          <w:color w:val="000000"/>
          <w:sz w:val="22"/>
          <w:szCs w:val="22"/>
        </w:rPr>
      </w:pPr>
    </w:p>
    <w:p w:rsidR="00373331" w:rsidRDefault="00AB7930" w:rsidP="00CD6D02">
      <w:pPr>
        <w:spacing w:before="100" w:beforeAutospacing="1" w:after="100" w:afterAutospacing="1"/>
        <w:jc w:val="both"/>
        <w:rPr>
          <w:rFonts w:ascii="Arial" w:hAnsi="Arial" w:cs="Arial"/>
          <w:color w:val="000000"/>
          <w:sz w:val="22"/>
          <w:szCs w:val="22"/>
        </w:rPr>
      </w:pPr>
      <w:r w:rsidRPr="008E72F8">
        <w:rPr>
          <w:rFonts w:ascii="Arial" w:hAnsi="Arial" w:cs="Arial"/>
          <w:color w:val="000000"/>
          <w:sz w:val="22"/>
          <w:szCs w:val="22"/>
        </w:rPr>
        <w:t xml:space="preserve">He also said Allied was likely to quash concerns that the trading had slowed, by issuing a bullish trading statement early next month. </w:t>
      </w:r>
    </w:p>
    <w:p w:rsidR="00C44E3D" w:rsidRPr="008E72F8" w:rsidRDefault="00C44E3D" w:rsidP="00CD6D02">
      <w:pPr>
        <w:spacing w:before="100" w:beforeAutospacing="1" w:after="100" w:afterAutospacing="1"/>
        <w:jc w:val="both"/>
        <w:rPr>
          <w:rFonts w:ascii="Arial" w:hAnsi="Arial" w:cs="Arial"/>
          <w:color w:val="000000"/>
          <w:sz w:val="22"/>
          <w:szCs w:val="22"/>
        </w:rPr>
      </w:pPr>
    </w:p>
    <w:p w:rsidR="00AB7930" w:rsidRDefault="00373331" w:rsidP="00FE2292">
      <w:pPr>
        <w:pStyle w:val="NormalWeb"/>
        <w:jc w:val="both"/>
        <w:rPr>
          <w:rFonts w:ascii="Arial" w:hAnsi="Arial" w:cs="Arial"/>
          <w:sz w:val="22"/>
          <w:szCs w:val="22"/>
        </w:rPr>
      </w:pPr>
      <w:r>
        <w:rPr>
          <w:rFonts w:ascii="Arial" w:hAnsi="Arial" w:cs="Arial"/>
          <w:noProof/>
          <w:sz w:val="22"/>
          <w:szCs w:val="22"/>
        </w:rPr>
        <w:pict>
          <v:shape id="_x0000_s1059" type="#_x0000_t75" style="position:absolute;left:0;text-align:left;margin-left:225.45pt;margin-top:0;width:12.95pt;height:21.05pt;z-index:251658240;mso-position-vertical:top" fillcolor="#0c9">
            <v:imagedata r:id="rId8" o:title=""/>
            <w10:wrap type="topAndBottom"/>
          </v:shape>
          <o:OLEObject Type="Embed" ProgID="Photoshop.Image.4" ShapeID="_x0000_s1059" DrawAspect="Content" ObjectID="_1290580088" r:id="rId13"/>
        </w:pict>
      </w:r>
    </w:p>
    <w:p w:rsidR="008E72F8" w:rsidRPr="008F438F" w:rsidRDefault="008F438F" w:rsidP="008E72F8">
      <w:pPr>
        <w:jc w:val="both"/>
        <w:outlineLvl w:val="1"/>
        <w:rPr>
          <w:rFonts w:ascii="Arial" w:hAnsi="Arial" w:cs="Arial"/>
          <w:b/>
          <w:bCs/>
          <w:color w:val="000000"/>
          <w:kern w:val="36"/>
          <w:sz w:val="26"/>
          <w:szCs w:val="22"/>
        </w:rPr>
      </w:pPr>
      <w:bookmarkStart w:id="3" w:name="Fourth"/>
      <w:r w:rsidRPr="008F438F">
        <w:rPr>
          <w:rFonts w:ascii="Arial" w:hAnsi="Arial" w:cs="Arial"/>
          <w:b/>
          <w:bCs/>
          <w:color w:val="000000"/>
          <w:kern w:val="36"/>
          <w:sz w:val="26"/>
          <w:szCs w:val="22"/>
        </w:rPr>
        <w:t xml:space="preserve">4. </w:t>
      </w:r>
      <w:r w:rsidR="008E72F8" w:rsidRPr="008F438F">
        <w:rPr>
          <w:rFonts w:ascii="Arial" w:hAnsi="Arial" w:cs="Arial"/>
          <w:b/>
          <w:bCs/>
          <w:color w:val="000000"/>
          <w:kern w:val="36"/>
          <w:sz w:val="26"/>
          <w:szCs w:val="22"/>
        </w:rPr>
        <w:t>Coors Wins GOP Senate P</w:t>
      </w:r>
      <w:r w:rsidR="00AB7930" w:rsidRPr="008F438F">
        <w:rPr>
          <w:rFonts w:ascii="Arial" w:hAnsi="Arial" w:cs="Arial"/>
          <w:b/>
          <w:bCs/>
          <w:color w:val="000000"/>
          <w:kern w:val="36"/>
          <w:sz w:val="26"/>
          <w:szCs w:val="22"/>
        </w:rPr>
        <w:t xml:space="preserve">rimary in </w:t>
      </w:r>
      <w:smartTag w:uri="urn:schemas-microsoft-com:office:smarttags" w:element="place">
        <w:smartTag w:uri="urn:schemas-microsoft-com:office:smarttags" w:element="State">
          <w:r w:rsidR="00AB7930" w:rsidRPr="008F438F">
            <w:rPr>
              <w:rFonts w:ascii="Arial" w:hAnsi="Arial" w:cs="Arial"/>
              <w:b/>
              <w:bCs/>
              <w:color w:val="000000"/>
              <w:kern w:val="36"/>
              <w:sz w:val="26"/>
              <w:szCs w:val="22"/>
            </w:rPr>
            <w:t>Colorado</w:t>
          </w:r>
        </w:smartTag>
      </w:smartTag>
      <w:r w:rsidR="00AB7930" w:rsidRPr="008F438F">
        <w:rPr>
          <w:rFonts w:ascii="Arial" w:hAnsi="Arial" w:cs="Arial"/>
          <w:b/>
          <w:bCs/>
          <w:color w:val="000000"/>
          <w:kern w:val="36"/>
          <w:sz w:val="26"/>
          <w:szCs w:val="22"/>
        </w:rPr>
        <w:t xml:space="preserve"> </w:t>
      </w:r>
    </w:p>
    <w:bookmarkEnd w:id="3"/>
    <w:p w:rsidR="00AB7930" w:rsidRPr="008F438F" w:rsidRDefault="00AB7930" w:rsidP="008F438F">
      <w:pPr>
        <w:jc w:val="both"/>
        <w:outlineLvl w:val="1"/>
        <w:rPr>
          <w:rFonts w:ascii="Arial" w:hAnsi="Arial" w:cs="Arial"/>
          <w:bCs/>
          <w:color w:val="800000"/>
          <w:kern w:val="36"/>
          <w:sz w:val="22"/>
          <w:szCs w:val="22"/>
        </w:rPr>
      </w:pPr>
      <w:r w:rsidRPr="008F438F">
        <w:rPr>
          <w:rFonts w:ascii="Arial" w:hAnsi="Arial" w:cs="Arial"/>
          <w:bCs/>
          <w:color w:val="800000"/>
          <w:sz w:val="22"/>
          <w:szCs w:val="22"/>
        </w:rPr>
        <w:t xml:space="preserve">Majette wins Democratic runoff in </w:t>
      </w:r>
      <w:smartTag w:uri="urn:schemas-microsoft-com:office:smarttags" w:element="country-region">
        <w:smartTag w:uri="urn:schemas-microsoft-com:office:smarttags" w:element="place">
          <w:r w:rsidRPr="008F438F">
            <w:rPr>
              <w:rFonts w:ascii="Arial" w:hAnsi="Arial" w:cs="Arial"/>
              <w:bCs/>
              <w:color w:val="800000"/>
              <w:sz w:val="22"/>
              <w:szCs w:val="22"/>
            </w:rPr>
            <w:t>Georgia</w:t>
          </w:r>
        </w:smartTag>
      </w:smartTag>
    </w:p>
    <w:p w:rsidR="008F438F" w:rsidRPr="008F438F" w:rsidRDefault="008F438F" w:rsidP="008F438F">
      <w:pPr>
        <w:jc w:val="both"/>
        <w:outlineLvl w:val="1"/>
        <w:rPr>
          <w:rFonts w:ascii="Arial" w:hAnsi="Arial" w:cs="Arial"/>
          <w:bCs/>
          <w:color w:val="000000"/>
          <w:kern w:val="36"/>
          <w:sz w:val="22"/>
          <w:szCs w:val="22"/>
        </w:rPr>
      </w:pPr>
    </w:p>
    <w:tbl>
      <w:tblPr>
        <w:tblpPr w:leftFromText="45" w:rightFromText="45" w:vertAnchor="text" w:tblpXSpec="right" w:tblpYSpec="center"/>
        <w:tblW w:w="3450" w:type="dxa"/>
        <w:tblCellSpacing w:w="0" w:type="dxa"/>
        <w:tblCellMar>
          <w:left w:w="0" w:type="dxa"/>
          <w:right w:w="0" w:type="dxa"/>
        </w:tblCellMar>
        <w:tblLook w:val="0000"/>
      </w:tblPr>
      <w:tblGrid>
        <w:gridCol w:w="160"/>
        <w:gridCol w:w="3330"/>
      </w:tblGrid>
      <w:tr w:rsidR="00AB7930" w:rsidRPr="008E72F8">
        <w:trPr>
          <w:tblCellSpacing w:w="0" w:type="dxa"/>
        </w:trPr>
        <w:tc>
          <w:tcPr>
            <w:tcW w:w="150" w:type="dxa"/>
            <w:vAlign w:val="center"/>
          </w:tcPr>
          <w:p w:rsidR="00AB7930" w:rsidRPr="008E72F8" w:rsidRDefault="00885E20" w:rsidP="008E72F8">
            <w:pPr>
              <w:jc w:val="both"/>
              <w:rPr>
                <w:rFonts w:ascii="Arial" w:hAnsi="Arial" w:cs="Arial"/>
                <w:color w:val="000000"/>
                <w:sz w:val="22"/>
                <w:szCs w:val="22"/>
              </w:rPr>
            </w:pPr>
            <w:r>
              <w:rPr>
                <w:rFonts w:ascii="Arial" w:hAnsi="Arial" w:cs="Arial"/>
                <w:noProof/>
                <w:color w:val="000000"/>
                <w:sz w:val="22"/>
                <w:szCs w:val="22"/>
              </w:rPr>
              <w:drawing>
                <wp:inline distT="0" distB="0" distL="0" distR="0">
                  <wp:extent cx="101600" cy="12700"/>
                  <wp:effectExtent l="0" t="0" r="0" b="0"/>
                  <wp:docPr id="3" name="Picture 3" descr="http://i.cnn.net/cnn/image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cnn.net/cnn/images/1.gif"/>
                          <pic:cNvPicPr>
                            <a:picLocks noChangeAspect="1" noChangeArrowheads="1"/>
                          </pic:cNvPicPr>
                        </pic:nvPicPr>
                        <pic:blipFill>
                          <a:blip r:embed="rId14" r:link="rId15"/>
                          <a:srcRect/>
                          <a:stretch>
                            <a:fillRect/>
                          </a:stretch>
                        </pic:blipFill>
                        <pic:spPr bwMode="auto">
                          <a:xfrm>
                            <a:off x="0" y="0"/>
                            <a:ext cx="101600" cy="12700"/>
                          </a:xfrm>
                          <a:prstGeom prst="rect">
                            <a:avLst/>
                          </a:prstGeom>
                          <a:noFill/>
                          <a:ln w="9525">
                            <a:noFill/>
                            <a:miter lim="800000"/>
                            <a:headEnd/>
                            <a:tailEnd/>
                          </a:ln>
                        </pic:spPr>
                      </pic:pic>
                    </a:graphicData>
                  </a:graphic>
                </wp:inline>
              </w:drawing>
            </w:r>
          </w:p>
        </w:tc>
        <w:tc>
          <w:tcPr>
            <w:tcW w:w="0" w:type="auto"/>
            <w:vAlign w:val="center"/>
          </w:tcPr>
          <w:p w:rsidR="00AB7930" w:rsidRPr="008E72F8" w:rsidRDefault="00885E20" w:rsidP="008E72F8">
            <w:pPr>
              <w:jc w:val="both"/>
              <w:rPr>
                <w:rFonts w:ascii="Arial" w:hAnsi="Arial" w:cs="Arial"/>
                <w:color w:val="000000"/>
                <w:sz w:val="22"/>
                <w:szCs w:val="22"/>
              </w:rPr>
            </w:pPr>
            <w:r>
              <w:rPr>
                <w:rFonts w:ascii="Arial" w:hAnsi="Arial" w:cs="Arial"/>
                <w:noProof/>
                <w:color w:val="000000"/>
                <w:sz w:val="22"/>
                <w:szCs w:val="22"/>
              </w:rPr>
              <w:drawing>
                <wp:inline distT="0" distB="0" distL="0" distR="0">
                  <wp:extent cx="2095500" cy="2311400"/>
                  <wp:effectExtent l="19050" t="0" r="0" b="0"/>
                  <wp:docPr id="4" name="Picture 4" descr="vert.coors.majette.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rt.coors.majette.ap.jpg"/>
                          <pic:cNvPicPr>
                            <a:picLocks noChangeAspect="1" noChangeArrowheads="1"/>
                          </pic:cNvPicPr>
                        </pic:nvPicPr>
                        <pic:blipFill>
                          <a:blip r:embed="rId16" r:link="rId17"/>
                          <a:srcRect/>
                          <a:stretch>
                            <a:fillRect/>
                          </a:stretch>
                        </pic:blipFill>
                        <pic:spPr bwMode="auto">
                          <a:xfrm>
                            <a:off x="0" y="0"/>
                            <a:ext cx="2095500" cy="2311400"/>
                          </a:xfrm>
                          <a:prstGeom prst="rect">
                            <a:avLst/>
                          </a:prstGeom>
                          <a:noFill/>
                          <a:ln w="9525">
                            <a:noFill/>
                            <a:miter lim="800000"/>
                            <a:headEnd/>
                            <a:tailEnd/>
                          </a:ln>
                        </pic:spPr>
                      </pic:pic>
                    </a:graphicData>
                  </a:graphic>
                </wp:inline>
              </w:drawing>
            </w:r>
          </w:p>
          <w:p w:rsidR="00AB7930" w:rsidRPr="008E72F8" w:rsidRDefault="00AB7930" w:rsidP="008E72F8">
            <w:pPr>
              <w:jc w:val="both"/>
              <w:rPr>
                <w:rFonts w:ascii="Arial" w:hAnsi="Arial" w:cs="Arial"/>
                <w:b/>
                <w:bCs/>
                <w:color w:val="000000"/>
                <w:sz w:val="22"/>
                <w:szCs w:val="22"/>
              </w:rPr>
            </w:pPr>
            <w:r w:rsidRPr="008E72F8">
              <w:rPr>
                <w:rFonts w:ascii="Arial" w:hAnsi="Arial" w:cs="Arial"/>
                <w:b/>
                <w:bCs/>
                <w:color w:val="000000"/>
                <w:sz w:val="22"/>
                <w:szCs w:val="22"/>
              </w:rPr>
              <w:t>Senate race primary winners: Peter Coors in Colorado, Denise Majette in Georgia</w:t>
            </w:r>
          </w:p>
        </w:tc>
      </w:tr>
      <w:tr w:rsidR="00AB7930" w:rsidRPr="008E72F8">
        <w:trPr>
          <w:tblCellSpacing w:w="0" w:type="dxa"/>
        </w:trPr>
        <w:tc>
          <w:tcPr>
            <w:tcW w:w="150" w:type="dxa"/>
            <w:vAlign w:val="center"/>
          </w:tcPr>
          <w:p w:rsidR="00AB7930" w:rsidRPr="008E72F8" w:rsidRDefault="00885E20" w:rsidP="008E72F8">
            <w:pPr>
              <w:jc w:val="both"/>
              <w:rPr>
                <w:rFonts w:ascii="Arial" w:hAnsi="Arial" w:cs="Arial"/>
                <w:color w:val="000000"/>
                <w:sz w:val="22"/>
                <w:szCs w:val="22"/>
              </w:rPr>
            </w:pPr>
            <w:r>
              <w:rPr>
                <w:rFonts w:ascii="Arial" w:hAnsi="Arial" w:cs="Arial"/>
                <w:noProof/>
                <w:color w:val="000000"/>
                <w:sz w:val="22"/>
                <w:szCs w:val="22"/>
              </w:rPr>
              <w:drawing>
                <wp:inline distT="0" distB="0" distL="0" distR="0">
                  <wp:extent cx="101600" cy="12700"/>
                  <wp:effectExtent l="0" t="0" r="0" b="0"/>
                  <wp:docPr id="5" name="Picture 5" descr="http://i.cnn.net/cnn/image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cnn.net/cnn/images/1.gif"/>
                          <pic:cNvPicPr>
                            <a:picLocks noChangeAspect="1" noChangeArrowheads="1"/>
                          </pic:cNvPicPr>
                        </pic:nvPicPr>
                        <pic:blipFill>
                          <a:blip r:embed="rId18" r:link="rId15"/>
                          <a:srcRect/>
                          <a:stretch>
                            <a:fillRect/>
                          </a:stretch>
                        </pic:blipFill>
                        <pic:spPr bwMode="auto">
                          <a:xfrm>
                            <a:off x="0" y="0"/>
                            <a:ext cx="101600" cy="12700"/>
                          </a:xfrm>
                          <a:prstGeom prst="rect">
                            <a:avLst/>
                          </a:prstGeom>
                          <a:noFill/>
                          <a:ln w="9525">
                            <a:noFill/>
                            <a:miter lim="800000"/>
                            <a:headEnd/>
                            <a:tailEnd/>
                          </a:ln>
                        </pic:spPr>
                      </pic:pic>
                    </a:graphicData>
                  </a:graphic>
                </wp:inline>
              </w:drawing>
            </w:r>
          </w:p>
        </w:tc>
        <w:tc>
          <w:tcPr>
            <w:tcW w:w="0" w:type="auto"/>
            <w:vAlign w:val="center"/>
          </w:tcPr>
          <w:p w:rsidR="00AB7930" w:rsidRPr="008E72F8" w:rsidRDefault="00AB7930" w:rsidP="008E72F8">
            <w:pPr>
              <w:jc w:val="both"/>
              <w:rPr>
                <w:rFonts w:ascii="Arial" w:hAnsi="Arial" w:cs="Arial"/>
                <w:color w:val="000000"/>
                <w:sz w:val="22"/>
                <w:szCs w:val="22"/>
              </w:rPr>
            </w:pPr>
          </w:p>
        </w:tc>
      </w:tr>
      <w:tr w:rsidR="00AB7930" w:rsidRPr="008E72F8">
        <w:trPr>
          <w:tblCellSpacing w:w="0" w:type="dxa"/>
        </w:trPr>
        <w:tc>
          <w:tcPr>
            <w:tcW w:w="150" w:type="dxa"/>
            <w:vAlign w:val="center"/>
          </w:tcPr>
          <w:p w:rsidR="00AB7930" w:rsidRPr="008E72F8" w:rsidRDefault="00885E20" w:rsidP="008E72F8">
            <w:pPr>
              <w:jc w:val="both"/>
              <w:rPr>
                <w:rFonts w:ascii="Arial" w:hAnsi="Arial" w:cs="Arial"/>
                <w:color w:val="000000"/>
                <w:sz w:val="22"/>
                <w:szCs w:val="22"/>
              </w:rPr>
            </w:pPr>
            <w:r>
              <w:rPr>
                <w:rFonts w:ascii="Arial" w:hAnsi="Arial" w:cs="Arial"/>
                <w:noProof/>
                <w:color w:val="000000"/>
                <w:sz w:val="22"/>
                <w:szCs w:val="22"/>
              </w:rPr>
              <w:drawing>
                <wp:inline distT="0" distB="0" distL="0" distR="0">
                  <wp:extent cx="101600" cy="12700"/>
                  <wp:effectExtent l="0" t="0" r="0" b="0"/>
                  <wp:docPr id="6" name="Picture 6" descr="http://i.cnn.net/cnn/image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cnn.net/cnn/images/1.gif"/>
                          <pic:cNvPicPr>
                            <a:picLocks noChangeAspect="1" noChangeArrowheads="1"/>
                          </pic:cNvPicPr>
                        </pic:nvPicPr>
                        <pic:blipFill>
                          <a:blip r:embed="rId19" r:link="rId15"/>
                          <a:srcRect/>
                          <a:stretch>
                            <a:fillRect/>
                          </a:stretch>
                        </pic:blipFill>
                        <pic:spPr bwMode="auto">
                          <a:xfrm>
                            <a:off x="0" y="0"/>
                            <a:ext cx="101600" cy="12700"/>
                          </a:xfrm>
                          <a:prstGeom prst="rect">
                            <a:avLst/>
                          </a:prstGeom>
                          <a:noFill/>
                          <a:ln w="9525">
                            <a:noFill/>
                            <a:miter lim="800000"/>
                            <a:headEnd/>
                            <a:tailEnd/>
                          </a:ln>
                        </pic:spPr>
                      </pic:pic>
                    </a:graphicData>
                  </a:graphic>
                </wp:inline>
              </w:drawing>
            </w:r>
          </w:p>
        </w:tc>
        <w:tc>
          <w:tcPr>
            <w:tcW w:w="0" w:type="auto"/>
            <w:vAlign w:val="center"/>
          </w:tcPr>
          <w:p w:rsidR="00AB7930" w:rsidRPr="008E72F8" w:rsidRDefault="00AB7930" w:rsidP="008E72F8">
            <w:pPr>
              <w:jc w:val="both"/>
              <w:rPr>
                <w:rFonts w:ascii="Arial" w:hAnsi="Arial" w:cs="Arial"/>
                <w:color w:val="000000"/>
                <w:sz w:val="22"/>
                <w:szCs w:val="22"/>
              </w:rPr>
            </w:pPr>
          </w:p>
        </w:tc>
      </w:tr>
    </w:tbl>
    <w:p w:rsidR="00AB7930" w:rsidRDefault="008F438F" w:rsidP="008E72F8">
      <w:pPr>
        <w:spacing w:before="100" w:beforeAutospacing="1" w:after="100" w:afterAutospacing="1"/>
        <w:jc w:val="both"/>
        <w:rPr>
          <w:rFonts w:ascii="Arial" w:hAnsi="Arial" w:cs="Arial"/>
          <w:bCs/>
          <w:sz w:val="22"/>
          <w:szCs w:val="22"/>
        </w:rPr>
      </w:pPr>
      <w:r>
        <w:rPr>
          <w:rFonts w:ascii="Arial" w:hAnsi="Arial" w:cs="Arial"/>
          <w:bCs/>
          <w:sz w:val="22"/>
          <w:szCs w:val="22"/>
        </w:rPr>
        <w:t xml:space="preserve">(AP) </w:t>
      </w:r>
      <w:r w:rsidR="00AB7930" w:rsidRPr="00212FAD">
        <w:rPr>
          <w:rFonts w:ascii="Arial" w:hAnsi="Arial" w:cs="Arial"/>
          <w:bCs/>
          <w:sz w:val="22"/>
          <w:szCs w:val="22"/>
        </w:rPr>
        <w:t xml:space="preserve">-- Brewery heir Peter Coors won a bruising Republican primary for </w:t>
      </w:r>
      <w:smartTag w:uri="urn:schemas-microsoft-com:office:smarttags" w:element="place">
        <w:smartTag w:uri="urn:schemas-microsoft-com:office:smarttags" w:element="State">
          <w:r w:rsidR="00AB7930" w:rsidRPr="00212FAD">
            <w:rPr>
              <w:rFonts w:ascii="Arial" w:hAnsi="Arial" w:cs="Arial"/>
              <w:bCs/>
              <w:sz w:val="22"/>
              <w:szCs w:val="22"/>
            </w:rPr>
            <w:t>Colorado</w:t>
          </w:r>
        </w:smartTag>
      </w:smartTag>
      <w:r w:rsidR="00AB7930" w:rsidRPr="00212FAD">
        <w:rPr>
          <w:rFonts w:ascii="Arial" w:hAnsi="Arial" w:cs="Arial"/>
          <w:bCs/>
          <w:sz w:val="22"/>
          <w:szCs w:val="22"/>
        </w:rPr>
        <w:t>'s open Senate seat Tuesday, beating a conservative former congressman to set up a high-stakes showdown with the Democratic attorney general this fall.</w:t>
      </w:r>
    </w:p>
    <w:p w:rsidR="00C44E3D" w:rsidRPr="00212FAD" w:rsidRDefault="00C44E3D" w:rsidP="008E72F8">
      <w:pPr>
        <w:spacing w:before="100" w:beforeAutospacing="1" w:after="100" w:afterAutospacing="1"/>
        <w:jc w:val="both"/>
        <w:rPr>
          <w:rFonts w:ascii="Arial" w:hAnsi="Arial" w:cs="Arial"/>
          <w:sz w:val="22"/>
          <w:szCs w:val="22"/>
        </w:rPr>
      </w:pPr>
    </w:p>
    <w:p w:rsidR="00AB7930" w:rsidRDefault="00AB7930" w:rsidP="008E72F8">
      <w:pPr>
        <w:spacing w:before="100" w:beforeAutospacing="1" w:after="100" w:afterAutospacing="1"/>
        <w:jc w:val="both"/>
        <w:rPr>
          <w:rFonts w:ascii="Arial" w:hAnsi="Arial" w:cs="Arial"/>
          <w:color w:val="000000"/>
          <w:sz w:val="22"/>
          <w:szCs w:val="22"/>
        </w:rPr>
      </w:pPr>
      <w:r w:rsidRPr="008E72F8">
        <w:rPr>
          <w:rFonts w:ascii="Arial" w:hAnsi="Arial" w:cs="Arial"/>
          <w:color w:val="000000"/>
          <w:sz w:val="22"/>
          <w:szCs w:val="22"/>
        </w:rPr>
        <w:t xml:space="preserve">In Georgia, first-term Rep. </w:t>
      </w:r>
      <w:hyperlink r:id="rId20" w:tooltip="javascript:CNN_openPopup('/ELECTION/2004/special/senate/interactive/whos.up/frameset.ga.exclude.html','620x430','toolbar=no,location=no,directories=no,status=no,menubar=no,scrollbars=no,resizable=no,width=620,height=430')" w:history="1">
        <w:r w:rsidRPr="008E72F8">
          <w:rPr>
            <w:rFonts w:ascii="Arial" w:hAnsi="Arial" w:cs="Arial"/>
            <w:color w:val="000099"/>
            <w:sz w:val="22"/>
            <w:szCs w:val="22"/>
            <w:u w:val="single"/>
          </w:rPr>
          <w:t>Denise Majette</w:t>
        </w:r>
      </w:hyperlink>
      <w:r w:rsidRPr="008E72F8">
        <w:rPr>
          <w:rFonts w:ascii="Arial" w:hAnsi="Arial" w:cs="Arial"/>
          <w:color w:val="000000"/>
          <w:sz w:val="22"/>
          <w:szCs w:val="22"/>
        </w:rPr>
        <w:t xml:space="preserve"> crushed a millionaire businessman to win a Democratic runoff for the seat being vacated by retiring Georgia Sen. Zell Miller. She became the first black candidate ever nominated to the U.S. Senate in </w:t>
      </w:r>
      <w:smartTag w:uri="urn:schemas-microsoft-com:office:smarttags" w:element="place">
        <w:smartTag w:uri="urn:schemas-microsoft-com:office:smarttags" w:element="country-region">
          <w:r w:rsidRPr="008E72F8">
            <w:rPr>
              <w:rFonts w:ascii="Arial" w:hAnsi="Arial" w:cs="Arial"/>
              <w:color w:val="000000"/>
              <w:sz w:val="22"/>
              <w:szCs w:val="22"/>
            </w:rPr>
            <w:t>Georgia</w:t>
          </w:r>
        </w:smartTag>
      </w:smartTag>
      <w:r w:rsidRPr="008E72F8">
        <w:rPr>
          <w:rFonts w:ascii="Arial" w:hAnsi="Arial" w:cs="Arial"/>
          <w:color w:val="000000"/>
          <w:sz w:val="22"/>
          <w:szCs w:val="22"/>
        </w:rPr>
        <w:t>.</w:t>
      </w:r>
    </w:p>
    <w:p w:rsidR="00C44E3D" w:rsidRPr="008E72F8" w:rsidRDefault="00C44E3D" w:rsidP="008E72F8">
      <w:pPr>
        <w:spacing w:before="100" w:beforeAutospacing="1" w:after="100" w:afterAutospacing="1"/>
        <w:jc w:val="both"/>
        <w:rPr>
          <w:rFonts w:ascii="Arial" w:hAnsi="Arial" w:cs="Arial"/>
          <w:color w:val="000000"/>
          <w:sz w:val="22"/>
          <w:szCs w:val="22"/>
        </w:rPr>
      </w:pPr>
    </w:p>
    <w:p w:rsidR="00AB7930" w:rsidRDefault="00AB7930" w:rsidP="008E72F8">
      <w:pPr>
        <w:spacing w:before="100" w:beforeAutospacing="1" w:after="100" w:afterAutospacing="1"/>
        <w:jc w:val="both"/>
        <w:rPr>
          <w:rFonts w:ascii="Arial" w:hAnsi="Arial" w:cs="Arial"/>
          <w:color w:val="000000"/>
          <w:sz w:val="22"/>
          <w:szCs w:val="22"/>
        </w:rPr>
      </w:pPr>
      <w:r w:rsidRPr="008E72F8">
        <w:rPr>
          <w:rFonts w:ascii="Arial" w:hAnsi="Arial" w:cs="Arial"/>
          <w:color w:val="000000"/>
          <w:sz w:val="22"/>
          <w:szCs w:val="22"/>
        </w:rPr>
        <w:t xml:space="preserve">With 85 percent of precincts reporting, </w:t>
      </w:r>
      <w:hyperlink r:id="rId21" w:tooltip="javascript:CNN_openPopup('/ELECTION/2004/special/senate/interactive/whos.up/frameset.co.exclude.html','620x430','toolbar=no,location=no,directories=no,status=no,menubar=no,scrollbars=no,resizable=no,width=620,height=430')" w:history="1">
        <w:r w:rsidRPr="008E72F8">
          <w:rPr>
            <w:rFonts w:ascii="Arial" w:hAnsi="Arial" w:cs="Arial"/>
            <w:color w:val="000099"/>
            <w:sz w:val="22"/>
            <w:szCs w:val="22"/>
            <w:u w:val="single"/>
          </w:rPr>
          <w:t>Coors</w:t>
        </w:r>
      </w:hyperlink>
      <w:r w:rsidRPr="008E72F8">
        <w:rPr>
          <w:rFonts w:ascii="Arial" w:hAnsi="Arial" w:cs="Arial"/>
          <w:color w:val="000000"/>
          <w:sz w:val="22"/>
          <w:szCs w:val="22"/>
        </w:rPr>
        <w:t xml:space="preserve"> had 170,581 votes, or 61 percent, and former Rep. Bob Schaffer had 110,692 votes, or 39 percent. On the Democratic side, Attorney General Ken Salazar had 144,953 votes, or 73 percent, and educator Mike Miles had 52,362 votes, or 27 percent.</w:t>
      </w:r>
    </w:p>
    <w:p w:rsidR="00C44E3D" w:rsidRPr="008E72F8" w:rsidRDefault="00C44E3D" w:rsidP="008E72F8">
      <w:pPr>
        <w:spacing w:before="100" w:beforeAutospacing="1" w:after="100" w:afterAutospacing="1"/>
        <w:jc w:val="both"/>
        <w:rPr>
          <w:rFonts w:ascii="Arial" w:hAnsi="Arial" w:cs="Arial"/>
          <w:color w:val="000000"/>
          <w:sz w:val="22"/>
          <w:szCs w:val="22"/>
        </w:rPr>
      </w:pPr>
    </w:p>
    <w:p w:rsidR="00AB7930" w:rsidRDefault="00AB7930" w:rsidP="008E72F8">
      <w:pPr>
        <w:spacing w:before="100" w:beforeAutospacing="1" w:after="100" w:afterAutospacing="1"/>
        <w:jc w:val="both"/>
        <w:rPr>
          <w:rFonts w:ascii="Arial" w:hAnsi="Arial" w:cs="Arial"/>
          <w:color w:val="000000"/>
          <w:sz w:val="22"/>
          <w:szCs w:val="22"/>
        </w:rPr>
      </w:pPr>
      <w:r w:rsidRPr="008E72F8">
        <w:rPr>
          <w:rFonts w:ascii="Arial" w:hAnsi="Arial" w:cs="Arial"/>
          <w:color w:val="000000"/>
          <w:sz w:val="22"/>
          <w:szCs w:val="22"/>
        </w:rPr>
        <w:t xml:space="preserve">The winner in November will take the seat currently held by retiring GOP Sen. Ben Nighthorse Campbell. </w:t>
      </w:r>
    </w:p>
    <w:p w:rsidR="00C44E3D" w:rsidRPr="008E72F8" w:rsidRDefault="00C44E3D" w:rsidP="008E72F8">
      <w:pPr>
        <w:spacing w:before="100" w:beforeAutospacing="1" w:after="100" w:afterAutospacing="1"/>
        <w:jc w:val="both"/>
        <w:rPr>
          <w:rFonts w:ascii="Arial" w:hAnsi="Arial" w:cs="Arial"/>
          <w:color w:val="000000"/>
          <w:sz w:val="22"/>
          <w:szCs w:val="22"/>
        </w:rPr>
      </w:pPr>
    </w:p>
    <w:p w:rsidR="00AB7930" w:rsidRDefault="00AB7930" w:rsidP="008E72F8">
      <w:pPr>
        <w:spacing w:before="100" w:beforeAutospacing="1" w:after="100" w:afterAutospacing="1"/>
        <w:jc w:val="both"/>
        <w:rPr>
          <w:rFonts w:ascii="Arial" w:hAnsi="Arial" w:cs="Arial"/>
          <w:color w:val="000000"/>
          <w:sz w:val="22"/>
          <w:szCs w:val="22"/>
        </w:rPr>
      </w:pPr>
      <w:r w:rsidRPr="008E72F8">
        <w:rPr>
          <w:rFonts w:ascii="Arial" w:hAnsi="Arial" w:cs="Arial"/>
          <w:color w:val="000000"/>
          <w:sz w:val="22"/>
          <w:szCs w:val="22"/>
        </w:rPr>
        <w:t>Democrats believe the race represents a golden opportunity to gain a seat in the Senate, which the Republicans control by a slim margin. National Democrats are hoping Salazar will attract Hispanics to the polls, possibly giving presidential candidate John Kerry a boost in November. (</w:t>
      </w:r>
      <w:hyperlink r:id="rId22" w:tooltip="http://www.cnn.com/ELECTION/2004/special/senate/index.html" w:history="1">
        <w:r w:rsidRPr="008E72F8">
          <w:rPr>
            <w:rFonts w:ascii="Arial" w:hAnsi="Arial" w:cs="Arial"/>
            <w:color w:val="000099"/>
            <w:sz w:val="22"/>
            <w:szCs w:val="22"/>
            <w:u w:val="single"/>
          </w:rPr>
          <w:t>Special Report: America Votes 2004, the race for the Senate</w:t>
        </w:r>
      </w:hyperlink>
      <w:r w:rsidRPr="008E72F8">
        <w:rPr>
          <w:rFonts w:ascii="Arial" w:hAnsi="Arial" w:cs="Arial"/>
          <w:color w:val="000000"/>
          <w:sz w:val="22"/>
          <w:szCs w:val="22"/>
        </w:rPr>
        <w:t>)</w:t>
      </w:r>
    </w:p>
    <w:p w:rsidR="00C44E3D" w:rsidRPr="008E72F8" w:rsidRDefault="00C44E3D" w:rsidP="008E72F8">
      <w:pPr>
        <w:spacing w:before="100" w:beforeAutospacing="1" w:after="100" w:afterAutospacing="1"/>
        <w:jc w:val="both"/>
        <w:rPr>
          <w:rFonts w:ascii="Arial" w:hAnsi="Arial" w:cs="Arial"/>
          <w:color w:val="000000"/>
          <w:sz w:val="22"/>
          <w:szCs w:val="22"/>
        </w:rPr>
      </w:pPr>
    </w:p>
    <w:p w:rsidR="00AB7930" w:rsidRDefault="00AB7930" w:rsidP="008E72F8">
      <w:pPr>
        <w:spacing w:before="100" w:beforeAutospacing="1" w:after="100" w:afterAutospacing="1"/>
        <w:jc w:val="both"/>
        <w:rPr>
          <w:rFonts w:ascii="Arial" w:hAnsi="Arial" w:cs="Arial"/>
          <w:color w:val="000000"/>
          <w:sz w:val="22"/>
          <w:szCs w:val="22"/>
        </w:rPr>
      </w:pPr>
      <w:r w:rsidRPr="008E72F8">
        <w:rPr>
          <w:rFonts w:ascii="Arial" w:hAnsi="Arial" w:cs="Arial"/>
          <w:color w:val="000000"/>
          <w:sz w:val="22"/>
          <w:szCs w:val="22"/>
        </w:rPr>
        <w:t xml:space="preserve">Political experts say the race could be among the most expensive in </w:t>
      </w:r>
      <w:smartTag w:uri="urn:schemas-microsoft-com:office:smarttags" w:element="State">
        <w:smartTag w:uri="urn:schemas-microsoft-com:office:smarttags" w:element="place">
          <w:r w:rsidRPr="008E72F8">
            <w:rPr>
              <w:rFonts w:ascii="Arial" w:hAnsi="Arial" w:cs="Arial"/>
              <w:color w:val="000000"/>
              <w:sz w:val="22"/>
              <w:szCs w:val="22"/>
            </w:rPr>
            <w:t>Colorado</w:t>
          </w:r>
        </w:smartTag>
      </w:smartTag>
      <w:r w:rsidRPr="008E72F8">
        <w:rPr>
          <w:rFonts w:ascii="Arial" w:hAnsi="Arial" w:cs="Arial"/>
          <w:color w:val="000000"/>
          <w:sz w:val="22"/>
          <w:szCs w:val="22"/>
        </w:rPr>
        <w:t xml:space="preserve"> history, with the two major parties expected to spend some $6 million each.</w:t>
      </w:r>
    </w:p>
    <w:p w:rsidR="00C44E3D" w:rsidRPr="008E72F8" w:rsidRDefault="00C44E3D" w:rsidP="008E72F8">
      <w:pPr>
        <w:spacing w:before="100" w:beforeAutospacing="1" w:after="100" w:afterAutospacing="1"/>
        <w:jc w:val="both"/>
        <w:rPr>
          <w:rFonts w:ascii="Arial" w:hAnsi="Arial" w:cs="Arial"/>
          <w:color w:val="000000"/>
          <w:sz w:val="22"/>
          <w:szCs w:val="22"/>
        </w:rPr>
      </w:pPr>
    </w:p>
    <w:p w:rsidR="00AB7930" w:rsidRDefault="00AB7930" w:rsidP="008E72F8">
      <w:pPr>
        <w:spacing w:before="100" w:beforeAutospacing="1" w:after="100" w:afterAutospacing="1"/>
        <w:jc w:val="both"/>
        <w:rPr>
          <w:rFonts w:ascii="Arial" w:hAnsi="Arial" w:cs="Arial"/>
          <w:color w:val="000000"/>
          <w:sz w:val="22"/>
          <w:szCs w:val="22"/>
        </w:rPr>
      </w:pPr>
      <w:r w:rsidRPr="008E72F8">
        <w:rPr>
          <w:rFonts w:ascii="Arial" w:hAnsi="Arial" w:cs="Arial"/>
          <w:color w:val="000000"/>
          <w:sz w:val="22"/>
          <w:szCs w:val="22"/>
        </w:rPr>
        <w:t>The deep-pocketed Coors said he will need large sums of money for the general election. He said the Senate already has 57 lawyers and does not need another one.</w:t>
      </w:r>
    </w:p>
    <w:p w:rsidR="00C44E3D" w:rsidRPr="008E72F8" w:rsidRDefault="00C44E3D" w:rsidP="008E72F8">
      <w:pPr>
        <w:spacing w:before="100" w:beforeAutospacing="1" w:after="100" w:afterAutospacing="1"/>
        <w:jc w:val="both"/>
        <w:rPr>
          <w:rFonts w:ascii="Arial" w:hAnsi="Arial" w:cs="Arial"/>
          <w:color w:val="000000"/>
          <w:sz w:val="22"/>
          <w:szCs w:val="22"/>
        </w:rPr>
      </w:pPr>
    </w:p>
    <w:p w:rsidR="00AB7930" w:rsidRDefault="00AB7930" w:rsidP="008E72F8">
      <w:pPr>
        <w:spacing w:before="100" w:beforeAutospacing="1" w:after="100" w:afterAutospacing="1"/>
        <w:jc w:val="both"/>
        <w:rPr>
          <w:rFonts w:ascii="Arial" w:hAnsi="Arial" w:cs="Arial"/>
          <w:color w:val="000000"/>
          <w:sz w:val="22"/>
          <w:szCs w:val="22"/>
        </w:rPr>
      </w:pPr>
      <w:r w:rsidRPr="008E72F8">
        <w:rPr>
          <w:rFonts w:ascii="Arial" w:hAnsi="Arial" w:cs="Arial"/>
          <w:color w:val="000000"/>
          <w:sz w:val="22"/>
          <w:szCs w:val="22"/>
        </w:rPr>
        <w:t>"I've said all along the Senate needs more people with business experience," he said.</w:t>
      </w:r>
    </w:p>
    <w:p w:rsidR="00C44E3D" w:rsidRPr="008E72F8" w:rsidRDefault="00C44E3D" w:rsidP="008E72F8">
      <w:pPr>
        <w:spacing w:before="100" w:beforeAutospacing="1" w:after="100" w:afterAutospacing="1"/>
        <w:jc w:val="both"/>
        <w:rPr>
          <w:rFonts w:ascii="Arial" w:hAnsi="Arial" w:cs="Arial"/>
          <w:color w:val="000000"/>
          <w:sz w:val="22"/>
          <w:szCs w:val="22"/>
        </w:rPr>
      </w:pPr>
    </w:p>
    <w:p w:rsidR="00AB7930" w:rsidRDefault="00AB7930" w:rsidP="008E72F8">
      <w:pPr>
        <w:spacing w:before="100" w:beforeAutospacing="1" w:after="100" w:afterAutospacing="1"/>
        <w:jc w:val="both"/>
        <w:rPr>
          <w:rFonts w:ascii="Arial" w:hAnsi="Arial" w:cs="Arial"/>
          <w:color w:val="000000"/>
          <w:sz w:val="22"/>
          <w:szCs w:val="22"/>
        </w:rPr>
      </w:pPr>
      <w:r w:rsidRPr="008E72F8">
        <w:rPr>
          <w:rFonts w:ascii="Arial" w:hAnsi="Arial" w:cs="Arial"/>
          <w:color w:val="000000"/>
          <w:sz w:val="22"/>
          <w:szCs w:val="22"/>
        </w:rPr>
        <w:t>Salazar, a veteran campaigner who toured the state with a cowboy hat and a populist message, said his victory proves he has statewide support.</w:t>
      </w:r>
    </w:p>
    <w:p w:rsidR="00C44E3D" w:rsidRPr="008E72F8" w:rsidRDefault="00C44E3D" w:rsidP="008E72F8">
      <w:pPr>
        <w:spacing w:before="100" w:beforeAutospacing="1" w:after="100" w:afterAutospacing="1"/>
        <w:jc w:val="both"/>
        <w:rPr>
          <w:rFonts w:ascii="Arial" w:hAnsi="Arial" w:cs="Arial"/>
          <w:color w:val="000000"/>
          <w:sz w:val="22"/>
          <w:szCs w:val="22"/>
        </w:rPr>
      </w:pPr>
    </w:p>
    <w:p w:rsidR="00AB7930" w:rsidRDefault="00AB7930" w:rsidP="008E72F8">
      <w:pPr>
        <w:spacing w:before="100" w:beforeAutospacing="1" w:after="100" w:afterAutospacing="1"/>
        <w:jc w:val="both"/>
        <w:rPr>
          <w:rFonts w:ascii="Arial" w:hAnsi="Arial" w:cs="Arial"/>
          <w:color w:val="000000"/>
          <w:sz w:val="22"/>
          <w:szCs w:val="22"/>
        </w:rPr>
      </w:pPr>
      <w:r w:rsidRPr="008E72F8">
        <w:rPr>
          <w:rFonts w:ascii="Arial" w:hAnsi="Arial" w:cs="Arial"/>
          <w:color w:val="000000"/>
          <w:sz w:val="22"/>
          <w:szCs w:val="22"/>
        </w:rPr>
        <w:t>"People recognize that I care about every single county, every single community, no matter how large or small. I look forward to a dynamic campaign with Pete Coors," Salazar said.</w:t>
      </w:r>
    </w:p>
    <w:p w:rsidR="00C44E3D" w:rsidRPr="008E72F8" w:rsidRDefault="00C44E3D" w:rsidP="008E72F8">
      <w:pPr>
        <w:spacing w:before="100" w:beforeAutospacing="1" w:after="100" w:afterAutospacing="1"/>
        <w:jc w:val="both"/>
        <w:rPr>
          <w:rFonts w:ascii="Arial" w:hAnsi="Arial" w:cs="Arial"/>
          <w:color w:val="000000"/>
          <w:sz w:val="22"/>
          <w:szCs w:val="22"/>
        </w:rPr>
      </w:pPr>
    </w:p>
    <w:p w:rsidR="00AB7930" w:rsidRDefault="00AB7930" w:rsidP="008E72F8">
      <w:pPr>
        <w:spacing w:before="100" w:beforeAutospacing="1" w:after="100" w:afterAutospacing="1"/>
        <w:jc w:val="both"/>
        <w:rPr>
          <w:rFonts w:ascii="Arial" w:hAnsi="Arial" w:cs="Arial"/>
          <w:color w:val="000000"/>
          <w:sz w:val="22"/>
          <w:szCs w:val="22"/>
        </w:rPr>
      </w:pPr>
      <w:r w:rsidRPr="008E72F8">
        <w:rPr>
          <w:rFonts w:ascii="Arial" w:hAnsi="Arial" w:cs="Arial"/>
          <w:color w:val="000000"/>
          <w:sz w:val="22"/>
          <w:szCs w:val="22"/>
        </w:rPr>
        <w:t>Coors' victory capped a bitter campaign in which conservatives loyal to Schaffer funded ads ridiculing Coors' support of a lower drinking age. They also tried to link him to homosexual causes, an apparent reference to the fact that Coors Brewing Co. extended benefits to same-sex partners of its workers and promoted its beer in gay bars while Coors was an executive at the company.</w:t>
      </w:r>
    </w:p>
    <w:p w:rsidR="00C44E3D" w:rsidRPr="008E72F8" w:rsidRDefault="00C44E3D" w:rsidP="008E72F8">
      <w:pPr>
        <w:spacing w:before="100" w:beforeAutospacing="1" w:after="100" w:afterAutospacing="1"/>
        <w:jc w:val="both"/>
        <w:rPr>
          <w:rFonts w:ascii="Arial" w:hAnsi="Arial" w:cs="Arial"/>
          <w:color w:val="000000"/>
          <w:sz w:val="22"/>
          <w:szCs w:val="22"/>
        </w:rPr>
      </w:pPr>
    </w:p>
    <w:p w:rsidR="00AB7930" w:rsidRDefault="00AB7930" w:rsidP="008E72F8">
      <w:pPr>
        <w:spacing w:before="100" w:beforeAutospacing="1" w:after="100" w:afterAutospacing="1"/>
        <w:jc w:val="both"/>
        <w:rPr>
          <w:rFonts w:ascii="Arial" w:hAnsi="Arial" w:cs="Arial"/>
          <w:color w:val="000000"/>
          <w:sz w:val="22"/>
          <w:szCs w:val="22"/>
        </w:rPr>
      </w:pPr>
      <w:r w:rsidRPr="008E72F8">
        <w:rPr>
          <w:rFonts w:ascii="Arial" w:hAnsi="Arial" w:cs="Arial"/>
          <w:color w:val="000000"/>
          <w:sz w:val="22"/>
          <w:szCs w:val="22"/>
        </w:rPr>
        <w:t>Coors said he supports a constitutional amendment to ban gay marriage, and he contends lowering the drinking age would teach responsibility at a younger age.</w:t>
      </w:r>
    </w:p>
    <w:p w:rsidR="00C44E3D" w:rsidRPr="008E72F8" w:rsidRDefault="00C44E3D" w:rsidP="008E72F8">
      <w:pPr>
        <w:spacing w:before="100" w:beforeAutospacing="1" w:after="100" w:afterAutospacing="1"/>
        <w:jc w:val="both"/>
        <w:rPr>
          <w:rFonts w:ascii="Arial" w:hAnsi="Arial" w:cs="Arial"/>
          <w:color w:val="000000"/>
          <w:sz w:val="22"/>
          <w:szCs w:val="22"/>
        </w:rPr>
      </w:pPr>
    </w:p>
    <w:p w:rsidR="00AB7930" w:rsidRDefault="00AB7930" w:rsidP="008E72F8">
      <w:pPr>
        <w:spacing w:before="100" w:beforeAutospacing="1" w:after="100" w:afterAutospacing="1"/>
        <w:jc w:val="both"/>
        <w:rPr>
          <w:rFonts w:ascii="Arial" w:hAnsi="Arial" w:cs="Arial"/>
          <w:color w:val="000000"/>
          <w:sz w:val="22"/>
          <w:szCs w:val="22"/>
        </w:rPr>
      </w:pPr>
      <w:r w:rsidRPr="008E72F8">
        <w:rPr>
          <w:rFonts w:ascii="Arial" w:hAnsi="Arial" w:cs="Arial"/>
          <w:color w:val="000000"/>
          <w:sz w:val="22"/>
          <w:szCs w:val="22"/>
        </w:rPr>
        <w:t xml:space="preserve">In </w:t>
      </w:r>
      <w:smartTag w:uri="urn:schemas-microsoft-com:office:smarttags" w:element="place">
        <w:smartTag w:uri="urn:schemas-microsoft-com:office:smarttags" w:element="country-region">
          <w:r w:rsidRPr="008E72F8">
            <w:rPr>
              <w:rFonts w:ascii="Arial" w:hAnsi="Arial" w:cs="Arial"/>
              <w:color w:val="000000"/>
              <w:sz w:val="22"/>
              <w:szCs w:val="22"/>
            </w:rPr>
            <w:t>Georgia</w:t>
          </w:r>
        </w:smartTag>
      </w:smartTag>
      <w:r w:rsidRPr="008E72F8">
        <w:rPr>
          <w:rFonts w:ascii="Arial" w:hAnsi="Arial" w:cs="Arial"/>
          <w:color w:val="000000"/>
          <w:sz w:val="22"/>
          <w:szCs w:val="22"/>
        </w:rPr>
        <w:t>, Majette will be a heavy underdog against GOP Rep. Johnny Isakson in a state that has trended Republican in recent years. Majette would make more history if she prevails in the fall: There have only been two black senators since Reconstruction.</w:t>
      </w:r>
    </w:p>
    <w:p w:rsidR="00C44E3D" w:rsidRPr="008E72F8" w:rsidRDefault="00C44E3D" w:rsidP="008E72F8">
      <w:pPr>
        <w:spacing w:before="100" w:beforeAutospacing="1" w:after="100" w:afterAutospacing="1"/>
        <w:jc w:val="both"/>
        <w:rPr>
          <w:rFonts w:ascii="Arial" w:hAnsi="Arial" w:cs="Arial"/>
          <w:color w:val="000000"/>
          <w:sz w:val="22"/>
          <w:szCs w:val="22"/>
        </w:rPr>
      </w:pPr>
    </w:p>
    <w:p w:rsidR="00AB7930" w:rsidRDefault="00AB7930" w:rsidP="008E72F8">
      <w:pPr>
        <w:spacing w:before="100" w:beforeAutospacing="1" w:after="100" w:afterAutospacing="1"/>
        <w:jc w:val="both"/>
        <w:rPr>
          <w:rFonts w:ascii="Arial" w:hAnsi="Arial" w:cs="Arial"/>
          <w:color w:val="000000"/>
          <w:sz w:val="22"/>
          <w:szCs w:val="22"/>
        </w:rPr>
      </w:pPr>
      <w:r w:rsidRPr="008E72F8">
        <w:rPr>
          <w:rFonts w:ascii="Arial" w:hAnsi="Arial" w:cs="Arial"/>
          <w:color w:val="000000"/>
          <w:sz w:val="22"/>
          <w:szCs w:val="22"/>
        </w:rPr>
        <w:t xml:space="preserve">Majette, 49, easily defeated the well-heeled Cliff Oxford, a 40-year-old technology company founder who was recruited to run by former President Carter. With all but six precincts reporting, Majette had 59 percent, or 160,858 votes, compared with </w:t>
      </w:r>
      <w:smartTag w:uri="urn:schemas-microsoft-com:office:smarttags" w:element="place">
        <w:smartTag w:uri="urn:schemas-microsoft-com:office:smarttags" w:element="City">
          <w:r w:rsidRPr="008E72F8">
            <w:rPr>
              <w:rFonts w:ascii="Arial" w:hAnsi="Arial" w:cs="Arial"/>
              <w:color w:val="000000"/>
              <w:sz w:val="22"/>
              <w:szCs w:val="22"/>
            </w:rPr>
            <w:t>Oxford</w:t>
          </w:r>
        </w:smartTag>
      </w:smartTag>
      <w:r w:rsidRPr="008E72F8">
        <w:rPr>
          <w:rFonts w:ascii="Arial" w:hAnsi="Arial" w:cs="Arial"/>
          <w:color w:val="000000"/>
          <w:sz w:val="22"/>
          <w:szCs w:val="22"/>
        </w:rPr>
        <w:t>'s 41 percent, or 109,529 votes.</w:t>
      </w:r>
    </w:p>
    <w:p w:rsidR="00C44E3D" w:rsidRPr="008E72F8" w:rsidRDefault="00C44E3D" w:rsidP="008E72F8">
      <w:pPr>
        <w:spacing w:before="100" w:beforeAutospacing="1" w:after="100" w:afterAutospacing="1"/>
        <w:jc w:val="both"/>
        <w:rPr>
          <w:rFonts w:ascii="Arial" w:hAnsi="Arial" w:cs="Arial"/>
          <w:color w:val="000000"/>
          <w:sz w:val="22"/>
          <w:szCs w:val="22"/>
        </w:rPr>
      </w:pPr>
    </w:p>
    <w:p w:rsidR="00AB7930" w:rsidRDefault="00AB7930" w:rsidP="008E72F8">
      <w:pPr>
        <w:spacing w:before="100" w:beforeAutospacing="1" w:after="100" w:afterAutospacing="1"/>
        <w:jc w:val="both"/>
        <w:rPr>
          <w:rFonts w:ascii="Arial" w:hAnsi="Arial" w:cs="Arial"/>
          <w:color w:val="000000"/>
          <w:sz w:val="22"/>
          <w:szCs w:val="22"/>
        </w:rPr>
      </w:pPr>
      <w:r w:rsidRPr="008E72F8">
        <w:rPr>
          <w:rFonts w:ascii="Arial" w:hAnsi="Arial" w:cs="Arial"/>
          <w:color w:val="000000"/>
          <w:sz w:val="22"/>
          <w:szCs w:val="22"/>
        </w:rPr>
        <w:t xml:space="preserve">"I'm just very honored that the people of </w:t>
      </w:r>
      <w:smartTag w:uri="urn:schemas-microsoft-com:office:smarttags" w:element="place">
        <w:smartTag w:uri="urn:schemas-microsoft-com:office:smarttags" w:element="country-region">
          <w:r w:rsidRPr="008E72F8">
            <w:rPr>
              <w:rFonts w:ascii="Arial" w:hAnsi="Arial" w:cs="Arial"/>
              <w:color w:val="000000"/>
              <w:sz w:val="22"/>
              <w:szCs w:val="22"/>
            </w:rPr>
            <w:t>Georgia</w:t>
          </w:r>
        </w:smartTag>
      </w:smartTag>
      <w:r w:rsidRPr="008E72F8">
        <w:rPr>
          <w:rFonts w:ascii="Arial" w:hAnsi="Arial" w:cs="Arial"/>
          <w:color w:val="000000"/>
          <w:sz w:val="22"/>
          <w:szCs w:val="22"/>
        </w:rPr>
        <w:t xml:space="preserve"> are giving me the opportunity to run this next phase of the race. We've worked very hard. That hard work is paying off," Majette said in an interview with The Associated Press.</w:t>
      </w:r>
    </w:p>
    <w:p w:rsidR="00C44E3D" w:rsidRPr="008E72F8" w:rsidRDefault="00C44E3D" w:rsidP="008E72F8">
      <w:pPr>
        <w:spacing w:before="100" w:beforeAutospacing="1" w:after="100" w:afterAutospacing="1"/>
        <w:jc w:val="both"/>
        <w:rPr>
          <w:rFonts w:ascii="Arial" w:hAnsi="Arial" w:cs="Arial"/>
          <w:color w:val="000000"/>
          <w:sz w:val="22"/>
          <w:szCs w:val="22"/>
        </w:rPr>
      </w:pPr>
    </w:p>
    <w:p w:rsidR="00CD0540" w:rsidRDefault="003B6F83" w:rsidP="00AB7930">
      <w:pPr>
        <w:spacing w:before="100" w:beforeAutospacing="1" w:after="100" w:afterAutospacing="1"/>
        <w:rPr>
          <w:rFonts w:ascii="Arial" w:hAnsi="Arial" w:cs="Arial"/>
          <w:color w:val="000000"/>
        </w:rPr>
      </w:pPr>
      <w:r>
        <w:rPr>
          <w:rFonts w:ascii="Arial" w:hAnsi="Arial" w:cs="Arial"/>
          <w:noProof/>
          <w:color w:val="000000"/>
        </w:rPr>
        <w:pict>
          <v:shape id="_x0000_s1060" type="#_x0000_t75" style="position:absolute;margin-left:219.5pt;margin-top:0;width:12.95pt;height:21.05pt;z-index:251659264;mso-position-vertical:top" fillcolor="#0c9">
            <v:imagedata r:id="rId8" o:title=""/>
            <w10:wrap type="topAndBottom"/>
          </v:shape>
          <o:OLEObject Type="Embed" ProgID="Photoshop.Image.4" ShapeID="_x0000_s1060" DrawAspect="Content" ObjectID="_1290580089" r:id="rId23"/>
        </w:pict>
      </w:r>
    </w:p>
    <w:p w:rsidR="00CD0540" w:rsidRDefault="00CD0540" w:rsidP="00AB7930">
      <w:pPr>
        <w:spacing w:before="100" w:beforeAutospacing="1" w:after="100" w:afterAutospacing="1"/>
        <w:rPr>
          <w:rFonts w:ascii="Arial" w:hAnsi="Arial" w:cs="Arial"/>
          <w:color w:val="000000"/>
        </w:rPr>
      </w:pPr>
    </w:p>
    <w:p w:rsidR="00CD0540" w:rsidRPr="008F438F" w:rsidRDefault="008F438F" w:rsidP="00CD6D02">
      <w:pPr>
        <w:spacing w:before="100" w:beforeAutospacing="1" w:after="100" w:afterAutospacing="1"/>
        <w:jc w:val="both"/>
        <w:rPr>
          <w:rFonts w:ascii="Arial" w:hAnsi="Arial" w:cs="Arial"/>
          <w:b/>
          <w:sz w:val="26"/>
          <w:szCs w:val="22"/>
        </w:rPr>
      </w:pPr>
      <w:bookmarkStart w:id="4" w:name="Fifth"/>
      <w:r w:rsidRPr="008F438F">
        <w:rPr>
          <w:rFonts w:ascii="Arial" w:hAnsi="Arial" w:cs="Arial"/>
          <w:b/>
          <w:bCs/>
          <w:sz w:val="26"/>
          <w:szCs w:val="22"/>
        </w:rPr>
        <w:t xml:space="preserve">5. </w:t>
      </w:r>
      <w:smartTag w:uri="urn:schemas-microsoft-com:office:smarttags" w:element="country-region">
        <w:smartTag w:uri="urn:schemas-microsoft-com:office:smarttags" w:element="place">
          <w:r w:rsidR="00CD0540" w:rsidRPr="008F438F">
            <w:rPr>
              <w:rFonts w:ascii="Arial" w:hAnsi="Arial" w:cs="Arial"/>
              <w:b/>
              <w:bCs/>
              <w:sz w:val="26"/>
              <w:szCs w:val="22"/>
            </w:rPr>
            <w:t>U.S.</w:t>
          </w:r>
        </w:smartTag>
      </w:smartTag>
      <w:r w:rsidR="00CD0540" w:rsidRPr="008F438F">
        <w:rPr>
          <w:rFonts w:ascii="Arial" w:hAnsi="Arial" w:cs="Arial"/>
          <w:b/>
          <w:bCs/>
          <w:sz w:val="26"/>
          <w:szCs w:val="22"/>
        </w:rPr>
        <w:t xml:space="preserve"> Government Reports Significant Decline in Drunk Driving Fatalities</w:t>
      </w:r>
    </w:p>
    <w:bookmarkEnd w:id="4"/>
    <w:p w:rsidR="00CD0540" w:rsidRDefault="00CD0540" w:rsidP="00CD6D02">
      <w:pPr>
        <w:spacing w:before="100" w:beforeAutospacing="1" w:after="100" w:afterAutospacing="1"/>
        <w:jc w:val="both"/>
        <w:rPr>
          <w:rFonts w:ascii="Arial" w:hAnsi="Arial" w:cs="Arial"/>
          <w:sz w:val="22"/>
          <w:szCs w:val="22"/>
        </w:rPr>
      </w:pPr>
      <w:smartTag w:uri="urn:schemas-microsoft-com:office:smarttags" w:element="City">
        <w:r w:rsidRPr="00CD6D02">
          <w:rPr>
            <w:rFonts w:ascii="Arial" w:hAnsi="Arial" w:cs="Arial"/>
            <w:sz w:val="22"/>
            <w:szCs w:val="22"/>
          </w:rPr>
          <w:t>ALEXANDRIA</w:t>
        </w:r>
      </w:smartTag>
      <w:r w:rsidRPr="00CD6D02">
        <w:rPr>
          <w:rFonts w:ascii="Arial" w:hAnsi="Arial" w:cs="Arial"/>
          <w:sz w:val="22"/>
          <w:szCs w:val="22"/>
        </w:rPr>
        <w:t xml:space="preserve">, </w:t>
      </w:r>
      <w:smartTag w:uri="urn:schemas-microsoft-com:office:smarttags" w:element="State">
        <w:r w:rsidRPr="00CD6D02">
          <w:rPr>
            <w:rFonts w:ascii="Arial" w:hAnsi="Arial" w:cs="Arial"/>
            <w:sz w:val="22"/>
            <w:szCs w:val="22"/>
          </w:rPr>
          <w:t>Va.</w:t>
        </w:r>
      </w:smartTag>
      <w:r w:rsidRPr="00CD6D02">
        <w:rPr>
          <w:rFonts w:ascii="Arial" w:hAnsi="Arial" w:cs="Arial"/>
          <w:sz w:val="22"/>
          <w:szCs w:val="22"/>
        </w:rPr>
        <w:t xml:space="preserve"> – The numerous efforts by </w:t>
      </w:r>
      <w:smartTag w:uri="urn:schemas-microsoft-com:office:smarttags" w:element="place">
        <w:smartTag w:uri="urn:schemas-microsoft-com:office:smarttags" w:element="country-region">
          <w:r w:rsidRPr="00CD6D02">
            <w:rPr>
              <w:rFonts w:ascii="Arial" w:hAnsi="Arial" w:cs="Arial"/>
              <w:sz w:val="22"/>
              <w:szCs w:val="22"/>
            </w:rPr>
            <w:t>America</w:t>
          </w:r>
        </w:smartTag>
      </w:smartTag>
      <w:r w:rsidRPr="00CD6D02">
        <w:rPr>
          <w:rFonts w:ascii="Arial" w:hAnsi="Arial" w:cs="Arial"/>
          <w:sz w:val="22"/>
          <w:szCs w:val="22"/>
        </w:rPr>
        <w:t xml:space="preserve">’s beer wholesalers in the fight against drunk driving received positive reinforcement recently when government data confirmed that drunk driving deaths are firmly on the decline. </w:t>
      </w:r>
    </w:p>
    <w:p w:rsidR="00C44E3D" w:rsidRPr="00CD6D02" w:rsidRDefault="00C44E3D" w:rsidP="00CD6D02">
      <w:pPr>
        <w:spacing w:before="100" w:beforeAutospacing="1" w:after="100" w:afterAutospacing="1"/>
        <w:jc w:val="both"/>
        <w:rPr>
          <w:rFonts w:ascii="Arial" w:hAnsi="Arial" w:cs="Arial"/>
          <w:sz w:val="22"/>
          <w:szCs w:val="22"/>
        </w:rPr>
      </w:pPr>
    </w:p>
    <w:p w:rsidR="00CD0540" w:rsidRDefault="00CD0540" w:rsidP="00CD6D02">
      <w:pPr>
        <w:spacing w:before="100" w:beforeAutospacing="1" w:after="100" w:afterAutospacing="1"/>
        <w:jc w:val="both"/>
        <w:rPr>
          <w:rFonts w:ascii="Arial" w:hAnsi="Arial" w:cs="Arial"/>
          <w:sz w:val="22"/>
          <w:szCs w:val="22"/>
        </w:rPr>
      </w:pPr>
      <w:r w:rsidRPr="00CD6D02">
        <w:rPr>
          <w:rFonts w:ascii="Arial" w:hAnsi="Arial" w:cs="Arial"/>
          <w:sz w:val="22"/>
          <w:szCs w:val="22"/>
        </w:rPr>
        <w:t xml:space="preserve">On August 10, 2004, the U.S. Department of Transportation’s National Highway Traffic Safety Administration (NHTSA) announced that highway fatalities during 2003 are at the lowest level since recordkeeping began in 29 years ago. </w:t>
      </w:r>
    </w:p>
    <w:p w:rsidR="00C44E3D" w:rsidRPr="00CD6D02" w:rsidRDefault="00C44E3D" w:rsidP="00CD6D02">
      <w:pPr>
        <w:spacing w:before="100" w:beforeAutospacing="1" w:after="100" w:afterAutospacing="1"/>
        <w:jc w:val="both"/>
        <w:rPr>
          <w:rFonts w:ascii="Arial" w:hAnsi="Arial" w:cs="Arial"/>
          <w:sz w:val="22"/>
          <w:szCs w:val="22"/>
        </w:rPr>
      </w:pPr>
    </w:p>
    <w:p w:rsidR="00CD0540" w:rsidRDefault="00CD0540" w:rsidP="00CD6D02">
      <w:pPr>
        <w:spacing w:before="100" w:beforeAutospacing="1" w:after="100" w:afterAutospacing="1"/>
        <w:jc w:val="both"/>
        <w:rPr>
          <w:rFonts w:ascii="Arial" w:hAnsi="Arial" w:cs="Arial"/>
          <w:sz w:val="22"/>
          <w:szCs w:val="22"/>
        </w:rPr>
      </w:pPr>
      <w:r w:rsidRPr="00CD6D02">
        <w:rPr>
          <w:rFonts w:ascii="Arial" w:hAnsi="Arial" w:cs="Arial"/>
          <w:sz w:val="22"/>
          <w:szCs w:val="22"/>
        </w:rPr>
        <w:t xml:space="preserve">NHTSA’s data indicates that alcohol-related fatalities dropped significantly in 2003, the first such decline since 1999. The median blood alcohol concentration (BAC) value for alcohol-involved drivers was 0.16 BAC, which means more than half of all alcohol-involved drivers had a BAC higher than twice the legal limit in most states. Additional NHTSA data shows: </w:t>
      </w:r>
    </w:p>
    <w:p w:rsidR="00C44E3D" w:rsidRPr="00CD6D02" w:rsidRDefault="00C44E3D" w:rsidP="00CD6D02">
      <w:pPr>
        <w:spacing w:before="100" w:beforeAutospacing="1" w:after="100" w:afterAutospacing="1"/>
        <w:jc w:val="both"/>
        <w:rPr>
          <w:rFonts w:ascii="Arial" w:hAnsi="Arial" w:cs="Arial"/>
          <w:sz w:val="22"/>
          <w:szCs w:val="22"/>
        </w:rPr>
      </w:pPr>
    </w:p>
    <w:p w:rsidR="00CD0540" w:rsidRDefault="00CD0540" w:rsidP="00CD6D02">
      <w:pPr>
        <w:spacing w:before="100" w:beforeAutospacing="1" w:after="100" w:afterAutospacing="1"/>
        <w:jc w:val="both"/>
        <w:rPr>
          <w:rFonts w:ascii="Arial" w:hAnsi="Arial" w:cs="Arial"/>
          <w:sz w:val="22"/>
          <w:szCs w:val="22"/>
        </w:rPr>
      </w:pPr>
      <w:r w:rsidRPr="00CD6D02">
        <w:rPr>
          <w:rFonts w:ascii="Arial" w:hAnsi="Arial" w:cs="Arial"/>
          <w:sz w:val="22"/>
          <w:szCs w:val="22"/>
        </w:rPr>
        <w:t xml:space="preserve">The number of alcohol-involved drivers in fatal crashes increased in SUVs (3 percent) and motorcycles (4 percent); however, the number of alcohol-involved drivers in fatal crashes of passenger cars declined by 6 percent. </w:t>
      </w:r>
    </w:p>
    <w:p w:rsidR="00C44E3D" w:rsidRPr="00CD6D02" w:rsidRDefault="00C44E3D" w:rsidP="00CD6D02">
      <w:pPr>
        <w:spacing w:before="100" w:beforeAutospacing="1" w:after="100" w:afterAutospacing="1"/>
        <w:jc w:val="both"/>
        <w:rPr>
          <w:rFonts w:ascii="Arial" w:hAnsi="Arial" w:cs="Arial"/>
          <w:sz w:val="22"/>
          <w:szCs w:val="22"/>
        </w:rPr>
      </w:pPr>
    </w:p>
    <w:p w:rsidR="00CD0540" w:rsidRDefault="00CD0540" w:rsidP="00CD6D02">
      <w:pPr>
        <w:spacing w:before="100" w:beforeAutospacing="1" w:after="100" w:afterAutospacing="1"/>
        <w:jc w:val="both"/>
        <w:rPr>
          <w:rFonts w:ascii="Arial" w:hAnsi="Arial" w:cs="Arial"/>
          <w:sz w:val="22"/>
          <w:szCs w:val="22"/>
        </w:rPr>
      </w:pPr>
      <w:r w:rsidRPr="00CD6D02">
        <w:rPr>
          <w:rFonts w:ascii="Arial" w:hAnsi="Arial" w:cs="Arial"/>
          <w:sz w:val="22"/>
          <w:szCs w:val="22"/>
        </w:rPr>
        <w:t xml:space="preserve">In 2003, about 1,240 fatalities occurred in crashes involving alcohol-impaired or intoxicated driver(s) who had at least one previous DWI conviction, which is down from 1,356 in 2002. These crashes account for 7 percent of all alcohol-related fatalities for 2003. </w:t>
      </w:r>
    </w:p>
    <w:p w:rsidR="00C44E3D" w:rsidRPr="00CD6D02" w:rsidRDefault="00C44E3D" w:rsidP="00CD6D02">
      <w:pPr>
        <w:spacing w:before="100" w:beforeAutospacing="1" w:after="100" w:afterAutospacing="1"/>
        <w:jc w:val="both"/>
        <w:rPr>
          <w:rFonts w:ascii="Arial" w:hAnsi="Arial" w:cs="Arial"/>
          <w:sz w:val="22"/>
          <w:szCs w:val="22"/>
        </w:rPr>
      </w:pPr>
    </w:p>
    <w:p w:rsidR="00CD0540" w:rsidRDefault="00CD0540" w:rsidP="00CD6D02">
      <w:pPr>
        <w:spacing w:before="100" w:beforeAutospacing="1" w:after="100" w:afterAutospacing="1"/>
        <w:jc w:val="both"/>
        <w:rPr>
          <w:rFonts w:ascii="Arial" w:hAnsi="Arial" w:cs="Arial"/>
          <w:sz w:val="22"/>
          <w:szCs w:val="22"/>
        </w:rPr>
      </w:pPr>
      <w:r w:rsidRPr="00CD6D02">
        <w:rPr>
          <w:rFonts w:ascii="Arial" w:hAnsi="Arial" w:cs="Arial"/>
          <w:sz w:val="22"/>
          <w:szCs w:val="22"/>
        </w:rPr>
        <w:t xml:space="preserve">The number of unrestrained passenger vehicle occupants killed in alcohol-related crashes declined 2 percent. </w:t>
      </w:r>
    </w:p>
    <w:p w:rsidR="00C44E3D" w:rsidRPr="00CD6D02" w:rsidRDefault="00C44E3D" w:rsidP="00CD6D02">
      <w:pPr>
        <w:spacing w:before="100" w:beforeAutospacing="1" w:after="100" w:afterAutospacing="1"/>
        <w:jc w:val="both"/>
        <w:rPr>
          <w:rFonts w:ascii="Arial" w:hAnsi="Arial" w:cs="Arial"/>
          <w:sz w:val="22"/>
          <w:szCs w:val="22"/>
        </w:rPr>
      </w:pPr>
    </w:p>
    <w:p w:rsidR="00CD0540" w:rsidRDefault="00CD0540" w:rsidP="00CD6D02">
      <w:pPr>
        <w:spacing w:before="100" w:beforeAutospacing="1" w:after="100" w:afterAutospacing="1"/>
        <w:jc w:val="both"/>
        <w:rPr>
          <w:rFonts w:ascii="Arial" w:hAnsi="Arial" w:cs="Arial"/>
          <w:sz w:val="22"/>
          <w:szCs w:val="22"/>
        </w:rPr>
      </w:pPr>
      <w:r w:rsidRPr="00CD6D02">
        <w:rPr>
          <w:rFonts w:ascii="Arial" w:hAnsi="Arial" w:cs="Arial"/>
          <w:sz w:val="22"/>
          <w:szCs w:val="22"/>
        </w:rPr>
        <w:t>"</w:t>
      </w:r>
      <w:smartTag w:uri="urn:schemas-microsoft-com:office:smarttags" w:element="place">
        <w:smartTag w:uri="urn:schemas-microsoft-com:office:smarttags" w:element="country-region">
          <w:r w:rsidRPr="00CD6D02">
            <w:rPr>
              <w:rFonts w:ascii="Arial" w:hAnsi="Arial" w:cs="Arial"/>
              <w:sz w:val="22"/>
              <w:szCs w:val="22"/>
            </w:rPr>
            <w:t>America</w:t>
          </w:r>
        </w:smartTag>
      </w:smartTag>
      <w:r w:rsidRPr="00CD6D02">
        <w:rPr>
          <w:rFonts w:ascii="Arial" w:hAnsi="Arial" w:cs="Arial"/>
          <w:sz w:val="22"/>
          <w:szCs w:val="22"/>
        </w:rPr>
        <w:t xml:space="preserve">’s beer wholesalers have worked hard to fight drunk driving fatalities over the past two decades. This data indicates that those efforts, combined with the actions of law enforcement, community leaders and responsible consumers, have been very successful," said NBWA President David Rehr. "From free taxi cab rides home to designated driver programs, beer wholesalers will continue to move in the right direction to keep our roads safe and keep hardcore drunk drivers and repeat offenders from getting behind the wheel." </w:t>
      </w:r>
    </w:p>
    <w:p w:rsidR="00C44E3D" w:rsidRPr="00CD6D02" w:rsidRDefault="00C44E3D" w:rsidP="00CD6D02">
      <w:pPr>
        <w:spacing w:before="100" w:beforeAutospacing="1" w:after="100" w:afterAutospacing="1"/>
        <w:jc w:val="both"/>
        <w:rPr>
          <w:rFonts w:ascii="Arial" w:hAnsi="Arial" w:cs="Arial"/>
          <w:sz w:val="22"/>
          <w:szCs w:val="22"/>
        </w:rPr>
      </w:pPr>
    </w:p>
    <w:p w:rsidR="00CD0540" w:rsidRDefault="00CD0540" w:rsidP="00CD6D02">
      <w:pPr>
        <w:spacing w:before="100" w:beforeAutospacing="1" w:after="100" w:afterAutospacing="1"/>
        <w:jc w:val="both"/>
        <w:rPr>
          <w:rFonts w:ascii="Arial" w:hAnsi="Arial" w:cs="Arial"/>
          <w:sz w:val="22"/>
          <w:szCs w:val="22"/>
        </w:rPr>
      </w:pPr>
      <w:smartTag w:uri="urn:schemas-microsoft-com:office:smarttags" w:element="place">
        <w:smartTag w:uri="urn:schemas-microsoft-com:office:smarttags" w:element="country-region">
          <w:r w:rsidRPr="00CD6D02">
            <w:rPr>
              <w:rFonts w:ascii="Arial" w:hAnsi="Arial" w:cs="Arial"/>
              <w:sz w:val="22"/>
              <w:szCs w:val="22"/>
            </w:rPr>
            <w:t>America</w:t>
          </w:r>
        </w:smartTag>
      </w:smartTag>
      <w:r w:rsidRPr="00CD6D02">
        <w:rPr>
          <w:rFonts w:ascii="Arial" w:hAnsi="Arial" w:cs="Arial"/>
          <w:sz w:val="22"/>
          <w:szCs w:val="22"/>
        </w:rPr>
        <w:t xml:space="preserve">’s beer wholesalers care deeply about how their businesses affect the community. The beer industry plays a critical role in the fight against drunk driving by sponsoring designated driver programs, safe ride home programs and public service announcements across the </w:t>
      </w:r>
      <w:smartTag w:uri="urn:schemas-microsoft-com:office:smarttags" w:element="place">
        <w:smartTag w:uri="urn:schemas-microsoft-com:office:smarttags" w:element="country-region">
          <w:r w:rsidRPr="00CD6D02">
            <w:rPr>
              <w:rFonts w:ascii="Arial" w:hAnsi="Arial" w:cs="Arial"/>
              <w:sz w:val="22"/>
              <w:szCs w:val="22"/>
            </w:rPr>
            <w:t>U.S.</w:t>
          </w:r>
        </w:smartTag>
      </w:smartTag>
      <w:r w:rsidRPr="00CD6D02">
        <w:rPr>
          <w:rFonts w:ascii="Arial" w:hAnsi="Arial" w:cs="Arial"/>
          <w:sz w:val="22"/>
          <w:szCs w:val="22"/>
        </w:rPr>
        <w:t xml:space="preserve"> For more information on these initiatives please visit </w:t>
      </w:r>
      <w:hyperlink r:id="rId24" w:tooltip="outbind://183/www.nbwa.org" w:history="1">
        <w:r w:rsidRPr="00CD6D02">
          <w:rPr>
            <w:rFonts w:ascii="Arial" w:hAnsi="Arial" w:cs="Arial"/>
            <w:sz w:val="22"/>
            <w:szCs w:val="22"/>
            <w:u w:val="single"/>
          </w:rPr>
          <w:t>www.nbwa.org</w:t>
        </w:r>
      </w:hyperlink>
      <w:r w:rsidRPr="00CD6D02">
        <w:rPr>
          <w:rFonts w:ascii="Arial" w:hAnsi="Arial" w:cs="Arial"/>
          <w:sz w:val="22"/>
          <w:szCs w:val="22"/>
        </w:rPr>
        <w:t>.</w:t>
      </w:r>
    </w:p>
    <w:p w:rsidR="00C44E3D" w:rsidRPr="00CD6D02" w:rsidRDefault="00C44E3D" w:rsidP="00CD6D02">
      <w:pPr>
        <w:spacing w:before="100" w:beforeAutospacing="1" w:after="100" w:afterAutospacing="1"/>
        <w:jc w:val="both"/>
        <w:rPr>
          <w:rFonts w:ascii="Arial" w:hAnsi="Arial" w:cs="Arial"/>
          <w:sz w:val="22"/>
          <w:szCs w:val="22"/>
        </w:rPr>
      </w:pPr>
    </w:p>
    <w:p w:rsidR="00CD0540" w:rsidRDefault="00CD0540" w:rsidP="00CD6D02">
      <w:pPr>
        <w:spacing w:before="100" w:beforeAutospacing="1" w:after="100" w:afterAutospacing="1"/>
        <w:jc w:val="both"/>
        <w:rPr>
          <w:rFonts w:ascii="Arial" w:hAnsi="Arial" w:cs="Arial"/>
          <w:sz w:val="22"/>
          <w:szCs w:val="22"/>
        </w:rPr>
      </w:pPr>
      <w:r w:rsidRPr="00CD6D02">
        <w:rPr>
          <w:rFonts w:ascii="Arial" w:hAnsi="Arial" w:cs="Arial"/>
          <w:sz w:val="22"/>
          <w:szCs w:val="22"/>
        </w:rPr>
        <w:t xml:space="preserve">A summary of the 2003 report is available at NHTSA’s Web site, </w:t>
      </w:r>
      <w:hyperlink r:id="rId25" w:tooltip="outbind://183/www.nhtsa.dot.gov" w:history="1">
        <w:r w:rsidRPr="00CD6D02">
          <w:rPr>
            <w:rFonts w:ascii="Arial" w:hAnsi="Arial" w:cs="Arial"/>
            <w:sz w:val="22"/>
            <w:szCs w:val="22"/>
            <w:u w:val="single"/>
          </w:rPr>
          <w:t>www.nhtsa.dot.gov</w:t>
        </w:r>
      </w:hyperlink>
      <w:r w:rsidRPr="00CD6D02">
        <w:rPr>
          <w:rFonts w:ascii="Arial" w:hAnsi="Arial" w:cs="Arial"/>
          <w:sz w:val="22"/>
          <w:szCs w:val="22"/>
        </w:rPr>
        <w:t>.</w:t>
      </w:r>
    </w:p>
    <w:p w:rsidR="00C44E3D" w:rsidRPr="00CD6D02" w:rsidRDefault="00C44E3D" w:rsidP="00CD6D02">
      <w:pPr>
        <w:spacing w:before="100" w:beforeAutospacing="1" w:after="100" w:afterAutospacing="1"/>
        <w:jc w:val="both"/>
        <w:rPr>
          <w:rFonts w:ascii="Arial" w:hAnsi="Arial" w:cs="Arial"/>
          <w:sz w:val="22"/>
          <w:szCs w:val="22"/>
        </w:rPr>
      </w:pPr>
    </w:p>
    <w:p w:rsidR="00CD0540" w:rsidRPr="00CD6D02" w:rsidRDefault="00CD0540" w:rsidP="00CD6D02">
      <w:pPr>
        <w:spacing w:before="100" w:beforeAutospacing="1" w:after="100" w:afterAutospacing="1"/>
        <w:jc w:val="both"/>
        <w:rPr>
          <w:rFonts w:ascii="Arial" w:hAnsi="Arial" w:cs="Arial"/>
          <w:sz w:val="22"/>
          <w:szCs w:val="22"/>
        </w:rPr>
      </w:pPr>
      <w:r w:rsidRPr="00CD6D02">
        <w:rPr>
          <w:rFonts w:ascii="Arial" w:hAnsi="Arial" w:cs="Arial"/>
          <w:sz w:val="22"/>
          <w:szCs w:val="22"/>
        </w:rPr>
        <w:t>###</w:t>
      </w:r>
    </w:p>
    <w:p w:rsidR="00CD0540" w:rsidRDefault="00CD0540" w:rsidP="00CD6D02">
      <w:pPr>
        <w:spacing w:before="100" w:beforeAutospacing="1" w:after="100" w:afterAutospacing="1"/>
        <w:jc w:val="both"/>
        <w:rPr>
          <w:rFonts w:ascii="Arial" w:hAnsi="Arial" w:cs="Arial"/>
          <w:sz w:val="22"/>
          <w:szCs w:val="22"/>
        </w:rPr>
      </w:pPr>
      <w:r w:rsidRPr="00CD6D02">
        <w:rPr>
          <w:rFonts w:ascii="Arial" w:hAnsi="Arial" w:cs="Arial"/>
          <w:sz w:val="22"/>
          <w:szCs w:val="22"/>
        </w:rPr>
        <w:t xml:space="preserve">Founded in 1938, the National Beer Wholesalers Association advocates before government and the public on behalf of more than 2,200 licensed independent beer wholesalers with operations located in every congressional district and state across the country. Beer wholesalers are committed to ensuring that the products they provide are consumed legally, moderately and responsibly. </w:t>
      </w:r>
    </w:p>
    <w:p w:rsidR="00C44E3D" w:rsidRPr="00CD6D02" w:rsidRDefault="00C44E3D" w:rsidP="00CD6D02">
      <w:pPr>
        <w:spacing w:before="100" w:beforeAutospacing="1" w:after="100" w:afterAutospacing="1"/>
        <w:jc w:val="both"/>
        <w:rPr>
          <w:rFonts w:ascii="Arial" w:hAnsi="Arial" w:cs="Arial"/>
          <w:sz w:val="22"/>
          <w:szCs w:val="22"/>
        </w:rPr>
      </w:pPr>
    </w:p>
    <w:p w:rsidR="008F438F" w:rsidRDefault="00CD0540" w:rsidP="00CD6D02">
      <w:pPr>
        <w:spacing w:before="100" w:beforeAutospacing="1" w:after="100" w:afterAutospacing="1"/>
        <w:jc w:val="both"/>
        <w:rPr>
          <w:rFonts w:ascii="Arial" w:hAnsi="Arial" w:cs="Arial"/>
          <w:sz w:val="22"/>
          <w:szCs w:val="22"/>
        </w:rPr>
      </w:pPr>
      <w:r w:rsidRPr="00CD6D02">
        <w:rPr>
          <w:rFonts w:ascii="Arial" w:hAnsi="Arial" w:cs="Arial"/>
          <w:sz w:val="22"/>
          <w:szCs w:val="22"/>
        </w:rPr>
        <w:t xml:space="preserve">For more information about beer wholesalers, please visit </w:t>
      </w:r>
      <w:hyperlink r:id="rId26" w:tooltip="http://www.nbwa.org/" w:history="1">
        <w:r w:rsidRPr="00CD6D02">
          <w:rPr>
            <w:rFonts w:ascii="Arial" w:hAnsi="Arial" w:cs="Arial"/>
            <w:sz w:val="22"/>
            <w:szCs w:val="22"/>
            <w:u w:val="single"/>
          </w:rPr>
          <w:t>http://www.nbwa.org</w:t>
        </w:r>
      </w:hyperlink>
      <w:r w:rsidRPr="00CD6D02">
        <w:rPr>
          <w:rFonts w:ascii="Arial" w:hAnsi="Arial" w:cs="Arial"/>
          <w:sz w:val="22"/>
          <w:szCs w:val="22"/>
        </w:rPr>
        <w:t>.</w:t>
      </w:r>
    </w:p>
    <w:p w:rsidR="00C44E3D" w:rsidRDefault="00C44E3D" w:rsidP="00CD6D02">
      <w:pPr>
        <w:spacing w:before="100" w:beforeAutospacing="1" w:after="100" w:afterAutospacing="1"/>
        <w:jc w:val="both"/>
        <w:rPr>
          <w:rFonts w:ascii="Arial" w:hAnsi="Arial" w:cs="Arial"/>
          <w:sz w:val="22"/>
          <w:szCs w:val="22"/>
        </w:rPr>
      </w:pPr>
    </w:p>
    <w:p w:rsidR="008F438F" w:rsidRDefault="00373331" w:rsidP="00CD6D02">
      <w:pPr>
        <w:rPr>
          <w:rStyle w:val="Strong"/>
          <w:rFonts w:ascii="Arial" w:hAnsi="Arial" w:cs="Arial"/>
          <w:sz w:val="26"/>
          <w:szCs w:val="22"/>
        </w:rPr>
      </w:pPr>
      <w:bookmarkStart w:id="5" w:name="Sixth"/>
      <w:r>
        <w:rPr>
          <w:rFonts w:ascii="Arial" w:hAnsi="Arial" w:cs="Arial"/>
          <w:noProof/>
          <w:sz w:val="22"/>
          <w:szCs w:val="22"/>
        </w:rPr>
        <w:pict>
          <v:shape id="_x0000_s1061" type="#_x0000_t75" style="position:absolute;margin-left:222.45pt;margin-top:0;width:12.95pt;height:21.05pt;z-index:251660288;mso-position-vertical:top" fillcolor="#0c9">
            <v:imagedata r:id="rId8" o:title=""/>
            <w10:wrap type="topAndBottom"/>
          </v:shape>
          <o:OLEObject Type="Embed" ProgID="Photoshop.Image.4" ShapeID="_x0000_s1061" DrawAspect="Content" ObjectID="_1290580090" r:id="rId27"/>
        </w:pict>
      </w:r>
    </w:p>
    <w:p w:rsidR="008F438F" w:rsidRDefault="008F438F" w:rsidP="00CD6D02">
      <w:pPr>
        <w:rPr>
          <w:rStyle w:val="Strong"/>
          <w:rFonts w:ascii="Arial" w:hAnsi="Arial" w:cs="Arial"/>
          <w:sz w:val="26"/>
          <w:szCs w:val="22"/>
        </w:rPr>
      </w:pPr>
    </w:p>
    <w:p w:rsidR="000539C4" w:rsidRPr="008F438F" w:rsidRDefault="008F438F" w:rsidP="00CD6D02">
      <w:pPr>
        <w:rPr>
          <w:sz w:val="28"/>
        </w:rPr>
      </w:pPr>
      <w:r w:rsidRPr="008F438F">
        <w:rPr>
          <w:rStyle w:val="Strong"/>
          <w:rFonts w:ascii="Arial" w:hAnsi="Arial" w:cs="Arial"/>
          <w:sz w:val="26"/>
          <w:szCs w:val="22"/>
        </w:rPr>
        <w:t xml:space="preserve">6. </w:t>
      </w:r>
      <w:r w:rsidR="000539C4" w:rsidRPr="008F438F">
        <w:rPr>
          <w:rStyle w:val="Strong"/>
          <w:rFonts w:ascii="Arial" w:hAnsi="Arial" w:cs="Arial"/>
          <w:sz w:val="26"/>
          <w:szCs w:val="22"/>
        </w:rPr>
        <w:t>Diageo's Unwarranted Pounding</w:t>
      </w:r>
    </w:p>
    <w:bookmarkEnd w:id="5"/>
    <w:p w:rsidR="000539C4" w:rsidRPr="00CD6D02" w:rsidRDefault="000539C4" w:rsidP="00CD6D02">
      <w:r w:rsidRPr="00CD6D02">
        <w:t xml:space="preserve">Source: </w:t>
      </w:r>
      <w:r w:rsidRPr="00CD6D02">
        <w:rPr>
          <w:i/>
        </w:rPr>
        <w:t>Motley Fool</w:t>
      </w:r>
    </w:p>
    <w:p w:rsidR="000539C4" w:rsidRPr="00CD6D02" w:rsidRDefault="000539C4" w:rsidP="00CD6D02">
      <w:r w:rsidRPr="00CD6D02">
        <w:t xml:space="preserve">August 10, 2004 </w:t>
      </w:r>
    </w:p>
    <w:p w:rsidR="000539C4" w:rsidRPr="00CD6D02" w:rsidRDefault="000539C4" w:rsidP="00CD6D02">
      <w:pPr>
        <w:pStyle w:val="NormalWeb"/>
        <w:jc w:val="both"/>
        <w:rPr>
          <w:rFonts w:ascii="Arial" w:hAnsi="Arial" w:cs="Arial"/>
          <w:sz w:val="22"/>
          <w:szCs w:val="22"/>
        </w:rPr>
      </w:pPr>
      <w:r w:rsidRPr="00CD6D02">
        <w:rPr>
          <w:rFonts w:ascii="Arial" w:hAnsi="Arial" w:cs="Arial"/>
          <w:sz w:val="22"/>
          <w:szCs w:val="22"/>
        </w:rPr>
        <w:t>On occasion, even when a company turns in a solid performance, an outside force comes along and steals the glory. Just ask beverage purveyor Diageo (NYSE: DEO). In a move that has me scratching my head, shares of Diageo have been steadily sliding since the company announced last month that strength in the British pound against the U.S. dollar and two other currencies would impact year-end results by $100 million.</w:t>
      </w:r>
    </w:p>
    <w:p w:rsidR="000539C4" w:rsidRPr="00CD6D02" w:rsidRDefault="000539C4" w:rsidP="00CD6D02">
      <w:pPr>
        <w:pStyle w:val="NormalWeb"/>
        <w:jc w:val="both"/>
        <w:rPr>
          <w:rFonts w:ascii="Arial" w:hAnsi="Arial" w:cs="Arial"/>
          <w:sz w:val="22"/>
          <w:szCs w:val="22"/>
        </w:rPr>
      </w:pPr>
      <w:r w:rsidRPr="00CD6D02">
        <w:rPr>
          <w:rFonts w:ascii="Arial" w:hAnsi="Arial" w:cs="Arial"/>
          <w:sz w:val="22"/>
          <w:szCs w:val="22"/>
        </w:rPr>
        <w:t>The greenback certainly has lost some purchasing power against its British counterpart over the last few years. But, just as it makes little sense to jump on board a stateside company that reports robust earnings because of currency fluctuations, it also makes little sense to abandon shares of a European firm that takes a short-term hit for the same reason.</w:t>
      </w:r>
    </w:p>
    <w:p w:rsidR="000539C4" w:rsidRPr="00CD6D02" w:rsidRDefault="000539C4" w:rsidP="00CD6D02">
      <w:pPr>
        <w:pStyle w:val="NormalWeb"/>
        <w:jc w:val="both"/>
        <w:rPr>
          <w:rFonts w:ascii="Arial" w:hAnsi="Arial" w:cs="Arial"/>
          <w:sz w:val="22"/>
          <w:szCs w:val="22"/>
        </w:rPr>
      </w:pPr>
      <w:r w:rsidRPr="00CD6D02">
        <w:rPr>
          <w:rFonts w:ascii="Arial" w:hAnsi="Arial" w:cs="Arial"/>
          <w:sz w:val="22"/>
          <w:szCs w:val="22"/>
        </w:rPr>
        <w:t>An argument can be made that Diageo is simply sinking with the general market or that investors just haven't gained faith in the company's new structure. With the company's sale of Pillsbury to General Mills (NYSE: GIS), Burger King to a private equity group, and acquisition of Seagram's spirits and wine business, the company has had a number of moving parts the last couple of years. However, all of this maneuvering was done with the vision of having the company focused on the one industry it felt is its strongest: premium beverages. To that end, Diageo's business looks as strong as a double shot of Johnnie Walker.</w:t>
      </w:r>
    </w:p>
    <w:p w:rsidR="000539C4" w:rsidRPr="00CD6D02" w:rsidRDefault="000539C4" w:rsidP="00CD6D02">
      <w:pPr>
        <w:pStyle w:val="NormalWeb"/>
        <w:jc w:val="both"/>
        <w:rPr>
          <w:rFonts w:ascii="Arial" w:hAnsi="Arial" w:cs="Arial"/>
          <w:sz w:val="22"/>
          <w:szCs w:val="22"/>
        </w:rPr>
      </w:pPr>
      <w:r w:rsidRPr="00CD6D02">
        <w:rPr>
          <w:rFonts w:ascii="Arial" w:hAnsi="Arial" w:cs="Arial"/>
          <w:sz w:val="22"/>
          <w:szCs w:val="22"/>
        </w:rPr>
        <w:t>Diageo has many of the qualities that I admire in Boston Beer Company (NYSE: SAM), such as high returns on equity, prodigious amounts of free cash flow, and frequent share repurchases at sensible prices. However, such strengths are common among some of Diageo's other sinful brethren, such as Brown-Forman (NYSE: BFB), Fortune Brands (NYSE: FO), and Anheuser-Busch (NYSE: BUD).</w:t>
      </w:r>
    </w:p>
    <w:p w:rsidR="003B6F83" w:rsidRDefault="000539C4" w:rsidP="00295514">
      <w:pPr>
        <w:pStyle w:val="NormalWeb"/>
        <w:jc w:val="both"/>
        <w:rPr>
          <w:rFonts w:ascii="Arial" w:hAnsi="Arial" w:cs="Arial"/>
          <w:sz w:val="22"/>
          <w:szCs w:val="22"/>
        </w:rPr>
      </w:pPr>
      <w:r w:rsidRPr="00CD6D02">
        <w:rPr>
          <w:rFonts w:ascii="Arial" w:hAnsi="Arial" w:cs="Arial"/>
          <w:sz w:val="22"/>
          <w:szCs w:val="22"/>
        </w:rPr>
        <w:t>For investors, Diageo currently separates itself from this pack with its below-average P/E and a near 4% dividend yield. This large yield and attractive valuation also earned Diageo an Income Investor recommendation earlier this year.</w:t>
      </w:r>
    </w:p>
    <w:p w:rsidR="00CD0540" w:rsidRDefault="000539C4" w:rsidP="00295514">
      <w:pPr>
        <w:pStyle w:val="NormalWeb"/>
        <w:jc w:val="both"/>
        <w:rPr>
          <w:rFonts w:ascii="Arial" w:hAnsi="Arial" w:cs="Arial"/>
          <w:sz w:val="22"/>
          <w:szCs w:val="22"/>
        </w:rPr>
      </w:pPr>
      <w:r w:rsidRPr="00CD6D02">
        <w:rPr>
          <w:rFonts w:ascii="Arial" w:hAnsi="Arial" w:cs="Arial"/>
          <w:sz w:val="22"/>
          <w:szCs w:val="22"/>
        </w:rPr>
        <w:t>Diageo has had its ups and downs of late, but with shares currently priced near happy-hour-special levels, Diageo offers up an interesting opportunity to invest in a broad spectrum of cash-generating, globally recognized brands at a rather affordable price.</w:t>
      </w:r>
    </w:p>
    <w:p w:rsidR="003B6F83" w:rsidRDefault="003B6F83" w:rsidP="00295514">
      <w:pPr>
        <w:pStyle w:val="NormalWeb"/>
        <w:jc w:val="both"/>
        <w:rPr>
          <w:rFonts w:ascii="Arial" w:hAnsi="Arial" w:cs="Arial"/>
          <w:sz w:val="22"/>
          <w:szCs w:val="22"/>
        </w:rPr>
      </w:pPr>
    </w:p>
    <w:p w:rsidR="003B6F83" w:rsidRPr="003B6F83" w:rsidRDefault="003B6F83" w:rsidP="00295514">
      <w:pPr>
        <w:pStyle w:val="NormalWeb"/>
        <w:jc w:val="both"/>
        <w:rPr>
          <w:rFonts w:ascii="Arial" w:hAnsi="Arial" w:cs="Arial"/>
          <w:sz w:val="22"/>
          <w:szCs w:val="22"/>
        </w:rPr>
      </w:pPr>
      <w:r>
        <w:rPr>
          <w:rFonts w:ascii="Arial" w:hAnsi="Arial" w:cs="Arial"/>
          <w:noProof/>
          <w:sz w:val="22"/>
          <w:szCs w:val="22"/>
        </w:rPr>
        <w:pict>
          <v:shape id="_x0000_s1063" type="#_x0000_t75" style="position:absolute;left:0;text-align:left;margin-left:269.05pt;margin-top:0;width:12.95pt;height:21.05pt;z-index:251661312;mso-position-vertical:top" fillcolor="#0c9">
            <v:imagedata r:id="rId8" o:title=""/>
            <w10:wrap type="topAndBottom"/>
          </v:shape>
          <o:OLEObject Type="Embed" ProgID="Photoshop.Image.4" ShapeID="_x0000_s1063" DrawAspect="Content" ObjectID="_1290580091" r:id="rId28"/>
        </w:pict>
      </w:r>
    </w:p>
    <w:sectPr w:rsidR="003B6F83" w:rsidRPr="003B6F83">
      <w:pgSz w:w="12240" w:h="15840"/>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mic Sans MS">
    <w:panose1 w:val="030F0702030302020204"/>
    <w:charset w:val="00"/>
    <w:family w:val="script"/>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75"/>
  <w:attachedTemplate r:id="rId1"/>
  <w:stylePaneFormatFilter w:val="3F01"/>
  <w:defaultTabStop w:val="720"/>
  <w:noPunctuationKerning/>
  <w:characterSpacingControl w:val="doNotCompress"/>
  <w:compat/>
  <w:rsids>
    <w:rsidRoot w:val="00535661"/>
    <w:rsid w:val="000539C4"/>
    <w:rsid w:val="001A3F8C"/>
    <w:rsid w:val="00212FAD"/>
    <w:rsid w:val="00295514"/>
    <w:rsid w:val="00373331"/>
    <w:rsid w:val="003B6F83"/>
    <w:rsid w:val="004247F6"/>
    <w:rsid w:val="00535661"/>
    <w:rsid w:val="005425BE"/>
    <w:rsid w:val="00885E20"/>
    <w:rsid w:val="008E72F8"/>
    <w:rsid w:val="008F438F"/>
    <w:rsid w:val="00912648"/>
    <w:rsid w:val="00A70C9D"/>
    <w:rsid w:val="00AB7930"/>
    <w:rsid w:val="00C44E3D"/>
    <w:rsid w:val="00CA7336"/>
    <w:rsid w:val="00CD0540"/>
    <w:rsid w:val="00CD6D02"/>
    <w:rsid w:val="00DE63B0"/>
    <w:rsid w:val="00EA51FE"/>
    <w:rsid w:val="00FE229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State"/>
  <w:smartTagType w:namespaceuri="urn:schemas-microsoft-com:office:smarttags" w:name="address"/>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Street"/>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qFormat/>
    <w:pPr>
      <w:keepNext/>
      <w:spacing w:before="240" w:after="60"/>
      <w:outlineLvl w:val="0"/>
    </w:pPr>
    <w:rPr>
      <w:rFonts w:ascii="Arial" w:hAnsi="Arial" w:cs="Arial"/>
      <w:b/>
      <w:bCs/>
      <w:kern w:val="36"/>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rPr>
      <w:color w:val="000000"/>
      <w:u w:val="single"/>
    </w:rPr>
  </w:style>
  <w:style w:type="character" w:styleId="FollowedHyperlink">
    <w:name w:val="FollowedHyperlink"/>
    <w:basedOn w:val="DefaultParagraphFont"/>
    <w:rPr>
      <w:color w:val="800080"/>
      <w:u w:val="single"/>
    </w:rPr>
  </w:style>
  <w:style w:type="paragraph" w:styleId="NormalWeb">
    <w:name w:val="Normal (Web)"/>
    <w:basedOn w:val="Normal"/>
    <w:pPr>
      <w:spacing w:before="100" w:beforeAutospacing="1" w:after="100" w:afterAutospacing="1"/>
    </w:pPr>
  </w:style>
  <w:style w:type="paragraph" w:styleId="PlainText">
    <w:name w:val="Plain Text"/>
    <w:basedOn w:val="Normal"/>
    <w:rPr>
      <w:rFonts w:ascii="Comic Sans MS" w:hAnsi="Comic Sans MS"/>
      <w:sz w:val="20"/>
      <w:szCs w:val="20"/>
    </w:rPr>
  </w:style>
  <w:style w:type="character" w:customStyle="1" w:styleId="artsectiontitle1">
    <w:name w:val="artsectiontitle1"/>
    <w:basedOn w:val="DefaultParagraphFont"/>
    <w:rsid w:val="00535661"/>
    <w:rPr>
      <w:rFonts w:ascii="Arial" w:hAnsi="Arial" w:cs="Arial" w:hint="default"/>
      <w:color w:val="999999"/>
      <w:sz w:val="27"/>
      <w:szCs w:val="27"/>
    </w:rPr>
  </w:style>
  <w:style w:type="character" w:customStyle="1" w:styleId="mainarttitle1">
    <w:name w:val="mainarttitle1"/>
    <w:basedOn w:val="DefaultParagraphFont"/>
    <w:rsid w:val="00535661"/>
    <w:rPr>
      <w:rFonts w:ascii="Arial" w:hAnsi="Arial" w:cs="Arial" w:hint="default"/>
      <w:b/>
      <w:bCs/>
      <w:color w:val="000000"/>
      <w:sz w:val="36"/>
      <w:szCs w:val="36"/>
    </w:rPr>
  </w:style>
  <w:style w:type="character" w:customStyle="1" w:styleId="mainartdate1">
    <w:name w:val="mainartdate1"/>
    <w:basedOn w:val="DefaultParagraphFont"/>
    <w:rsid w:val="00535661"/>
    <w:rPr>
      <w:rFonts w:ascii="Arial" w:hAnsi="Arial" w:cs="Arial" w:hint="default"/>
      <w:color w:val="666666"/>
      <w:sz w:val="20"/>
      <w:szCs w:val="20"/>
    </w:rPr>
  </w:style>
  <w:style w:type="character" w:customStyle="1" w:styleId="mainarttxt1">
    <w:name w:val="mainarttxt1"/>
    <w:basedOn w:val="DefaultParagraphFont"/>
    <w:rsid w:val="00535661"/>
    <w:rPr>
      <w:rFonts w:ascii="Arial" w:hAnsi="Arial" w:cs="Arial" w:hint="default"/>
      <w:b w:val="0"/>
      <w:bCs w:val="0"/>
      <w:color w:val="000000"/>
      <w:sz w:val="20"/>
      <w:szCs w:val="20"/>
    </w:rPr>
  </w:style>
  <w:style w:type="paragraph" w:styleId="z-TopofForm">
    <w:name w:val="HTML Top of Form"/>
    <w:basedOn w:val="Normal"/>
    <w:next w:val="Normal"/>
    <w:hidden/>
    <w:rsid w:val="00AB7930"/>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AB7930"/>
    <w:pPr>
      <w:pBdr>
        <w:top w:val="single" w:sz="6" w:space="1" w:color="auto"/>
      </w:pBdr>
      <w:jc w:val="center"/>
    </w:pPr>
    <w:rPr>
      <w:rFonts w:ascii="Arial" w:hAnsi="Arial" w:cs="Arial"/>
      <w:vanish/>
      <w:sz w:val="16"/>
      <w:szCs w:val="16"/>
    </w:rPr>
  </w:style>
  <w:style w:type="character" w:styleId="Strong">
    <w:name w:val="Strong"/>
    <w:basedOn w:val="DefaultParagraphFont"/>
    <w:qFormat/>
    <w:rsid w:val="00CD0540"/>
    <w:rPr>
      <w:b/>
      <w:bCs/>
    </w:rPr>
  </w:style>
</w:styles>
</file>

<file path=word/webSettings.xml><?xml version="1.0" encoding="utf-8"?>
<w:webSettings xmlns:r="http://schemas.openxmlformats.org/officeDocument/2006/relationships" xmlns:w="http://schemas.openxmlformats.org/wordprocessingml/2006/main">
  <w:divs>
    <w:div w:id="1045566346">
      <w:marLeft w:val="0"/>
      <w:marRight w:val="0"/>
      <w:marTop w:val="0"/>
      <w:marBottom w:val="0"/>
      <w:divBdr>
        <w:top w:val="none" w:sz="0" w:space="0" w:color="auto"/>
        <w:left w:val="none" w:sz="0" w:space="0" w:color="auto"/>
        <w:bottom w:val="none" w:sz="0" w:space="0" w:color="auto"/>
        <w:right w:val="none" w:sz="0" w:space="0" w:color="auto"/>
      </w:divBdr>
    </w:div>
    <w:div w:id="1719236409">
      <w:marLeft w:val="0"/>
      <w:marRight w:val="0"/>
      <w:marTop w:val="0"/>
      <w:marBottom w:val="0"/>
      <w:divBdr>
        <w:top w:val="none" w:sz="0" w:space="0" w:color="auto"/>
        <w:left w:val="none" w:sz="0" w:space="0" w:color="auto"/>
        <w:bottom w:val="none" w:sz="0" w:space="0" w:color="auto"/>
        <w:right w:val="none" w:sz="0" w:space="0" w:color="auto"/>
      </w:divBdr>
      <w:divsChild>
        <w:div w:id="742872713">
          <w:marLeft w:val="0"/>
          <w:marRight w:val="0"/>
          <w:marTop w:val="0"/>
          <w:marBottom w:val="0"/>
          <w:divBdr>
            <w:top w:val="none" w:sz="0" w:space="0" w:color="auto"/>
            <w:left w:val="none" w:sz="0" w:space="0" w:color="auto"/>
            <w:bottom w:val="none" w:sz="0" w:space="0" w:color="auto"/>
            <w:right w:val="none" w:sz="0" w:space="0" w:color="auto"/>
          </w:divBdr>
        </w:div>
      </w:divsChild>
    </w:div>
    <w:div w:id="1735002841">
      <w:marLeft w:val="40"/>
      <w:marRight w:val="40"/>
      <w:marTop w:val="40"/>
      <w:marBottom w:val="200"/>
      <w:divBdr>
        <w:top w:val="none" w:sz="0" w:space="0" w:color="auto"/>
        <w:left w:val="none" w:sz="0" w:space="0" w:color="auto"/>
        <w:bottom w:val="none" w:sz="0" w:space="0" w:color="auto"/>
        <w:right w:val="none" w:sz="0" w:space="0" w:color="auto"/>
      </w:divBdr>
      <w:divsChild>
        <w:div w:id="1598489569">
          <w:marLeft w:val="0"/>
          <w:marRight w:val="0"/>
          <w:marTop w:val="0"/>
          <w:marBottom w:val="0"/>
          <w:divBdr>
            <w:top w:val="none" w:sz="0" w:space="0" w:color="auto"/>
            <w:left w:val="none" w:sz="0" w:space="0" w:color="auto"/>
            <w:bottom w:val="none" w:sz="0" w:space="0" w:color="auto"/>
            <w:right w:val="none" w:sz="0" w:space="0" w:color="auto"/>
          </w:divBdr>
          <w:divsChild>
            <w:div w:id="240675050">
              <w:marLeft w:val="0"/>
              <w:marRight w:val="0"/>
              <w:marTop w:val="0"/>
              <w:marBottom w:val="200"/>
              <w:divBdr>
                <w:top w:val="single" w:sz="18" w:space="6" w:color="336699"/>
                <w:left w:val="single" w:sz="18" w:space="6" w:color="336699"/>
                <w:bottom w:val="single" w:sz="18" w:space="6" w:color="336699"/>
                <w:right w:val="single" w:sz="18" w:space="6" w:color="336699"/>
              </w:divBdr>
              <w:divsChild>
                <w:div w:id="109783347">
                  <w:marLeft w:val="0"/>
                  <w:marRight w:val="0"/>
                  <w:marTop w:val="0"/>
                  <w:marBottom w:val="0"/>
                  <w:divBdr>
                    <w:top w:val="none" w:sz="0" w:space="0" w:color="auto"/>
                    <w:left w:val="none" w:sz="0" w:space="0" w:color="auto"/>
                    <w:bottom w:val="none" w:sz="0" w:space="0" w:color="auto"/>
                    <w:right w:val="none" w:sz="0" w:space="0" w:color="auto"/>
                  </w:divBdr>
                </w:div>
                <w:div w:id="1678076822">
                  <w:marLeft w:val="0"/>
                  <w:marRight w:val="0"/>
                  <w:marTop w:val="0"/>
                  <w:marBottom w:val="0"/>
                  <w:divBdr>
                    <w:top w:val="none" w:sz="0" w:space="0" w:color="auto"/>
                    <w:left w:val="none" w:sz="0" w:space="0" w:color="auto"/>
                    <w:bottom w:val="none" w:sz="0" w:space="0" w:color="auto"/>
                    <w:right w:val="none" w:sz="0" w:space="0" w:color="auto"/>
                  </w:divBdr>
                  <w:divsChild>
                    <w:div w:id="1099326330">
                      <w:marLeft w:val="0"/>
                      <w:marRight w:val="0"/>
                      <w:marTop w:val="0"/>
                      <w:marBottom w:val="0"/>
                      <w:divBdr>
                        <w:top w:val="none" w:sz="0" w:space="0" w:color="auto"/>
                        <w:left w:val="none" w:sz="0" w:space="0" w:color="auto"/>
                        <w:bottom w:val="none" w:sz="0" w:space="0" w:color="auto"/>
                        <w:right w:val="none" w:sz="0" w:space="0" w:color="auto"/>
                      </w:divBdr>
                      <w:divsChild>
                        <w:div w:id="705328902">
                          <w:marLeft w:val="0"/>
                          <w:marRight w:val="0"/>
                          <w:marTop w:val="0"/>
                          <w:marBottom w:val="0"/>
                          <w:divBdr>
                            <w:top w:val="none" w:sz="0" w:space="0" w:color="auto"/>
                            <w:left w:val="none" w:sz="0" w:space="0" w:color="auto"/>
                            <w:bottom w:val="none" w:sz="0" w:space="0" w:color="auto"/>
                            <w:right w:val="none" w:sz="0" w:space="0" w:color="auto"/>
                          </w:divBdr>
                          <w:divsChild>
                            <w:div w:id="1678650542">
                              <w:marLeft w:val="0"/>
                              <w:marRight w:val="0"/>
                              <w:marTop w:val="0"/>
                              <w:marBottom w:val="0"/>
                              <w:divBdr>
                                <w:top w:val="none" w:sz="0" w:space="0" w:color="auto"/>
                                <w:left w:val="none" w:sz="0" w:space="0" w:color="auto"/>
                                <w:bottom w:val="none" w:sz="0" w:space="0" w:color="auto"/>
                                <w:right w:val="none" w:sz="0" w:space="0" w:color="auto"/>
                              </w:divBdr>
                            </w:div>
                          </w:divsChild>
                        </w:div>
                        <w:div w:id="1447891555">
                          <w:marLeft w:val="0"/>
                          <w:marRight w:val="0"/>
                          <w:marTop w:val="0"/>
                          <w:marBottom w:val="0"/>
                          <w:divBdr>
                            <w:top w:val="none" w:sz="0" w:space="0" w:color="auto"/>
                            <w:left w:val="none" w:sz="0" w:space="0" w:color="auto"/>
                            <w:bottom w:val="none" w:sz="0" w:space="0" w:color="auto"/>
                            <w:right w:val="none" w:sz="0" w:space="0" w:color="auto"/>
                          </w:divBdr>
                          <w:divsChild>
                            <w:div w:id="782384868">
                              <w:marLeft w:val="0"/>
                              <w:marRight w:val="0"/>
                              <w:marTop w:val="0"/>
                              <w:marBottom w:val="0"/>
                              <w:divBdr>
                                <w:top w:val="none" w:sz="0" w:space="0" w:color="auto"/>
                                <w:left w:val="none" w:sz="0" w:space="0" w:color="auto"/>
                                <w:bottom w:val="none" w:sz="0" w:space="0" w:color="auto"/>
                                <w:right w:val="none" w:sz="0" w:space="0" w:color="auto"/>
                              </w:divBdr>
                            </w:div>
                          </w:divsChild>
                        </w:div>
                        <w:div w:id="1886868591">
                          <w:marLeft w:val="0"/>
                          <w:marRight w:val="0"/>
                          <w:marTop w:val="0"/>
                          <w:marBottom w:val="0"/>
                          <w:divBdr>
                            <w:top w:val="none" w:sz="0" w:space="0" w:color="auto"/>
                            <w:left w:val="none" w:sz="0" w:space="0" w:color="auto"/>
                            <w:bottom w:val="none" w:sz="0" w:space="0" w:color="auto"/>
                            <w:right w:val="none" w:sz="0" w:space="0" w:color="auto"/>
                          </w:divBdr>
                          <w:divsChild>
                            <w:div w:id="112920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959196">
              <w:marLeft w:val="0"/>
              <w:marRight w:val="0"/>
              <w:marTop w:val="0"/>
              <w:marBottom w:val="0"/>
              <w:divBdr>
                <w:top w:val="none" w:sz="0" w:space="0" w:color="auto"/>
                <w:left w:val="none" w:sz="0" w:space="0" w:color="auto"/>
                <w:bottom w:val="none" w:sz="0" w:space="0" w:color="auto"/>
                <w:right w:val="none" w:sz="0" w:space="0" w:color="auto"/>
              </w:divBdr>
              <w:divsChild>
                <w:div w:id="1131439211">
                  <w:marLeft w:val="0"/>
                  <w:marRight w:val="0"/>
                  <w:marTop w:val="0"/>
                  <w:marBottom w:val="0"/>
                  <w:divBdr>
                    <w:top w:val="none" w:sz="0" w:space="0" w:color="auto"/>
                    <w:left w:val="none" w:sz="0" w:space="0" w:color="auto"/>
                    <w:bottom w:val="none" w:sz="0" w:space="0" w:color="auto"/>
                    <w:right w:val="none" w:sz="0" w:space="0" w:color="auto"/>
                  </w:divBdr>
                  <w:divsChild>
                    <w:div w:id="1583031951">
                      <w:marLeft w:val="0"/>
                      <w:marRight w:val="0"/>
                      <w:marTop w:val="0"/>
                      <w:marBottom w:val="0"/>
                      <w:divBdr>
                        <w:top w:val="none" w:sz="0" w:space="0" w:color="auto"/>
                        <w:left w:val="none" w:sz="0" w:space="0" w:color="auto"/>
                        <w:bottom w:val="none" w:sz="0" w:space="0" w:color="auto"/>
                        <w:right w:val="none" w:sz="0" w:space="0" w:color="auto"/>
                      </w:divBdr>
                      <w:divsChild>
                        <w:div w:id="1489596069">
                          <w:marLeft w:val="0"/>
                          <w:marRight w:val="0"/>
                          <w:marTop w:val="0"/>
                          <w:marBottom w:val="0"/>
                          <w:divBdr>
                            <w:top w:val="none" w:sz="0" w:space="0" w:color="auto"/>
                            <w:left w:val="none" w:sz="0" w:space="0" w:color="auto"/>
                            <w:bottom w:val="none" w:sz="0" w:space="0" w:color="auto"/>
                            <w:right w:val="none" w:sz="0" w:space="0" w:color="auto"/>
                          </w:divBdr>
                          <w:divsChild>
                            <w:div w:id="201742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231137">
              <w:marLeft w:val="0"/>
              <w:marRight w:val="0"/>
              <w:marTop w:val="0"/>
              <w:marBottom w:val="0"/>
              <w:divBdr>
                <w:top w:val="none" w:sz="0" w:space="0" w:color="auto"/>
                <w:left w:val="none" w:sz="0" w:space="0" w:color="auto"/>
                <w:bottom w:val="none" w:sz="0" w:space="0" w:color="auto"/>
                <w:right w:val="none" w:sz="0" w:space="0" w:color="auto"/>
              </w:divBdr>
            </w:div>
            <w:div w:id="515004461">
              <w:marLeft w:val="0"/>
              <w:marRight w:val="0"/>
              <w:marTop w:val="0"/>
              <w:marBottom w:val="200"/>
              <w:divBdr>
                <w:top w:val="single" w:sz="18" w:space="6" w:color="336699"/>
                <w:left w:val="single" w:sz="18" w:space="6" w:color="336699"/>
                <w:bottom w:val="single" w:sz="18" w:space="6" w:color="336699"/>
                <w:right w:val="single" w:sz="18" w:space="6" w:color="336699"/>
              </w:divBdr>
              <w:divsChild>
                <w:div w:id="791939754">
                  <w:marLeft w:val="0"/>
                  <w:marRight w:val="0"/>
                  <w:marTop w:val="0"/>
                  <w:marBottom w:val="0"/>
                  <w:divBdr>
                    <w:top w:val="none" w:sz="0" w:space="0" w:color="auto"/>
                    <w:left w:val="none" w:sz="0" w:space="0" w:color="auto"/>
                    <w:bottom w:val="none" w:sz="0" w:space="0" w:color="auto"/>
                    <w:right w:val="none" w:sz="0" w:space="0" w:color="auto"/>
                  </w:divBdr>
                  <w:divsChild>
                    <w:div w:id="616062243">
                      <w:marLeft w:val="0"/>
                      <w:marRight w:val="0"/>
                      <w:marTop w:val="0"/>
                      <w:marBottom w:val="0"/>
                      <w:divBdr>
                        <w:top w:val="none" w:sz="0" w:space="0" w:color="auto"/>
                        <w:left w:val="none" w:sz="0" w:space="0" w:color="auto"/>
                        <w:bottom w:val="none" w:sz="0" w:space="0" w:color="auto"/>
                        <w:right w:val="none" w:sz="0" w:space="0" w:color="auto"/>
                      </w:divBdr>
                      <w:divsChild>
                        <w:div w:id="164976570">
                          <w:marLeft w:val="0"/>
                          <w:marRight w:val="0"/>
                          <w:marTop w:val="0"/>
                          <w:marBottom w:val="0"/>
                          <w:divBdr>
                            <w:top w:val="none" w:sz="0" w:space="0" w:color="auto"/>
                            <w:left w:val="none" w:sz="0" w:space="0" w:color="auto"/>
                            <w:bottom w:val="none" w:sz="0" w:space="0" w:color="auto"/>
                            <w:right w:val="none" w:sz="0" w:space="0" w:color="auto"/>
                          </w:divBdr>
                        </w:div>
                        <w:div w:id="347026512">
                          <w:marLeft w:val="0"/>
                          <w:marRight w:val="0"/>
                          <w:marTop w:val="0"/>
                          <w:marBottom w:val="0"/>
                          <w:divBdr>
                            <w:top w:val="none" w:sz="0" w:space="0" w:color="auto"/>
                            <w:left w:val="none" w:sz="0" w:space="0" w:color="auto"/>
                            <w:bottom w:val="none" w:sz="0" w:space="0" w:color="auto"/>
                            <w:right w:val="none" w:sz="0" w:space="0" w:color="auto"/>
                          </w:divBdr>
                        </w:div>
                        <w:div w:id="897519469">
                          <w:marLeft w:val="0"/>
                          <w:marRight w:val="0"/>
                          <w:marTop w:val="0"/>
                          <w:marBottom w:val="0"/>
                          <w:divBdr>
                            <w:top w:val="none" w:sz="0" w:space="0" w:color="auto"/>
                            <w:left w:val="none" w:sz="0" w:space="0" w:color="auto"/>
                            <w:bottom w:val="none" w:sz="0" w:space="0" w:color="auto"/>
                            <w:right w:val="none" w:sz="0" w:space="0" w:color="auto"/>
                          </w:divBdr>
                        </w:div>
                        <w:div w:id="1291353244">
                          <w:marLeft w:val="0"/>
                          <w:marRight w:val="0"/>
                          <w:marTop w:val="0"/>
                          <w:marBottom w:val="0"/>
                          <w:divBdr>
                            <w:top w:val="none" w:sz="0" w:space="0" w:color="auto"/>
                            <w:left w:val="none" w:sz="0" w:space="0" w:color="auto"/>
                            <w:bottom w:val="none" w:sz="0" w:space="0" w:color="auto"/>
                            <w:right w:val="none" w:sz="0" w:space="0" w:color="auto"/>
                          </w:divBdr>
                        </w:div>
                        <w:div w:id="1909148742">
                          <w:marLeft w:val="0"/>
                          <w:marRight w:val="0"/>
                          <w:marTop w:val="0"/>
                          <w:marBottom w:val="0"/>
                          <w:divBdr>
                            <w:top w:val="none" w:sz="0" w:space="0" w:color="auto"/>
                            <w:left w:val="none" w:sz="0" w:space="0" w:color="auto"/>
                            <w:bottom w:val="none" w:sz="0" w:space="0" w:color="auto"/>
                            <w:right w:val="none" w:sz="0" w:space="0" w:color="auto"/>
                          </w:divBdr>
                        </w:div>
                        <w:div w:id="200149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401737">
                  <w:marLeft w:val="0"/>
                  <w:marRight w:val="0"/>
                  <w:marTop w:val="0"/>
                  <w:marBottom w:val="0"/>
                  <w:divBdr>
                    <w:top w:val="none" w:sz="0" w:space="0" w:color="auto"/>
                    <w:left w:val="none" w:sz="0" w:space="0" w:color="auto"/>
                    <w:bottom w:val="none" w:sz="0" w:space="0" w:color="auto"/>
                    <w:right w:val="none" w:sz="0" w:space="0" w:color="auto"/>
                  </w:divBdr>
                </w:div>
              </w:divsChild>
            </w:div>
            <w:div w:id="684132088">
              <w:marLeft w:val="0"/>
              <w:marRight w:val="0"/>
              <w:marTop w:val="0"/>
              <w:marBottom w:val="0"/>
              <w:divBdr>
                <w:top w:val="none" w:sz="0" w:space="0" w:color="auto"/>
                <w:left w:val="none" w:sz="0" w:space="0" w:color="auto"/>
                <w:bottom w:val="none" w:sz="0" w:space="0" w:color="auto"/>
                <w:right w:val="none" w:sz="0" w:space="0" w:color="auto"/>
              </w:divBdr>
              <w:divsChild>
                <w:div w:id="169368737">
                  <w:marLeft w:val="0"/>
                  <w:marRight w:val="0"/>
                  <w:marTop w:val="0"/>
                  <w:marBottom w:val="0"/>
                  <w:divBdr>
                    <w:top w:val="none" w:sz="0" w:space="0" w:color="auto"/>
                    <w:left w:val="none" w:sz="0" w:space="0" w:color="auto"/>
                    <w:bottom w:val="none" w:sz="0" w:space="0" w:color="auto"/>
                    <w:right w:val="none" w:sz="0" w:space="0" w:color="auto"/>
                  </w:divBdr>
                  <w:divsChild>
                    <w:div w:id="131480561">
                      <w:marLeft w:val="0"/>
                      <w:marRight w:val="0"/>
                      <w:marTop w:val="0"/>
                      <w:marBottom w:val="0"/>
                      <w:divBdr>
                        <w:top w:val="none" w:sz="0" w:space="0" w:color="auto"/>
                        <w:left w:val="none" w:sz="0" w:space="0" w:color="auto"/>
                        <w:bottom w:val="none" w:sz="0" w:space="0" w:color="auto"/>
                        <w:right w:val="none" w:sz="0" w:space="0" w:color="auto"/>
                      </w:divBdr>
                      <w:divsChild>
                        <w:div w:id="1393886582">
                          <w:marLeft w:val="0"/>
                          <w:marRight w:val="0"/>
                          <w:marTop w:val="0"/>
                          <w:marBottom w:val="0"/>
                          <w:divBdr>
                            <w:top w:val="none" w:sz="0" w:space="0" w:color="auto"/>
                            <w:left w:val="none" w:sz="0" w:space="0" w:color="auto"/>
                            <w:bottom w:val="none" w:sz="0" w:space="0" w:color="auto"/>
                            <w:right w:val="none" w:sz="0" w:space="0" w:color="auto"/>
                          </w:divBdr>
                        </w:div>
                      </w:divsChild>
                    </w:div>
                    <w:div w:id="236019962">
                      <w:marLeft w:val="0"/>
                      <w:marRight w:val="0"/>
                      <w:marTop w:val="0"/>
                      <w:marBottom w:val="0"/>
                      <w:divBdr>
                        <w:top w:val="none" w:sz="0" w:space="0" w:color="auto"/>
                        <w:left w:val="none" w:sz="0" w:space="0" w:color="auto"/>
                        <w:bottom w:val="none" w:sz="0" w:space="0" w:color="auto"/>
                        <w:right w:val="none" w:sz="0" w:space="0" w:color="auto"/>
                      </w:divBdr>
                      <w:divsChild>
                        <w:div w:id="447742603">
                          <w:marLeft w:val="0"/>
                          <w:marRight w:val="0"/>
                          <w:marTop w:val="0"/>
                          <w:marBottom w:val="0"/>
                          <w:divBdr>
                            <w:top w:val="none" w:sz="0" w:space="0" w:color="auto"/>
                            <w:left w:val="none" w:sz="0" w:space="0" w:color="auto"/>
                            <w:bottom w:val="none" w:sz="0" w:space="0" w:color="auto"/>
                            <w:right w:val="none" w:sz="0" w:space="0" w:color="auto"/>
                          </w:divBdr>
                        </w:div>
                      </w:divsChild>
                    </w:div>
                    <w:div w:id="780539574">
                      <w:marLeft w:val="0"/>
                      <w:marRight w:val="0"/>
                      <w:marTop w:val="0"/>
                      <w:marBottom w:val="0"/>
                      <w:divBdr>
                        <w:top w:val="none" w:sz="0" w:space="0" w:color="auto"/>
                        <w:left w:val="none" w:sz="0" w:space="0" w:color="auto"/>
                        <w:bottom w:val="none" w:sz="0" w:space="0" w:color="auto"/>
                        <w:right w:val="none" w:sz="0" w:space="0" w:color="auto"/>
                      </w:divBdr>
                      <w:divsChild>
                        <w:div w:id="644746452">
                          <w:marLeft w:val="0"/>
                          <w:marRight w:val="0"/>
                          <w:marTop w:val="0"/>
                          <w:marBottom w:val="0"/>
                          <w:divBdr>
                            <w:top w:val="none" w:sz="0" w:space="0" w:color="auto"/>
                            <w:left w:val="none" w:sz="0" w:space="0" w:color="auto"/>
                            <w:bottom w:val="none" w:sz="0" w:space="0" w:color="auto"/>
                            <w:right w:val="none" w:sz="0" w:space="0" w:color="auto"/>
                          </w:divBdr>
                        </w:div>
                      </w:divsChild>
                    </w:div>
                    <w:div w:id="1364670733">
                      <w:marLeft w:val="0"/>
                      <w:marRight w:val="0"/>
                      <w:marTop w:val="0"/>
                      <w:marBottom w:val="0"/>
                      <w:divBdr>
                        <w:top w:val="none" w:sz="0" w:space="0" w:color="auto"/>
                        <w:left w:val="none" w:sz="0" w:space="0" w:color="auto"/>
                        <w:bottom w:val="none" w:sz="0" w:space="0" w:color="auto"/>
                        <w:right w:val="none" w:sz="0" w:space="0" w:color="auto"/>
                      </w:divBdr>
                      <w:divsChild>
                        <w:div w:id="609550425">
                          <w:marLeft w:val="0"/>
                          <w:marRight w:val="0"/>
                          <w:marTop w:val="0"/>
                          <w:marBottom w:val="0"/>
                          <w:divBdr>
                            <w:top w:val="none" w:sz="0" w:space="0" w:color="auto"/>
                            <w:left w:val="none" w:sz="0" w:space="0" w:color="auto"/>
                            <w:bottom w:val="none" w:sz="0" w:space="0" w:color="auto"/>
                            <w:right w:val="none" w:sz="0" w:space="0" w:color="auto"/>
                          </w:divBdr>
                        </w:div>
                      </w:divsChild>
                    </w:div>
                    <w:div w:id="1948537826">
                      <w:marLeft w:val="0"/>
                      <w:marRight w:val="0"/>
                      <w:marTop w:val="0"/>
                      <w:marBottom w:val="0"/>
                      <w:divBdr>
                        <w:top w:val="none" w:sz="0" w:space="0" w:color="auto"/>
                        <w:left w:val="none" w:sz="0" w:space="0" w:color="auto"/>
                        <w:bottom w:val="none" w:sz="0" w:space="0" w:color="auto"/>
                        <w:right w:val="none" w:sz="0" w:space="0" w:color="auto"/>
                      </w:divBdr>
                      <w:divsChild>
                        <w:div w:id="83388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652704">
              <w:marLeft w:val="0"/>
              <w:marRight w:val="0"/>
              <w:marTop w:val="0"/>
              <w:marBottom w:val="200"/>
              <w:divBdr>
                <w:top w:val="single" w:sz="18" w:space="6" w:color="336699"/>
                <w:left w:val="single" w:sz="18" w:space="6" w:color="336699"/>
                <w:bottom w:val="single" w:sz="18" w:space="6" w:color="336699"/>
                <w:right w:val="single" w:sz="18" w:space="6" w:color="336699"/>
              </w:divBdr>
              <w:divsChild>
                <w:div w:id="1265116617">
                  <w:marLeft w:val="0"/>
                  <w:marRight w:val="0"/>
                  <w:marTop w:val="0"/>
                  <w:marBottom w:val="0"/>
                  <w:divBdr>
                    <w:top w:val="none" w:sz="0" w:space="0" w:color="auto"/>
                    <w:left w:val="none" w:sz="0" w:space="0" w:color="auto"/>
                    <w:bottom w:val="none" w:sz="0" w:space="0" w:color="auto"/>
                    <w:right w:val="none" w:sz="0" w:space="0" w:color="auto"/>
                  </w:divBdr>
                  <w:divsChild>
                    <w:div w:id="956109423">
                      <w:marLeft w:val="0"/>
                      <w:marRight w:val="0"/>
                      <w:marTop w:val="0"/>
                      <w:marBottom w:val="0"/>
                      <w:divBdr>
                        <w:top w:val="none" w:sz="0" w:space="0" w:color="auto"/>
                        <w:left w:val="none" w:sz="0" w:space="0" w:color="auto"/>
                        <w:bottom w:val="none" w:sz="0" w:space="0" w:color="auto"/>
                        <w:right w:val="none" w:sz="0" w:space="0" w:color="auto"/>
                      </w:divBdr>
                      <w:divsChild>
                        <w:div w:id="1224102405">
                          <w:marLeft w:val="0"/>
                          <w:marRight w:val="0"/>
                          <w:marTop w:val="0"/>
                          <w:marBottom w:val="0"/>
                          <w:divBdr>
                            <w:top w:val="none" w:sz="0" w:space="0" w:color="auto"/>
                            <w:left w:val="none" w:sz="0" w:space="0" w:color="auto"/>
                            <w:bottom w:val="none" w:sz="0" w:space="0" w:color="auto"/>
                            <w:right w:val="none" w:sz="0" w:space="0" w:color="auto"/>
                          </w:divBdr>
                          <w:divsChild>
                            <w:div w:id="375274575">
                              <w:marLeft w:val="0"/>
                              <w:marRight w:val="0"/>
                              <w:marTop w:val="0"/>
                              <w:marBottom w:val="0"/>
                              <w:divBdr>
                                <w:top w:val="none" w:sz="0" w:space="0" w:color="auto"/>
                                <w:left w:val="none" w:sz="0" w:space="0" w:color="auto"/>
                                <w:bottom w:val="none" w:sz="0" w:space="0" w:color="auto"/>
                                <w:right w:val="none" w:sz="0" w:space="0" w:color="auto"/>
                              </w:divBdr>
                            </w:div>
                          </w:divsChild>
                        </w:div>
                        <w:div w:id="1994021728">
                          <w:marLeft w:val="0"/>
                          <w:marRight w:val="0"/>
                          <w:marTop w:val="0"/>
                          <w:marBottom w:val="0"/>
                          <w:divBdr>
                            <w:top w:val="none" w:sz="0" w:space="0" w:color="auto"/>
                            <w:left w:val="none" w:sz="0" w:space="0" w:color="auto"/>
                            <w:bottom w:val="none" w:sz="0" w:space="0" w:color="auto"/>
                            <w:right w:val="none" w:sz="0" w:space="0" w:color="auto"/>
                          </w:divBdr>
                          <w:divsChild>
                            <w:div w:id="20591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229227">
                  <w:marLeft w:val="0"/>
                  <w:marRight w:val="0"/>
                  <w:marTop w:val="0"/>
                  <w:marBottom w:val="0"/>
                  <w:divBdr>
                    <w:top w:val="none" w:sz="0" w:space="0" w:color="auto"/>
                    <w:left w:val="none" w:sz="0" w:space="0" w:color="auto"/>
                    <w:bottom w:val="none" w:sz="0" w:space="0" w:color="auto"/>
                    <w:right w:val="none" w:sz="0" w:space="0" w:color="auto"/>
                  </w:divBdr>
                </w:div>
              </w:divsChild>
            </w:div>
            <w:div w:id="1459950645">
              <w:marLeft w:val="0"/>
              <w:marRight w:val="0"/>
              <w:marTop w:val="0"/>
              <w:marBottom w:val="0"/>
              <w:divBdr>
                <w:top w:val="none" w:sz="0" w:space="0" w:color="auto"/>
                <w:left w:val="none" w:sz="0" w:space="0" w:color="auto"/>
                <w:bottom w:val="none" w:sz="0" w:space="0" w:color="auto"/>
                <w:right w:val="none" w:sz="0" w:space="0" w:color="auto"/>
              </w:divBdr>
            </w:div>
            <w:div w:id="1643775520">
              <w:marLeft w:val="0"/>
              <w:marRight w:val="0"/>
              <w:marTop w:val="0"/>
              <w:marBottom w:val="0"/>
              <w:divBdr>
                <w:top w:val="none" w:sz="0" w:space="0" w:color="auto"/>
                <w:left w:val="none" w:sz="0" w:space="0" w:color="auto"/>
                <w:bottom w:val="none" w:sz="0" w:space="0" w:color="auto"/>
                <w:right w:val="none" w:sz="0" w:space="0" w:color="auto"/>
              </w:divBdr>
            </w:div>
            <w:div w:id="1711225872">
              <w:marLeft w:val="0"/>
              <w:marRight w:val="0"/>
              <w:marTop w:val="0"/>
              <w:marBottom w:val="0"/>
              <w:divBdr>
                <w:top w:val="none" w:sz="0" w:space="0" w:color="auto"/>
                <w:left w:val="none" w:sz="0" w:space="0" w:color="auto"/>
                <w:bottom w:val="none" w:sz="0" w:space="0" w:color="auto"/>
                <w:right w:val="none" w:sz="0" w:space="0" w:color="auto"/>
              </w:divBdr>
              <w:divsChild>
                <w:div w:id="968433087">
                  <w:marLeft w:val="0"/>
                  <w:marRight w:val="0"/>
                  <w:marTop w:val="0"/>
                  <w:marBottom w:val="0"/>
                  <w:divBdr>
                    <w:top w:val="none" w:sz="0" w:space="0" w:color="auto"/>
                    <w:left w:val="none" w:sz="0" w:space="0" w:color="auto"/>
                    <w:bottom w:val="none" w:sz="0" w:space="0" w:color="auto"/>
                    <w:right w:val="none" w:sz="0" w:space="0" w:color="auto"/>
                  </w:divBdr>
                </w:div>
                <w:div w:id="1029381485">
                  <w:marLeft w:val="0"/>
                  <w:marRight w:val="0"/>
                  <w:marTop w:val="0"/>
                  <w:marBottom w:val="0"/>
                  <w:divBdr>
                    <w:top w:val="none" w:sz="0" w:space="0" w:color="auto"/>
                    <w:left w:val="none" w:sz="0" w:space="0" w:color="auto"/>
                    <w:bottom w:val="none" w:sz="0" w:space="0" w:color="auto"/>
                    <w:right w:val="none" w:sz="0" w:space="0" w:color="auto"/>
                  </w:divBdr>
                </w:div>
                <w:div w:id="1926570728">
                  <w:marLeft w:val="0"/>
                  <w:marRight w:val="0"/>
                  <w:marTop w:val="0"/>
                  <w:marBottom w:val="0"/>
                  <w:divBdr>
                    <w:top w:val="none" w:sz="0" w:space="0" w:color="auto"/>
                    <w:left w:val="none" w:sz="0" w:space="0" w:color="auto"/>
                    <w:bottom w:val="none" w:sz="0" w:space="0" w:color="auto"/>
                    <w:right w:val="none" w:sz="0" w:space="0" w:color="auto"/>
                  </w:divBdr>
                </w:div>
                <w:div w:id="206906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073872">
      <w:marLeft w:val="0"/>
      <w:marRight w:val="0"/>
      <w:marTop w:val="0"/>
      <w:marBottom w:val="0"/>
      <w:divBdr>
        <w:top w:val="none" w:sz="0" w:space="0" w:color="auto"/>
        <w:left w:val="none" w:sz="0" w:space="0" w:color="auto"/>
        <w:bottom w:val="none" w:sz="0" w:space="0" w:color="auto"/>
        <w:right w:val="none" w:sz="0" w:space="0" w:color="auto"/>
      </w:divBdr>
      <w:divsChild>
        <w:div w:id="505873444">
          <w:marLeft w:val="0"/>
          <w:marRight w:val="0"/>
          <w:marTop w:val="0"/>
          <w:marBottom w:val="0"/>
          <w:divBdr>
            <w:top w:val="none" w:sz="0" w:space="0" w:color="auto"/>
            <w:left w:val="none" w:sz="0" w:space="0" w:color="auto"/>
            <w:bottom w:val="none" w:sz="0" w:space="0" w:color="auto"/>
            <w:right w:val="none" w:sz="0" w:space="0" w:color="auto"/>
          </w:divBdr>
        </w:div>
      </w:divsChild>
    </w:div>
  </w:divs>
  <w:encoding w:val="us-ascii"/>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image" Target="media/image6.gif"/><Relationship Id="rId26" Type="http://schemas.openxmlformats.org/officeDocument/2006/relationships/hyperlink" Target="http://www.nbwa.org/" TargetMode="External"/><Relationship Id="rId3" Type="http://schemas.openxmlformats.org/officeDocument/2006/relationships/settings" Target="settings.xml"/><Relationship Id="rId21" Type="http://schemas.openxmlformats.org/officeDocument/2006/relationships/hyperlink" Target="javascript:CNN_openPopup('/ELECTION/2004/special/senate/interactive/whos.up/frameset.co.exclude.html','620x430','toolbar=no,location=no,directories=no,status=no,menubar=no,scrollbars=no,resizable=no,width=620,height=430')" TargetMode="External"/><Relationship Id="rId7" Type="http://schemas.openxmlformats.org/officeDocument/2006/relationships/image" Target="http://www.iowaabd.com/alcohol/images/abdblue.jpg" TargetMode="External"/><Relationship Id="rId12" Type="http://schemas.openxmlformats.org/officeDocument/2006/relationships/oleObject" Target="embeddings/oleObject2.bin"/><Relationship Id="rId17" Type="http://schemas.openxmlformats.org/officeDocument/2006/relationships/image" Target="http://i.a.cnn.net/cnn/2004/ALLPOLITICS/08/10/primary.roundup.ap/vert.coors.majette.ap.jpg" TargetMode="External"/><Relationship Id="rId25" Type="http://schemas.openxmlformats.org/officeDocument/2006/relationships/hyperlink" Target="outbind://183/www.nhtsa.dot.gov" TargetMode="External"/><Relationship Id="rId2" Type="http://schemas.openxmlformats.org/officeDocument/2006/relationships/image" Target="http://www.iowaabd.com/alcohol/images/enewsbg.jpg" TargetMode="External"/><Relationship Id="rId16" Type="http://schemas.openxmlformats.org/officeDocument/2006/relationships/image" Target="media/image5.jpeg"/><Relationship Id="rId20" Type="http://schemas.openxmlformats.org/officeDocument/2006/relationships/hyperlink" Target="javascript:CNN_openPopup('/ELECTION/2004/special/senate/interactive/whos.up/frameset.ga.exclude.html','620x430','toolbar=no,location=no,directories=no,status=no,menubar=no,scrollbars=no,resizable=no,width=620,height=430')"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http://www.iowaabd.com/alcohol/images/enewsheader.jpg" TargetMode="External"/><Relationship Id="rId11" Type="http://schemas.openxmlformats.org/officeDocument/2006/relationships/image" Target="media/image3.jpeg"/><Relationship Id="rId24" Type="http://schemas.openxmlformats.org/officeDocument/2006/relationships/hyperlink" Target="outbind://183/www.nbwa.org" TargetMode="External"/><Relationship Id="rId5" Type="http://schemas.openxmlformats.org/officeDocument/2006/relationships/hyperlink" Target="http://www.iowaabd.com/" TargetMode="External"/><Relationship Id="rId15" Type="http://schemas.openxmlformats.org/officeDocument/2006/relationships/image" Target="http://i.cnn.net/cnn/images/1.gif" TargetMode="External"/><Relationship Id="rId23" Type="http://schemas.openxmlformats.org/officeDocument/2006/relationships/oleObject" Target="embeddings/oleObject4.bin"/><Relationship Id="rId28" Type="http://schemas.openxmlformats.org/officeDocument/2006/relationships/oleObject" Target="embeddings/oleObject6.bin"/><Relationship Id="rId10" Type="http://schemas.openxmlformats.org/officeDocument/2006/relationships/image" Target="media/image2.jpeg"/><Relationship Id="rId19" Type="http://schemas.openxmlformats.org/officeDocument/2006/relationships/image" Target="media/image7.gi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4.gif"/><Relationship Id="rId22" Type="http://schemas.openxmlformats.org/officeDocument/2006/relationships/hyperlink" Target="http://www.cnn.com/ELECTION/2004/special/senate/index.html" TargetMode="External"/><Relationship Id="rId27" Type="http://schemas.openxmlformats.org/officeDocument/2006/relationships/oleObject" Target="embeddings/oleObject5.bin"/><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cox\Application%20Data\Microsoft\Templates\E-new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E-news.dot</Template>
  <TotalTime>0</TotalTime>
  <Pages>6</Pages>
  <Words>3642</Words>
  <Characters>20760</Characters>
  <Application>Microsoft Office Word</Application>
  <DocSecurity>4</DocSecurity>
  <Lines>173</Lines>
  <Paragraphs>48</Paragraphs>
  <ScaleCrop>false</ScaleCrop>
  <HeadingPairs>
    <vt:vector size="2" baseType="variant">
      <vt:variant>
        <vt:lpstr>Title</vt:lpstr>
      </vt:variant>
      <vt:variant>
        <vt:i4>1</vt:i4>
      </vt:variant>
    </vt:vector>
  </HeadingPairs>
  <TitlesOfParts>
    <vt:vector size="1" baseType="lpstr">
      <vt:lpstr>ABD e -NEWS</vt:lpstr>
    </vt:vector>
  </TitlesOfParts>
  <Company>Alcohole Beverage Division</Company>
  <LinksUpToDate>false</LinksUpToDate>
  <CharactersWithSpaces>24354</CharactersWithSpaces>
  <SharedDoc>false</SharedDoc>
  <HLinks>
    <vt:vector size="114" baseType="variant">
      <vt:variant>
        <vt:i4>4259931</vt:i4>
      </vt:variant>
      <vt:variant>
        <vt:i4>54</vt:i4>
      </vt:variant>
      <vt:variant>
        <vt:i4>0</vt:i4>
      </vt:variant>
      <vt:variant>
        <vt:i4>5</vt:i4>
      </vt:variant>
      <vt:variant>
        <vt:lpwstr>http://www.nbwa.org/</vt:lpwstr>
      </vt:variant>
      <vt:variant>
        <vt:lpwstr/>
      </vt:variant>
      <vt:variant>
        <vt:i4>3735607</vt:i4>
      </vt:variant>
      <vt:variant>
        <vt:i4>51</vt:i4>
      </vt:variant>
      <vt:variant>
        <vt:i4>0</vt:i4>
      </vt:variant>
      <vt:variant>
        <vt:i4>5</vt:i4>
      </vt:variant>
      <vt:variant>
        <vt:lpwstr>outbind://183/www.nhtsa.dot.gov</vt:lpwstr>
      </vt:variant>
      <vt:variant>
        <vt:lpwstr/>
      </vt:variant>
      <vt:variant>
        <vt:i4>2687102</vt:i4>
      </vt:variant>
      <vt:variant>
        <vt:i4>48</vt:i4>
      </vt:variant>
      <vt:variant>
        <vt:i4>0</vt:i4>
      </vt:variant>
      <vt:variant>
        <vt:i4>5</vt:i4>
      </vt:variant>
      <vt:variant>
        <vt:lpwstr>outbind://183/www.nbwa.org</vt:lpwstr>
      </vt:variant>
      <vt:variant>
        <vt:lpwstr/>
      </vt:variant>
      <vt:variant>
        <vt:i4>7340089</vt:i4>
      </vt:variant>
      <vt:variant>
        <vt:i4>45</vt:i4>
      </vt:variant>
      <vt:variant>
        <vt:i4>0</vt:i4>
      </vt:variant>
      <vt:variant>
        <vt:i4>5</vt:i4>
      </vt:variant>
      <vt:variant>
        <vt:lpwstr>http://www.cnn.com/ELECTION/2004/special/senate/index.html</vt:lpwstr>
      </vt:variant>
      <vt:variant>
        <vt:lpwstr/>
      </vt:variant>
      <vt:variant>
        <vt:i4>5832813</vt:i4>
      </vt:variant>
      <vt:variant>
        <vt:i4>42</vt:i4>
      </vt:variant>
      <vt:variant>
        <vt:i4>0</vt:i4>
      </vt:variant>
      <vt:variant>
        <vt:i4>5</vt:i4>
      </vt:variant>
      <vt:variant>
        <vt:lpwstr>javascript:CNN_openPopup('/ELECTION/2004/special/senate/interactive/whos.up/frameset.co.exclude.html','620x430','toolbar=no,location=no,directories=no,status=no,menubar=no,scrollbars=no,resizable=no,width=620,height=430')</vt:lpwstr>
      </vt:variant>
      <vt:variant>
        <vt:lpwstr/>
      </vt:variant>
      <vt:variant>
        <vt:i4>6094947</vt:i4>
      </vt:variant>
      <vt:variant>
        <vt:i4>39</vt:i4>
      </vt:variant>
      <vt:variant>
        <vt:i4>0</vt:i4>
      </vt:variant>
      <vt:variant>
        <vt:i4>5</vt:i4>
      </vt:variant>
      <vt:variant>
        <vt:lpwstr>javascript:CNN_openPopup('/ELECTION/2004/special/senate/interactive/whos.up/frameset.ga.exclude.html','620x430','toolbar=no,location=no,directories=no,status=no,menubar=no,scrollbars=no,resizable=no,width=620,height=430')</vt:lpwstr>
      </vt:variant>
      <vt:variant>
        <vt:lpwstr/>
      </vt:variant>
      <vt:variant>
        <vt:i4>1900555</vt:i4>
      </vt:variant>
      <vt:variant>
        <vt:i4>24</vt:i4>
      </vt:variant>
      <vt:variant>
        <vt:i4>0</vt:i4>
      </vt:variant>
      <vt:variant>
        <vt:i4>5</vt:i4>
      </vt:variant>
      <vt:variant>
        <vt:lpwstr/>
      </vt:variant>
      <vt:variant>
        <vt:lpwstr>Sixth</vt:lpwstr>
      </vt:variant>
      <vt:variant>
        <vt:i4>1900544</vt:i4>
      </vt:variant>
      <vt:variant>
        <vt:i4>21</vt:i4>
      </vt:variant>
      <vt:variant>
        <vt:i4>0</vt:i4>
      </vt:variant>
      <vt:variant>
        <vt:i4>5</vt:i4>
      </vt:variant>
      <vt:variant>
        <vt:lpwstr/>
      </vt:variant>
      <vt:variant>
        <vt:lpwstr>Fifth</vt:lpwstr>
      </vt:variant>
      <vt:variant>
        <vt:i4>7667815</vt:i4>
      </vt:variant>
      <vt:variant>
        <vt:i4>18</vt:i4>
      </vt:variant>
      <vt:variant>
        <vt:i4>0</vt:i4>
      </vt:variant>
      <vt:variant>
        <vt:i4>5</vt:i4>
      </vt:variant>
      <vt:variant>
        <vt:lpwstr/>
      </vt:variant>
      <vt:variant>
        <vt:lpwstr>Fourth</vt:lpwstr>
      </vt:variant>
      <vt:variant>
        <vt:i4>1703965</vt:i4>
      </vt:variant>
      <vt:variant>
        <vt:i4>15</vt:i4>
      </vt:variant>
      <vt:variant>
        <vt:i4>0</vt:i4>
      </vt:variant>
      <vt:variant>
        <vt:i4>5</vt:i4>
      </vt:variant>
      <vt:variant>
        <vt:lpwstr/>
      </vt:variant>
      <vt:variant>
        <vt:lpwstr>Third</vt:lpwstr>
      </vt:variant>
      <vt:variant>
        <vt:i4>7209086</vt:i4>
      </vt:variant>
      <vt:variant>
        <vt:i4>12</vt:i4>
      </vt:variant>
      <vt:variant>
        <vt:i4>0</vt:i4>
      </vt:variant>
      <vt:variant>
        <vt:i4>5</vt:i4>
      </vt:variant>
      <vt:variant>
        <vt:lpwstr/>
      </vt:variant>
      <vt:variant>
        <vt:lpwstr>Second</vt:lpwstr>
      </vt:variant>
      <vt:variant>
        <vt:i4>1703956</vt:i4>
      </vt:variant>
      <vt:variant>
        <vt:i4>9</vt:i4>
      </vt:variant>
      <vt:variant>
        <vt:i4>0</vt:i4>
      </vt:variant>
      <vt:variant>
        <vt:i4>5</vt:i4>
      </vt:variant>
      <vt:variant>
        <vt:lpwstr/>
      </vt:variant>
      <vt:variant>
        <vt:lpwstr>First</vt:lpwstr>
      </vt:variant>
      <vt:variant>
        <vt:i4>4063357</vt:i4>
      </vt:variant>
      <vt:variant>
        <vt:i4>0</vt:i4>
      </vt:variant>
      <vt:variant>
        <vt:i4>0</vt:i4>
      </vt:variant>
      <vt:variant>
        <vt:i4>5</vt:i4>
      </vt:variant>
      <vt:variant>
        <vt:lpwstr>http://www.iowaabd.com/</vt:lpwstr>
      </vt:variant>
      <vt:variant>
        <vt:lpwstr/>
      </vt:variant>
      <vt:variant>
        <vt:i4>5308418</vt:i4>
      </vt:variant>
      <vt:variant>
        <vt:i4>2183</vt:i4>
      </vt:variant>
      <vt:variant>
        <vt:i4>1025</vt:i4>
      </vt:variant>
      <vt:variant>
        <vt:i4>1</vt:i4>
      </vt:variant>
      <vt:variant>
        <vt:lpwstr>http://www.iowaabd.com/alcohol/images/enewsheader.jpg</vt:lpwstr>
      </vt:variant>
      <vt:variant>
        <vt:lpwstr/>
      </vt:variant>
      <vt:variant>
        <vt:i4>5308430</vt:i4>
      </vt:variant>
      <vt:variant>
        <vt:i4>2329</vt:i4>
      </vt:variant>
      <vt:variant>
        <vt:i4>1026</vt:i4>
      </vt:variant>
      <vt:variant>
        <vt:i4>1</vt:i4>
      </vt:variant>
      <vt:variant>
        <vt:lpwstr>http://www.iowaabd.com/alcohol/images/abdblue.jpg</vt:lpwstr>
      </vt:variant>
      <vt:variant>
        <vt:lpwstr/>
      </vt:variant>
      <vt:variant>
        <vt:i4>6094915</vt:i4>
      </vt:variant>
      <vt:variant>
        <vt:i4>16824</vt:i4>
      </vt:variant>
      <vt:variant>
        <vt:i4>1027</vt:i4>
      </vt:variant>
      <vt:variant>
        <vt:i4>1</vt:i4>
      </vt:variant>
      <vt:variant>
        <vt:lpwstr>http://i.cnn.net/cnn/images/1.gif</vt:lpwstr>
      </vt:variant>
      <vt:variant>
        <vt:lpwstr/>
      </vt:variant>
      <vt:variant>
        <vt:i4>2687075</vt:i4>
      </vt:variant>
      <vt:variant>
        <vt:i4>16957</vt:i4>
      </vt:variant>
      <vt:variant>
        <vt:i4>1028</vt:i4>
      </vt:variant>
      <vt:variant>
        <vt:i4>1</vt:i4>
      </vt:variant>
      <vt:variant>
        <vt:lpwstr>http://i.a.cnn.net/cnn/2004/ALLPOLITICS/08/10/primary.roundup.ap/vert.coors.majette.ap.jpg</vt:lpwstr>
      </vt:variant>
      <vt:variant>
        <vt:lpwstr/>
      </vt:variant>
      <vt:variant>
        <vt:i4>6094915</vt:i4>
      </vt:variant>
      <vt:variant>
        <vt:i4>17114</vt:i4>
      </vt:variant>
      <vt:variant>
        <vt:i4>1029</vt:i4>
      </vt:variant>
      <vt:variant>
        <vt:i4>1</vt:i4>
      </vt:variant>
      <vt:variant>
        <vt:lpwstr>http://i.cnn.net/cnn/images/1.gif</vt:lpwstr>
      </vt:variant>
      <vt:variant>
        <vt:lpwstr/>
      </vt:variant>
      <vt:variant>
        <vt:i4>6094915</vt:i4>
      </vt:variant>
      <vt:variant>
        <vt:i4>17192</vt:i4>
      </vt:variant>
      <vt:variant>
        <vt:i4>1030</vt:i4>
      </vt:variant>
      <vt:variant>
        <vt:i4>1</vt:i4>
      </vt:variant>
      <vt:variant>
        <vt:lpwstr>http://i.cnn.net/cnn/images/1.gif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ABD e -NEWS</dc:title>
  <dc:subject/>
  <dc:creator>Margaret Noon</dc:creator>
  <cp:keywords/>
  <dc:description/>
  <cp:lastModifiedBy>Margaret Noon</cp:lastModifiedBy>
  <cp:revision>2</cp:revision>
  <cp:lastPrinted>2004-08-13T22:25:00Z</cp:lastPrinted>
  <dcterms:created xsi:type="dcterms:W3CDTF">2008-12-12T15:42:00Z</dcterms:created>
  <dcterms:modified xsi:type="dcterms:W3CDTF">2008-12-12T15:42:00Z</dcterms:modified>
</cp:coreProperties>
</file>