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58EE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31" DrawAspect="Content" ObjectID="_1296383702" r:id="rId5"/>
        </w:pict>
      </w:r>
      <w:r>
        <w:rPr>
          <w:noProof/>
        </w:rPr>
        <w:pict>
          <v:rect id="_x0000_s1030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30">
              <w:txbxContent>
                <w:p w:rsidR="00000000" w:rsidRDefault="00ED58EE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ED58EE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ED58EE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ED58EE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ED58EE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32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</w:p>
    <w:p w:rsidR="00000000" w:rsidRDefault="00ED58EE">
      <w:pPr>
        <w:rPr>
          <w:rFonts w:ascii="Bookman Old Style" w:hAnsi="Bookman Old Style"/>
          <w:b/>
          <w:sz w:val="24"/>
        </w:rPr>
      </w:pPr>
    </w:p>
    <w:p w:rsidR="00000000" w:rsidRDefault="00ED58EE">
      <w:pPr>
        <w:widowControl w:val="0"/>
        <w:tabs>
          <w:tab w:val="center" w:pos="4320"/>
        </w:tabs>
        <w:spacing w:before="60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Statistical Report On FIP Applications And Cases Discontinued</w:t>
      </w:r>
    </w:p>
    <w:p w:rsidR="00000000" w:rsidRDefault="00ED58EE">
      <w:pPr>
        <w:widowControl w:val="0"/>
        <w:tabs>
          <w:tab w:val="center" w:pos="4320"/>
          <w:tab w:val="right" w:pos="4410"/>
        </w:tabs>
        <w:spacing w:before="135"/>
        <w:rPr>
          <w:b/>
          <w:snapToGrid w:val="0"/>
          <w:color w:val="000000"/>
          <w:sz w:val="31"/>
        </w:rPr>
      </w:pPr>
      <w:r>
        <w:rPr>
          <w:rFonts w:ascii="Arial" w:hAnsi="Arial"/>
          <w:snapToGrid w:val="0"/>
          <w:color w:val="000000"/>
          <w:sz w:val="28"/>
        </w:rPr>
        <w:tab/>
      </w:r>
      <w:r>
        <w:rPr>
          <w:rFonts w:ascii="Arial" w:hAnsi="Arial"/>
          <w:b/>
          <w:snapToGrid w:val="0"/>
          <w:color w:val="000000"/>
          <w:sz w:val="28"/>
        </w:rPr>
        <w:t>January 2004</w:t>
      </w:r>
      <w:r>
        <w:rPr>
          <w:rFonts w:ascii="MS Sans Serif" w:hAnsi="MS Sans Serif"/>
          <w:b/>
          <w:snapToGrid w:val="0"/>
          <w:sz w:val="24"/>
        </w:rPr>
        <w:tab/>
      </w:r>
    </w:p>
    <w:p w:rsidR="00000000" w:rsidRDefault="00ED58EE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527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Number of </w:t>
      </w: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</w:t>
      </w: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FIP-UP</w:t>
      </w: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Total</w:t>
      </w:r>
    </w:p>
    <w:p w:rsidR="00000000" w:rsidRDefault="00ED58EE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Pending at Beginning of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833</w:t>
      </w:r>
    </w:p>
    <w:p w:rsidR="00000000" w:rsidRDefault="00ED58EE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Received during the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4,555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5,279</w:t>
      </w:r>
    </w:p>
    <w:p w:rsidR="00000000" w:rsidRDefault="00ED58EE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Total Dispositions in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4,410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5,095</w:t>
      </w:r>
    </w:p>
    <w:p w:rsidR="00000000" w:rsidRDefault="00ED58EE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Approved: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3,399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3,860</w:t>
      </w:r>
    </w:p>
    <w:p w:rsidR="00000000" w:rsidRDefault="00ED58EE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Denied: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946</w:t>
      </w:r>
    </w:p>
    <w:p w:rsidR="00000000" w:rsidRDefault="00ED58EE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Disposed of by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289</w:t>
      </w:r>
    </w:p>
    <w:p w:rsidR="00000000" w:rsidRDefault="00ED58EE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Pending at end of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1,017</w:t>
      </w:r>
    </w:p>
    <w:p w:rsidR="00000000" w:rsidRDefault="00ED58EE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</w:t>
      </w:r>
    </w:p>
    <w:p w:rsidR="00000000" w:rsidRDefault="00ED58EE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Eligible Child: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123</w:t>
      </w:r>
    </w:p>
    <w:p w:rsidR="00000000" w:rsidRDefault="00ED58EE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Not Deprived of Support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ED58EE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Resources Exceed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25</w:t>
      </w:r>
    </w:p>
    <w:p w:rsidR="00000000" w:rsidRDefault="00ED58EE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ome Exceeds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368</w:t>
      </w:r>
    </w:p>
    <w:p w:rsidR="00000000" w:rsidRDefault="00ED58EE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415</w:t>
      </w:r>
    </w:p>
    <w:p w:rsidR="00000000" w:rsidRDefault="00ED58EE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ED58EE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Undocumented Alien: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:rsidR="00000000" w:rsidRDefault="00ED58EE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Nonresident: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12</w:t>
      </w:r>
    </w:p>
    <w:p w:rsidR="00000000" w:rsidRDefault="00ED58EE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other </w:t>
      </w:r>
    </w:p>
    <w:p w:rsidR="00000000" w:rsidRDefault="00ED58EE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Application Withdrawn: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286</w:t>
      </w:r>
    </w:p>
    <w:p w:rsidR="00000000" w:rsidRDefault="00ED58EE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Unable to Locate or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:rsidR="00000000" w:rsidRDefault="00ED58EE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Cancellation of </w:t>
      </w:r>
    </w:p>
    <w:p w:rsidR="00000000" w:rsidRDefault="00ED58EE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Long</w:t>
      </w:r>
      <w:r>
        <w:rPr>
          <w:rFonts w:ascii="MS Sans Serif" w:hAnsi="MS Sans Serif"/>
          <w:b/>
          <w:bCs/>
          <w:color w:val="000000"/>
          <w:sz w:val="18"/>
          <w:szCs w:val="18"/>
        </w:rPr>
        <w:t>er Eligible Child: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209</w:t>
      </w:r>
    </w:p>
    <w:p w:rsidR="00000000" w:rsidRDefault="00ED58EE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No Longer Deprived of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ED58EE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Resources Exceed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000000" w:rsidRDefault="00ED58EE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Income Exceeds Limits: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778</w:t>
      </w:r>
    </w:p>
    <w:p w:rsidR="00000000" w:rsidRDefault="00ED58EE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Moved or Cannot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67</w:t>
      </w:r>
    </w:p>
    <w:p w:rsidR="00000000" w:rsidRDefault="00ED58EE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Recipient Initiative: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327</w:t>
      </w:r>
    </w:p>
    <w:p w:rsidR="00000000" w:rsidRDefault="00ED58EE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856</w:t>
      </w:r>
    </w:p>
    <w:p w:rsidR="00000000" w:rsidRDefault="00ED58EE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ED58EE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Loss of Dis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regards under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ED58EE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  <w:b/>
          <w:bCs/>
          <w:color w:val="000000"/>
          <w:sz w:val="18"/>
          <w:szCs w:val="18"/>
        </w:rPr>
        <w:t>Total Cases Cancelled: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1,916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2,238</w:t>
      </w:r>
    </w:p>
    <w:p w:rsidR="00000000" w:rsidRDefault="00ED58EE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ED58EE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</w:rPr>
        <w:t>Darr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ED58EE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ED58EE"/>
    <w:rsid w:val="00ED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2002-09-30T14:51:00Z</cp:lastPrinted>
  <dcterms:created xsi:type="dcterms:W3CDTF">2009-02-17T19:49:00Z</dcterms:created>
  <dcterms:modified xsi:type="dcterms:W3CDTF">2009-02-17T19:49:00Z</dcterms:modified>
</cp:coreProperties>
</file>