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   DIVISION OF DATA MANAGEMENT                     BUREAU OF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      PRE</w:t>
      </w:r>
      <w:r>
        <w:rPr>
          <w:rFonts w:eastAsia="MS Mincho"/>
          <w:sz w:val="16"/>
        </w:rPr>
        <w:t>PARED FOR ADMINISTRATIVE USE ONLY          RESEARCH AND STATISTICS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Appeal Activity in the Public Assistance Progr</w:t>
      </w:r>
      <w:r>
        <w:rPr>
          <w:rFonts w:eastAsia="MS Mincho"/>
          <w:sz w:val="16"/>
        </w:rPr>
        <w:t>ams               RUN 02/01/07</w:t>
      </w:r>
    </w:p>
    <w:p w:rsidR="00000000" w:rsidRDefault="001C78F4">
      <w:pPr>
        <w:pStyle w:val="PlainText"/>
        <w:rPr>
          <w:rFonts w:eastAsia="MS Mincho"/>
          <w:sz w:val="16"/>
        </w:rPr>
      </w:pP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January, 2007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TITLE  FOOD  </w:t>
      </w:r>
      <w:r>
        <w:rPr>
          <w:rFonts w:eastAsia="MS Mincho"/>
          <w:sz w:val="16"/>
        </w:rPr>
        <w:t xml:space="preserve">TITLE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2,074   137    13     63   557 1267    0     10     0     27 </w:t>
      </w:r>
      <w:r>
        <w:rPr>
          <w:rFonts w:eastAsia="MS Mincho"/>
          <w:sz w:val="16"/>
        </w:rPr>
        <w:t xml:space="preserve">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497    82     9     42   234  122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541    76     6     45   250  155    0      6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</w:t>
      </w:r>
      <w:r>
        <w:rPr>
          <w:rFonts w:eastAsia="MS Mincho"/>
          <w:sz w:val="16"/>
        </w:rPr>
        <w:t xml:space="preserve">OF PERIOD    2,030   143    16     60   541 1234    0      4     0     32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541    76     6     45   250  155    0      6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</w:t>
      </w:r>
      <w:r>
        <w:rPr>
          <w:rFonts w:eastAsia="MS Mincho"/>
          <w:sz w:val="16"/>
        </w:rPr>
        <w:t xml:space="preserve">                207    13     0     14   167   13    0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198    12     4      </w:t>
      </w:r>
      <w:proofErr w:type="spellStart"/>
      <w:r>
        <w:rPr>
          <w:rFonts w:eastAsia="MS Mincho"/>
          <w:sz w:val="16"/>
        </w:rPr>
        <w:t>4</w:t>
      </w:r>
      <w:proofErr w:type="spellEnd"/>
      <w:r>
        <w:rPr>
          <w:rFonts w:eastAsia="MS Mincho"/>
          <w:sz w:val="16"/>
        </w:rPr>
        <w:t xml:space="preserve">    45  130    0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112    46     1     </w:t>
      </w:r>
      <w:r>
        <w:rPr>
          <w:rFonts w:eastAsia="MS Mincho"/>
          <w:sz w:val="16"/>
        </w:rPr>
        <w:t xml:space="preserve">18    38    4    0      5     0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24     5     1      9     0    8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541    76     6     </w:t>
      </w:r>
      <w:r>
        <w:rPr>
          <w:rFonts w:eastAsia="MS Mincho"/>
          <w:sz w:val="16"/>
        </w:rPr>
        <w:t xml:space="preserve">45   250  155    0      6     0      3     0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23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20    3    0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20     3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9    7    0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r>
        <w:rPr>
          <w:rFonts w:eastAsia="MS Mincho"/>
          <w:sz w:val="16"/>
        </w:rPr>
        <w:t xml:space="preserve">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 83    16     0      6    41   17    0      1     0      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2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64     5     1      8    37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107    26     1     13    29   37    0      1   </w:t>
      </w:r>
      <w:r>
        <w:rPr>
          <w:rFonts w:eastAsia="MS Mincho"/>
          <w:sz w:val="16"/>
        </w:rPr>
        <w:t xml:space="preserve">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213    22     3     13    97   74    0      4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29     4     1      4    16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</w:t>
      </w:r>
      <w:r>
        <w:rPr>
          <w:rFonts w:eastAsia="MS Mincho"/>
          <w:sz w:val="16"/>
        </w:rPr>
        <w:t>D BETWEEN REQUEST &amp;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126    19     0      6    70   27    0      1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44     4     0      4    33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</w:t>
      </w:r>
      <w:r>
        <w:rPr>
          <w:rFonts w:eastAsia="MS Mincho"/>
          <w:sz w:val="16"/>
        </w:rPr>
        <w:t xml:space="preserve">                        55    14     0      2    32    3    0      1     0      3     0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 6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3    2    0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21     0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2   19    0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73.0  35.8    .0   27.2  32.4 220.0  .0   35.0    .0     34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541    76     6 </w:t>
      </w:r>
      <w:r>
        <w:rPr>
          <w:rFonts w:eastAsia="MS Mincho"/>
          <w:sz w:val="16"/>
        </w:rPr>
        <w:t xml:space="preserve">    45   250  155    0      6     0      3     0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163    27     3     23    82   28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181    26     3     19   116    9    0      5     0 </w:t>
      </w:r>
      <w:r>
        <w:rPr>
          <w:rFonts w:eastAsia="MS Mincho"/>
          <w:sz w:val="16"/>
        </w:rPr>
        <w:t xml:space="preserve">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64    21     0      2    34    6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133     2     0      1    18  112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</w:t>
      </w:r>
      <w:r>
        <w:rPr>
          <w:rFonts w:eastAsia="MS Mincho"/>
          <w:sz w:val="16"/>
        </w:rPr>
        <w:t xml:space="preserve">R OF DAYS (MEAN)     88.4  42.9  23.8   28.9  42.5 206.4  .0   53.5    .0     54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126    19     0      6    70   27    0      1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</w:t>
      </w:r>
      <w:r>
        <w:rPr>
          <w:rFonts w:eastAsia="MS Mincho"/>
          <w:sz w:val="16"/>
        </w:rPr>
        <w:t xml:space="preserve">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102    17     0      6    69    9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24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1   18    0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126    19     0      </w:t>
      </w:r>
      <w:r>
        <w:rPr>
          <w:rFonts w:eastAsia="MS Mincho"/>
          <w:sz w:val="16"/>
        </w:rPr>
        <w:t xml:space="preserve">6    70   27    0      1     0      3     0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118    19     0      6    65   24    0      1     0      </w:t>
      </w:r>
      <w:r>
        <w:rPr>
          <w:rFonts w:eastAsia="MS Mincho"/>
          <w:sz w:val="16"/>
        </w:rPr>
        <w:t xml:space="preserve">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 5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5    0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1C78F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1C78F4"/>
    <w:rsid w:val="001C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2009-03-02T20:58:00Z</dcterms:created>
  <dcterms:modified xsi:type="dcterms:W3CDTF">2009-03-02T20:58:00Z</dcterms:modified>
</cp:coreProperties>
</file>