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C80" w:rsidRPr="00E71218" w:rsidRDefault="00C51C80" w:rsidP="00C51C80">
      <w:pPr>
        <w:jc w:val="both"/>
        <w:rPr>
          <w:rFonts w:ascii="Arial" w:hAnsi="Arial" w:cs="Arial"/>
          <w:sz w:val="40"/>
          <w:szCs w:val="40"/>
        </w:rPr>
      </w:pPr>
      <w:r w:rsidRPr="00E71218">
        <w:rPr>
          <w:rFonts w:ascii="Arial" w:hAnsi="Arial" w:cs="Arial"/>
          <w:sz w:val="40"/>
          <w:szCs w:val="40"/>
        </w:rPr>
        <w:t>IOWA DEPARTMENT OF HUMAN RIGHTS</w:t>
      </w:r>
    </w:p>
    <w:p w:rsidR="00C51C80" w:rsidRPr="00E71218" w:rsidRDefault="00C51C80" w:rsidP="00C51C80">
      <w:pPr>
        <w:jc w:val="both"/>
        <w:rPr>
          <w:rFonts w:ascii="Arial" w:hAnsi="Arial" w:cs="Arial"/>
          <w:sz w:val="48"/>
          <w:szCs w:val="48"/>
        </w:rPr>
      </w:pPr>
      <w:r w:rsidRPr="00E71218">
        <w:rPr>
          <w:rFonts w:ascii="Arial" w:hAnsi="Arial" w:cs="Arial"/>
          <w:sz w:val="48"/>
          <w:szCs w:val="48"/>
        </w:rPr>
        <w:t>DIVISION OF DEAF SERVICES</w:t>
      </w:r>
    </w:p>
    <w:p w:rsidR="00C51C80" w:rsidRDefault="00926276" w:rsidP="00C51C80">
      <w:pPr>
        <w:jc w:val="both"/>
        <w:rPr>
          <w:rFonts w:ascii="Arial" w:hAnsi="Arial" w:cs="Arial"/>
          <w:sz w:val="44"/>
        </w:rPr>
      </w:pPr>
      <w:r>
        <w:rPr>
          <w:rFonts w:ascii="Arial" w:hAnsi="Arial" w:cs="Arial"/>
          <w:noProof/>
          <w:sz w:val="36"/>
        </w:rPr>
        <w:pict>
          <v:shapetype id="_x0000_t202" coordsize="21600,21600" o:spt="202" path="m,l,21600r21600,l21600,xe">
            <v:stroke joinstyle="miter"/>
            <v:path gradientshapeok="t" o:connecttype="rect"/>
          </v:shapetype>
          <v:shape id="_x0000_s1031" type="#_x0000_t202" style="position:absolute;left:0;text-align:left;margin-left:3.8pt;margin-top:138.8pt;width:468pt;height:36pt;z-index:-251659776;mso-position-vertical-relative:page" strokeweight="1.5pt">
            <v:shadow on="t" offset="-6pt,-6pt"/>
            <v:textbox style="mso-next-textbox:#_x0000_s1031">
              <w:txbxContent>
                <w:p w:rsidR="00E71218" w:rsidRDefault="00E71218" w:rsidP="00E71218">
                  <w:pPr>
                    <w:jc w:val="center"/>
                    <w:rPr>
                      <w:rFonts w:ascii="Arial Black" w:hAnsi="Arial Black"/>
                      <w:sz w:val="36"/>
                    </w:rPr>
                  </w:pPr>
                  <w:r>
                    <w:rPr>
                      <w:rFonts w:ascii="Arial Black" w:hAnsi="Arial Black"/>
                      <w:sz w:val="36"/>
                    </w:rPr>
                    <w:t xml:space="preserve">TABLE OF CONTENTS </w:t>
                  </w:r>
                </w:p>
                <w:p w:rsidR="00E71218" w:rsidRDefault="00E71218" w:rsidP="00E71218">
                  <w:pPr>
                    <w:jc w:val="center"/>
                    <w:rPr>
                      <w:rFonts w:ascii="Bookman Old Style" w:hAnsi="Bookman Old Style"/>
                      <w:b/>
                      <w:sz w:val="32"/>
                    </w:rPr>
                  </w:pPr>
                </w:p>
                <w:p w:rsidR="00E71218" w:rsidRDefault="00E71218" w:rsidP="00E71218"/>
              </w:txbxContent>
            </v:textbox>
            <w10:wrap anchory="page"/>
          </v:shape>
        </w:pict>
      </w:r>
    </w:p>
    <w:p w:rsidR="00C51C80" w:rsidRDefault="00C51C80" w:rsidP="00C51C80">
      <w:pPr>
        <w:jc w:val="both"/>
        <w:rPr>
          <w:rFonts w:ascii="Arial" w:hAnsi="Arial" w:cs="Arial"/>
          <w:sz w:val="44"/>
        </w:rPr>
      </w:pPr>
    </w:p>
    <w:p w:rsidR="00C51C80" w:rsidRDefault="00C51C80" w:rsidP="00C51C80">
      <w:pPr>
        <w:jc w:val="both"/>
        <w:rPr>
          <w:rFonts w:ascii="Arial" w:hAnsi="Arial" w:cs="Arial"/>
        </w:rPr>
      </w:pPr>
    </w:p>
    <w:p w:rsidR="00C51C80" w:rsidRDefault="00C51C80" w:rsidP="00C51C80">
      <w:pPr>
        <w:jc w:val="both"/>
        <w:rPr>
          <w:rFonts w:ascii="Arial" w:hAnsi="Arial" w:cs="Arial"/>
          <w:sz w:val="96"/>
        </w:rPr>
      </w:pPr>
      <w:r>
        <w:rPr>
          <w:rFonts w:ascii="Arial" w:hAnsi="Arial" w:cs="Arial"/>
          <w:sz w:val="96"/>
        </w:rPr>
        <w:t xml:space="preserve">PERFORMANCE REPORT </w:t>
      </w:r>
    </w:p>
    <w:p w:rsidR="00C51C80" w:rsidRDefault="00C51C80" w:rsidP="00C51C80">
      <w:pPr>
        <w:jc w:val="both"/>
        <w:rPr>
          <w:rFonts w:ascii="Arial" w:hAnsi="Arial" w:cs="Arial"/>
        </w:rPr>
      </w:pPr>
    </w:p>
    <w:p w:rsidR="00C51C80" w:rsidRDefault="00C51C80" w:rsidP="00C51C80">
      <w:pPr>
        <w:jc w:val="both"/>
        <w:rPr>
          <w:rFonts w:ascii="Arial" w:hAnsi="Arial" w:cs="Arial"/>
        </w:rPr>
      </w:pPr>
    </w:p>
    <w:p w:rsidR="00E71218" w:rsidRDefault="00C51C80" w:rsidP="00C51C80">
      <w:pPr>
        <w:rPr>
          <w:rFonts w:ascii="Arial" w:hAnsi="Arial" w:cs="Arial"/>
          <w:sz w:val="36"/>
        </w:rPr>
      </w:pPr>
      <w:r>
        <w:rPr>
          <w:rFonts w:ascii="Arial" w:hAnsi="Arial" w:cs="Arial"/>
          <w:sz w:val="36"/>
        </w:rPr>
        <w:t>Performance Results Achieved for Fiscal Year 200</w:t>
      </w:r>
      <w:r w:rsidR="00C0094A">
        <w:rPr>
          <w:rFonts w:ascii="Arial" w:hAnsi="Arial" w:cs="Arial"/>
          <w:sz w:val="36"/>
        </w:rPr>
        <w:t>5</w:t>
      </w:r>
    </w:p>
    <w:p w:rsidR="00E71218" w:rsidRDefault="00E71218" w:rsidP="00C51C80">
      <w:pPr>
        <w:rPr>
          <w:rFonts w:ascii="Arial" w:hAnsi="Arial" w:cs="Arial"/>
          <w:sz w:val="36"/>
        </w:rPr>
      </w:pPr>
    </w:p>
    <w:p w:rsidR="00E71218" w:rsidRDefault="00E71218" w:rsidP="00C51C80">
      <w:pPr>
        <w:rPr>
          <w:rFonts w:ascii="Arial" w:hAnsi="Arial" w:cs="Arial"/>
          <w:sz w:val="36"/>
        </w:rPr>
      </w:pPr>
      <w:r>
        <w:rPr>
          <w:rFonts w:ascii="Arial" w:hAnsi="Arial" w:cs="Arial"/>
          <w:sz w:val="36"/>
        </w:rPr>
        <w:br w:type="page"/>
      </w:r>
    </w:p>
    <w:p w:rsidR="00460306" w:rsidRDefault="00460306" w:rsidP="00C51C80">
      <w:pPr>
        <w:rPr>
          <w:rFonts w:ascii="Arial" w:hAnsi="Arial" w:cs="Arial"/>
          <w:sz w:val="36"/>
        </w:rPr>
      </w:pPr>
    </w:p>
    <w:tbl>
      <w:tblPr>
        <w:tblStyle w:val="TableGrid"/>
        <w:tblW w:w="0" w:type="auto"/>
        <w:tblLook w:val="01E0"/>
      </w:tblPr>
      <w:tblGrid>
        <w:gridCol w:w="7588"/>
        <w:gridCol w:w="1988"/>
      </w:tblGrid>
      <w:tr w:rsidR="0017765A">
        <w:tc>
          <w:tcPr>
            <w:tcW w:w="7588" w:type="dxa"/>
          </w:tcPr>
          <w:p w:rsidR="0017765A" w:rsidRDefault="004E0ABA" w:rsidP="00C51C80">
            <w:pPr>
              <w:rPr>
                <w:rFonts w:ascii="Arial" w:hAnsi="Arial" w:cs="Arial"/>
                <w:b/>
              </w:rPr>
            </w:pPr>
            <w:r w:rsidRPr="00603CC7">
              <w:rPr>
                <w:rFonts w:ascii="Arial" w:hAnsi="Arial" w:cs="Arial"/>
                <w:b/>
              </w:rPr>
              <w:t>SECTION</w:t>
            </w:r>
          </w:p>
          <w:p w:rsidR="005E0CAE" w:rsidRPr="00603CC7" w:rsidRDefault="005E0CAE" w:rsidP="00C51C80">
            <w:pPr>
              <w:rPr>
                <w:rFonts w:ascii="Arial" w:hAnsi="Arial" w:cs="Arial"/>
                <w:b/>
              </w:rPr>
            </w:pPr>
          </w:p>
        </w:tc>
        <w:tc>
          <w:tcPr>
            <w:tcW w:w="1988" w:type="dxa"/>
          </w:tcPr>
          <w:p w:rsidR="0017765A" w:rsidRPr="00603CC7" w:rsidRDefault="004E0ABA" w:rsidP="004E0ABA">
            <w:pPr>
              <w:jc w:val="center"/>
              <w:rPr>
                <w:rFonts w:ascii="Arial" w:hAnsi="Arial" w:cs="Arial"/>
                <w:b/>
              </w:rPr>
            </w:pPr>
            <w:r w:rsidRPr="00603CC7">
              <w:rPr>
                <w:rFonts w:ascii="Arial" w:hAnsi="Arial" w:cs="Arial"/>
                <w:b/>
              </w:rPr>
              <w:t>PAGE</w:t>
            </w:r>
          </w:p>
        </w:tc>
      </w:tr>
      <w:tr w:rsidR="0017765A">
        <w:tc>
          <w:tcPr>
            <w:tcW w:w="7588" w:type="dxa"/>
          </w:tcPr>
          <w:p w:rsidR="0017765A" w:rsidRDefault="0017765A" w:rsidP="00C51C80">
            <w:pPr>
              <w:rPr>
                <w:rFonts w:ascii="Arial" w:hAnsi="Arial" w:cs="Arial"/>
              </w:rPr>
            </w:pPr>
            <w:r w:rsidRPr="004E0ABA">
              <w:rPr>
                <w:rFonts w:ascii="Arial" w:hAnsi="Arial" w:cs="Arial"/>
              </w:rPr>
              <w:t>Introduction</w:t>
            </w:r>
          </w:p>
          <w:p w:rsidR="00D646D2" w:rsidRPr="00D646D2" w:rsidRDefault="00D646D2" w:rsidP="00C51C80">
            <w:pPr>
              <w:rPr>
                <w:rFonts w:ascii="Arial" w:hAnsi="Arial" w:cs="Arial"/>
                <w:sz w:val="16"/>
                <w:szCs w:val="16"/>
              </w:rPr>
            </w:pPr>
          </w:p>
        </w:tc>
        <w:tc>
          <w:tcPr>
            <w:tcW w:w="1988" w:type="dxa"/>
          </w:tcPr>
          <w:p w:rsidR="0017765A" w:rsidRPr="004E0ABA" w:rsidRDefault="00D646D2" w:rsidP="00D646D2">
            <w:pPr>
              <w:jc w:val="center"/>
              <w:rPr>
                <w:rFonts w:ascii="Arial" w:hAnsi="Arial" w:cs="Arial"/>
              </w:rPr>
            </w:pPr>
            <w:r>
              <w:rPr>
                <w:rFonts w:ascii="Arial" w:hAnsi="Arial" w:cs="Arial"/>
              </w:rPr>
              <w:t>3</w:t>
            </w:r>
          </w:p>
        </w:tc>
      </w:tr>
      <w:tr w:rsidR="0017765A">
        <w:tc>
          <w:tcPr>
            <w:tcW w:w="7588" w:type="dxa"/>
          </w:tcPr>
          <w:p w:rsidR="0017765A" w:rsidRPr="004E0ABA" w:rsidRDefault="0017765A" w:rsidP="004E0ABA">
            <w:pPr>
              <w:spacing w:line="360" w:lineRule="auto"/>
              <w:rPr>
                <w:rFonts w:ascii="Arial" w:hAnsi="Arial" w:cs="Arial"/>
              </w:rPr>
            </w:pPr>
            <w:r w:rsidRPr="004E0ABA">
              <w:rPr>
                <w:rFonts w:ascii="Arial" w:hAnsi="Arial" w:cs="Arial"/>
              </w:rPr>
              <w:t>Agency Overview</w:t>
            </w:r>
          </w:p>
        </w:tc>
        <w:tc>
          <w:tcPr>
            <w:tcW w:w="1988" w:type="dxa"/>
          </w:tcPr>
          <w:p w:rsidR="0017765A" w:rsidRPr="004E0ABA" w:rsidRDefault="00D646D2" w:rsidP="00D646D2">
            <w:pPr>
              <w:jc w:val="center"/>
              <w:rPr>
                <w:rFonts w:ascii="Arial" w:hAnsi="Arial" w:cs="Arial"/>
              </w:rPr>
            </w:pPr>
            <w:r>
              <w:rPr>
                <w:rFonts w:ascii="Arial" w:hAnsi="Arial" w:cs="Arial"/>
              </w:rPr>
              <w:t>4-5</w:t>
            </w:r>
          </w:p>
        </w:tc>
      </w:tr>
      <w:tr w:rsidR="0017765A">
        <w:tc>
          <w:tcPr>
            <w:tcW w:w="7588" w:type="dxa"/>
          </w:tcPr>
          <w:p w:rsidR="0017765A" w:rsidRPr="004E0ABA" w:rsidRDefault="003E2848" w:rsidP="004E0ABA">
            <w:pPr>
              <w:spacing w:line="360" w:lineRule="auto"/>
              <w:rPr>
                <w:rFonts w:ascii="Arial" w:hAnsi="Arial" w:cs="Arial"/>
              </w:rPr>
            </w:pPr>
            <w:r>
              <w:rPr>
                <w:rFonts w:ascii="Arial" w:hAnsi="Arial" w:cs="Arial"/>
              </w:rPr>
              <w:t>Key Result</w:t>
            </w:r>
          </w:p>
        </w:tc>
        <w:tc>
          <w:tcPr>
            <w:tcW w:w="1988" w:type="dxa"/>
          </w:tcPr>
          <w:p w:rsidR="0017765A" w:rsidRPr="004E0ABA" w:rsidRDefault="00D646D2" w:rsidP="00D646D2">
            <w:pPr>
              <w:jc w:val="center"/>
              <w:rPr>
                <w:rFonts w:ascii="Arial" w:hAnsi="Arial" w:cs="Arial"/>
              </w:rPr>
            </w:pPr>
            <w:r>
              <w:rPr>
                <w:rFonts w:ascii="Arial" w:hAnsi="Arial" w:cs="Arial"/>
              </w:rPr>
              <w:t>6</w:t>
            </w:r>
          </w:p>
        </w:tc>
      </w:tr>
      <w:tr w:rsidR="0017765A">
        <w:tc>
          <w:tcPr>
            <w:tcW w:w="7588" w:type="dxa"/>
          </w:tcPr>
          <w:p w:rsidR="0017765A" w:rsidRPr="004E0ABA" w:rsidRDefault="0017765A" w:rsidP="004E0ABA">
            <w:pPr>
              <w:spacing w:line="360" w:lineRule="auto"/>
              <w:rPr>
                <w:rFonts w:ascii="Arial" w:hAnsi="Arial" w:cs="Arial"/>
              </w:rPr>
            </w:pPr>
            <w:r w:rsidRPr="004E0ABA">
              <w:rPr>
                <w:rFonts w:ascii="Arial" w:hAnsi="Arial" w:cs="Arial"/>
              </w:rPr>
              <w:t>Performance Plan Results</w:t>
            </w:r>
          </w:p>
        </w:tc>
        <w:tc>
          <w:tcPr>
            <w:tcW w:w="1988" w:type="dxa"/>
          </w:tcPr>
          <w:p w:rsidR="0017765A" w:rsidRPr="004E0ABA" w:rsidRDefault="003E2848" w:rsidP="00D646D2">
            <w:pPr>
              <w:jc w:val="center"/>
              <w:rPr>
                <w:rFonts w:ascii="Arial" w:hAnsi="Arial" w:cs="Arial"/>
              </w:rPr>
            </w:pPr>
            <w:r>
              <w:rPr>
                <w:rFonts w:ascii="Arial" w:hAnsi="Arial" w:cs="Arial"/>
              </w:rPr>
              <w:t>7-9</w:t>
            </w:r>
          </w:p>
        </w:tc>
      </w:tr>
      <w:tr w:rsidR="004E0ABA">
        <w:tc>
          <w:tcPr>
            <w:tcW w:w="7588" w:type="dxa"/>
          </w:tcPr>
          <w:p w:rsidR="004E0ABA" w:rsidRPr="004E0ABA" w:rsidRDefault="003E2848" w:rsidP="003E2848">
            <w:pPr>
              <w:spacing w:line="360" w:lineRule="auto"/>
              <w:rPr>
                <w:rFonts w:ascii="Arial" w:hAnsi="Arial" w:cs="Arial"/>
              </w:rPr>
            </w:pPr>
            <w:r>
              <w:rPr>
                <w:rFonts w:ascii="Arial" w:hAnsi="Arial" w:cs="Arial"/>
              </w:rPr>
              <w:t>Resource Reallocations</w:t>
            </w:r>
          </w:p>
        </w:tc>
        <w:tc>
          <w:tcPr>
            <w:tcW w:w="1988" w:type="dxa"/>
          </w:tcPr>
          <w:p w:rsidR="004E0ABA" w:rsidRPr="004E0ABA" w:rsidRDefault="003E2848" w:rsidP="00D646D2">
            <w:pPr>
              <w:jc w:val="center"/>
              <w:rPr>
                <w:rFonts w:ascii="Arial" w:hAnsi="Arial" w:cs="Arial"/>
              </w:rPr>
            </w:pPr>
            <w:r>
              <w:rPr>
                <w:rFonts w:ascii="Arial" w:hAnsi="Arial" w:cs="Arial"/>
              </w:rPr>
              <w:t>10</w:t>
            </w:r>
          </w:p>
        </w:tc>
      </w:tr>
      <w:tr w:rsidR="0017765A">
        <w:tc>
          <w:tcPr>
            <w:tcW w:w="7588" w:type="dxa"/>
          </w:tcPr>
          <w:p w:rsidR="0017765A" w:rsidRPr="004E0ABA" w:rsidRDefault="004E0ABA" w:rsidP="004E0ABA">
            <w:pPr>
              <w:spacing w:line="360" w:lineRule="auto"/>
              <w:rPr>
                <w:rFonts w:ascii="Arial" w:hAnsi="Arial" w:cs="Arial"/>
              </w:rPr>
            </w:pPr>
            <w:r>
              <w:rPr>
                <w:rFonts w:ascii="Arial" w:hAnsi="Arial" w:cs="Arial"/>
              </w:rPr>
              <w:t>Agency Contacts</w:t>
            </w:r>
          </w:p>
        </w:tc>
        <w:tc>
          <w:tcPr>
            <w:tcW w:w="1988" w:type="dxa"/>
          </w:tcPr>
          <w:p w:rsidR="0017765A" w:rsidRPr="004E0ABA" w:rsidRDefault="003E2848" w:rsidP="00D646D2">
            <w:pPr>
              <w:jc w:val="center"/>
              <w:rPr>
                <w:rFonts w:ascii="Arial" w:hAnsi="Arial" w:cs="Arial"/>
              </w:rPr>
            </w:pPr>
            <w:r>
              <w:rPr>
                <w:rFonts w:ascii="Arial" w:hAnsi="Arial" w:cs="Arial"/>
              </w:rPr>
              <w:t>11</w:t>
            </w:r>
          </w:p>
        </w:tc>
      </w:tr>
    </w:tbl>
    <w:p w:rsidR="0017765A" w:rsidRDefault="0017765A" w:rsidP="00C51C80">
      <w:pPr>
        <w:rPr>
          <w:rFonts w:ascii="Arial" w:hAnsi="Arial" w:cs="Arial"/>
          <w:sz w:val="36"/>
        </w:rPr>
      </w:pPr>
    </w:p>
    <w:p w:rsidR="00E71218" w:rsidRDefault="00E71218" w:rsidP="00C51C80"/>
    <w:p w:rsidR="00460306" w:rsidRDefault="00E71218" w:rsidP="00C51C80">
      <w:r>
        <w:br w:type="page"/>
      </w:r>
    </w:p>
    <w:p w:rsidR="00FA1733" w:rsidRDefault="00460306" w:rsidP="00C51C80">
      <w:pPr>
        <w:sectPr w:rsidR="00FA1733" w:rsidSect="00D646D2">
          <w:footerReference w:type="default" r:id="rId7"/>
          <w:pgSz w:w="12240" w:h="15840" w:code="1"/>
          <w:pgMar w:top="1440" w:right="1440" w:bottom="1440" w:left="1440" w:header="720" w:footer="720" w:gutter="0"/>
          <w:cols w:space="720"/>
          <w:titlePg/>
          <w:docGrid w:linePitch="360"/>
        </w:sectPr>
      </w:pPr>
      <w:r>
        <w:rPr>
          <w:noProof/>
        </w:rPr>
        <w:lastRenderedPageBreak/>
        <w:pict>
          <v:shape id="_x0000_s1032" type="#_x0000_t202" style="position:absolute;margin-left:18.7pt;margin-top:36pt;width:468pt;height:36pt;z-index:-251658752;mso-position-vertical-relative:page" strokeweight="1.5pt">
            <v:shadow on="t" offset="-6pt,-6pt"/>
            <v:textbox style="mso-next-textbox:#_x0000_s1032">
              <w:txbxContent>
                <w:p w:rsidR="00460306" w:rsidRDefault="00460306" w:rsidP="00460306">
                  <w:pPr>
                    <w:jc w:val="center"/>
                    <w:rPr>
                      <w:rFonts w:ascii="Arial Black" w:hAnsi="Arial Black"/>
                      <w:sz w:val="36"/>
                    </w:rPr>
                  </w:pPr>
                  <w:r>
                    <w:rPr>
                      <w:rFonts w:ascii="Arial Black" w:hAnsi="Arial Black"/>
                      <w:sz w:val="36"/>
                    </w:rPr>
                    <w:t xml:space="preserve">INTRODUCTION </w:t>
                  </w:r>
                </w:p>
                <w:p w:rsidR="00460306" w:rsidRDefault="00460306" w:rsidP="00460306">
                  <w:pPr>
                    <w:jc w:val="center"/>
                    <w:rPr>
                      <w:rFonts w:ascii="Bookman Old Style" w:hAnsi="Bookman Old Style"/>
                      <w:b/>
                      <w:sz w:val="32"/>
                    </w:rPr>
                  </w:pPr>
                </w:p>
                <w:p w:rsidR="00460306" w:rsidRDefault="00460306" w:rsidP="00460306"/>
              </w:txbxContent>
            </v:textbox>
            <w10:wrap anchory="page"/>
          </v:shape>
        </w:pict>
      </w:r>
    </w:p>
    <w:p w:rsidR="00FA1733" w:rsidRDefault="00FA1733" w:rsidP="00FA1733">
      <w:pPr>
        <w:jc w:val="both"/>
        <w:rPr>
          <w:rFonts w:ascii="Arial" w:hAnsi="Arial" w:cs="Arial"/>
        </w:rPr>
      </w:pPr>
      <w:r>
        <w:rPr>
          <w:rFonts w:ascii="Arial" w:hAnsi="Arial" w:cs="Arial"/>
        </w:rPr>
        <w:lastRenderedPageBreak/>
        <w:t xml:space="preserve">I am pleased to present </w:t>
      </w:r>
      <w:r w:rsidR="005E0CAE">
        <w:rPr>
          <w:rFonts w:ascii="Arial" w:hAnsi="Arial" w:cs="Arial"/>
        </w:rPr>
        <w:t xml:space="preserve">the Iowa Department of Human Rights, </w:t>
      </w:r>
      <w:r>
        <w:rPr>
          <w:rFonts w:ascii="Arial" w:hAnsi="Arial" w:cs="Arial"/>
        </w:rPr>
        <w:t>Deaf Services Commission of Iowa’s performance report for Fiscal Year 200</w:t>
      </w:r>
      <w:r w:rsidR="00022598">
        <w:rPr>
          <w:rFonts w:ascii="Arial" w:hAnsi="Arial" w:cs="Arial"/>
        </w:rPr>
        <w:t>5</w:t>
      </w:r>
      <w:r>
        <w:rPr>
          <w:rFonts w:ascii="Arial" w:hAnsi="Arial" w:cs="Arial"/>
        </w:rPr>
        <w:t xml:space="preserve"> (July 1, 200</w:t>
      </w:r>
      <w:r w:rsidR="00022598">
        <w:rPr>
          <w:rFonts w:ascii="Arial" w:hAnsi="Arial" w:cs="Arial"/>
        </w:rPr>
        <w:t>4</w:t>
      </w:r>
      <w:r>
        <w:rPr>
          <w:rFonts w:ascii="Arial" w:hAnsi="Arial" w:cs="Arial"/>
        </w:rPr>
        <w:t xml:space="preserve"> - June 30, 200</w:t>
      </w:r>
      <w:r w:rsidR="00022598">
        <w:rPr>
          <w:rFonts w:ascii="Arial" w:hAnsi="Arial" w:cs="Arial"/>
        </w:rPr>
        <w:t>5</w:t>
      </w:r>
      <w:r>
        <w:rPr>
          <w:rFonts w:ascii="Arial" w:hAnsi="Arial" w:cs="Arial"/>
        </w:rPr>
        <w:t xml:space="preserve">). This report provides valuable information about programs and services provided by our division to address issues of hearing loss that </w:t>
      </w:r>
      <w:r w:rsidR="00A936BD">
        <w:rPr>
          <w:rFonts w:ascii="Arial" w:hAnsi="Arial" w:cs="Arial"/>
        </w:rPr>
        <w:t>a</w:t>
      </w:r>
      <w:r>
        <w:rPr>
          <w:rFonts w:ascii="Arial" w:hAnsi="Arial" w:cs="Arial"/>
        </w:rPr>
        <w:t xml:space="preserve">ffect ten in every 100 Iowans.  In addition, information is provided in accordance with the Accountable Government Act to improve decision-making and increase accountability to stakeholders and citizens of </w:t>
      </w:r>
      <w:smartTag w:uri="urn:schemas-microsoft-com:office:smarttags" w:element="place">
        <w:smartTag w:uri="urn:schemas-microsoft-com:office:smarttags" w:element="State">
          <w:r>
            <w:rPr>
              <w:rFonts w:ascii="Arial" w:hAnsi="Arial" w:cs="Arial"/>
            </w:rPr>
            <w:t>Iowa</w:t>
          </w:r>
        </w:smartTag>
      </w:smartTag>
      <w:r>
        <w:rPr>
          <w:rFonts w:ascii="Arial" w:hAnsi="Arial" w:cs="Arial"/>
        </w:rPr>
        <w:t>.</w:t>
      </w:r>
    </w:p>
    <w:p w:rsidR="00FA1733" w:rsidRDefault="00FA1733" w:rsidP="00FA1733">
      <w:pPr>
        <w:jc w:val="both"/>
        <w:rPr>
          <w:rFonts w:ascii="Arial" w:hAnsi="Arial" w:cs="Arial"/>
        </w:rPr>
      </w:pPr>
    </w:p>
    <w:p w:rsidR="00AF3DB7" w:rsidRDefault="00AF3DB7" w:rsidP="00FA1733">
      <w:pPr>
        <w:jc w:val="both"/>
        <w:rPr>
          <w:rFonts w:ascii="Arial" w:hAnsi="Arial" w:cs="Arial"/>
        </w:rPr>
      </w:pPr>
      <w:r>
        <w:rPr>
          <w:rFonts w:ascii="Arial" w:hAnsi="Arial" w:cs="Arial"/>
        </w:rPr>
        <w:t xml:space="preserve">This report includes performance information on the division’s two core functions and </w:t>
      </w:r>
      <w:r w:rsidR="00AF38FB" w:rsidRPr="00AF38FB">
        <w:rPr>
          <w:rFonts w:ascii="Arial" w:hAnsi="Arial" w:cs="Arial"/>
        </w:rPr>
        <w:t>three</w:t>
      </w:r>
      <w:r w:rsidRPr="00AF38FB">
        <w:rPr>
          <w:rFonts w:ascii="Arial" w:hAnsi="Arial" w:cs="Arial"/>
        </w:rPr>
        <w:t xml:space="preserve"> services, products, and activities provided by the division.</w:t>
      </w:r>
      <w:r>
        <w:rPr>
          <w:rFonts w:ascii="Arial" w:hAnsi="Arial" w:cs="Arial"/>
        </w:rPr>
        <w:t xml:space="preserve">  Funding for these core functions, services, product</w:t>
      </w:r>
      <w:r w:rsidR="00A936BD">
        <w:rPr>
          <w:rFonts w:ascii="Arial" w:hAnsi="Arial" w:cs="Arial"/>
        </w:rPr>
        <w:t>s</w:t>
      </w:r>
      <w:r>
        <w:rPr>
          <w:rFonts w:ascii="Arial" w:hAnsi="Arial" w:cs="Arial"/>
        </w:rPr>
        <w:t xml:space="preserve"> and activities represent</w:t>
      </w:r>
      <w:r w:rsidR="00A936BD">
        <w:rPr>
          <w:rFonts w:ascii="Arial" w:hAnsi="Arial" w:cs="Arial"/>
        </w:rPr>
        <w:t>s</w:t>
      </w:r>
      <w:r>
        <w:rPr>
          <w:rFonts w:ascii="Arial" w:hAnsi="Arial" w:cs="Arial"/>
        </w:rPr>
        <w:t xml:space="preserve"> 100% of the division’s FY200</w:t>
      </w:r>
      <w:r w:rsidR="00022598">
        <w:rPr>
          <w:rFonts w:ascii="Arial" w:hAnsi="Arial" w:cs="Arial"/>
        </w:rPr>
        <w:t>5</w:t>
      </w:r>
      <w:r>
        <w:rPr>
          <w:rFonts w:ascii="Arial" w:hAnsi="Arial" w:cs="Arial"/>
        </w:rPr>
        <w:t xml:space="preserve"> general fund appropriation and six full-time employees.</w:t>
      </w:r>
    </w:p>
    <w:p w:rsidR="00AF3DB7" w:rsidRDefault="00AF3DB7" w:rsidP="00FA1733">
      <w:pPr>
        <w:pStyle w:val="Heading1"/>
        <w:jc w:val="both"/>
        <w:rPr>
          <w:b w:val="0"/>
          <w:bCs w:val="0"/>
          <w:sz w:val="24"/>
        </w:rPr>
      </w:pPr>
      <w:r>
        <w:rPr>
          <w:b w:val="0"/>
          <w:bCs w:val="0"/>
          <w:sz w:val="24"/>
        </w:rPr>
        <w:t xml:space="preserve">The division of Deaf Services focuses on providing information, resources, technical assistance, and referrals to both individuals with a hearing loss and those serving Deaf, Hard of Hearing, Deaf Blind, and Late Deafened people.  Key strategic challenges the division is </w:t>
      </w:r>
      <w:r>
        <w:rPr>
          <w:b w:val="0"/>
          <w:bCs w:val="0"/>
          <w:sz w:val="24"/>
        </w:rPr>
        <w:lastRenderedPageBreak/>
        <w:t xml:space="preserve">working to address focus on two areas.  One is supporting individuals with a hearing loss to be independent, productive, and informed citizens.  The second area of focus is ensuring access to community programs and services through collaborations that identify needs and work to </w:t>
      </w:r>
      <w:r w:rsidR="00E46BE5">
        <w:rPr>
          <w:b w:val="0"/>
          <w:bCs w:val="0"/>
          <w:sz w:val="24"/>
        </w:rPr>
        <w:t>address critical issues.  Specifically</w:t>
      </w:r>
      <w:r w:rsidR="00A936BD">
        <w:rPr>
          <w:b w:val="0"/>
          <w:bCs w:val="0"/>
          <w:sz w:val="24"/>
        </w:rPr>
        <w:t>,</w:t>
      </w:r>
      <w:r w:rsidR="00E46BE5">
        <w:rPr>
          <w:b w:val="0"/>
          <w:bCs w:val="0"/>
          <w:sz w:val="24"/>
        </w:rPr>
        <w:t xml:space="preserve"> the division is focusing on health, mental health, substance abuse, senior issues, and quality living options for Deaf, Hard of Hearing, Deaf Blind, and Late Deafened people.</w:t>
      </w:r>
    </w:p>
    <w:p w:rsidR="00FA1733" w:rsidRDefault="00FA1733" w:rsidP="00FA1733">
      <w:pPr>
        <w:jc w:val="both"/>
        <w:rPr>
          <w:rFonts w:ascii="Arial" w:hAnsi="Arial" w:cs="Arial"/>
        </w:rPr>
      </w:pPr>
    </w:p>
    <w:p w:rsidR="00FA1733" w:rsidRDefault="00E46BE5" w:rsidP="00FA1733">
      <w:pPr>
        <w:jc w:val="both"/>
        <w:rPr>
          <w:rFonts w:ascii="Arial" w:hAnsi="Arial" w:cs="Arial"/>
        </w:rPr>
      </w:pPr>
      <w:r>
        <w:rPr>
          <w:rFonts w:ascii="Arial" w:hAnsi="Arial" w:cs="Arial"/>
        </w:rPr>
        <w:t xml:space="preserve">This report addresses the challenges being addressed by the division through our strategic plan, performance plan, and services, products, and activities.  As we review the results from this year’s report we continue to refine how we measure our successes and modify plans to improve results.  </w:t>
      </w:r>
    </w:p>
    <w:p w:rsidR="00FA1733" w:rsidRDefault="00FA1733" w:rsidP="00FA1733">
      <w:pPr>
        <w:jc w:val="both"/>
        <w:rPr>
          <w:rFonts w:ascii="Arial" w:hAnsi="Arial" w:cs="Arial"/>
        </w:rPr>
      </w:pPr>
    </w:p>
    <w:p w:rsidR="00FA1733" w:rsidRDefault="00FA1733" w:rsidP="00FA1733">
      <w:pPr>
        <w:jc w:val="both"/>
        <w:rPr>
          <w:rFonts w:ascii="Arial" w:hAnsi="Arial" w:cs="Arial"/>
        </w:rPr>
      </w:pPr>
      <w:r>
        <w:rPr>
          <w:rFonts w:ascii="Arial" w:hAnsi="Arial" w:cs="Arial"/>
        </w:rPr>
        <w:t>Sincerely,</w:t>
      </w:r>
    </w:p>
    <w:p w:rsidR="00E46BE5" w:rsidRDefault="00E46BE5" w:rsidP="00FA1733">
      <w:pPr>
        <w:jc w:val="both"/>
        <w:rPr>
          <w:rFonts w:ascii="Arial" w:hAnsi="Arial" w:cs="Arial"/>
        </w:rPr>
      </w:pPr>
    </w:p>
    <w:p w:rsidR="00E46BE5" w:rsidRDefault="00E46BE5" w:rsidP="00FA1733">
      <w:pPr>
        <w:jc w:val="both"/>
        <w:rPr>
          <w:rFonts w:ascii="Arial" w:hAnsi="Arial" w:cs="Arial"/>
        </w:rPr>
      </w:pPr>
    </w:p>
    <w:p w:rsidR="00E46BE5" w:rsidRDefault="00E46BE5" w:rsidP="00FA1733">
      <w:pPr>
        <w:jc w:val="both"/>
        <w:rPr>
          <w:rFonts w:ascii="Arial" w:hAnsi="Arial" w:cs="Arial"/>
        </w:rPr>
      </w:pPr>
    </w:p>
    <w:p w:rsidR="00E46BE5" w:rsidRDefault="00E46BE5" w:rsidP="00FA1733">
      <w:pPr>
        <w:jc w:val="both"/>
        <w:rPr>
          <w:rFonts w:ascii="Arial" w:hAnsi="Arial" w:cs="Arial"/>
        </w:rPr>
      </w:pPr>
      <w:smartTag w:uri="urn:schemas-microsoft-com:office:smarttags" w:element="PersonName">
        <w:r>
          <w:rPr>
            <w:rFonts w:ascii="Arial" w:hAnsi="Arial" w:cs="Arial"/>
          </w:rPr>
          <w:t>Kathryn Baumann-Reese</w:t>
        </w:r>
      </w:smartTag>
    </w:p>
    <w:p w:rsidR="00E46BE5" w:rsidRDefault="00E46BE5" w:rsidP="00FA1733">
      <w:pPr>
        <w:jc w:val="both"/>
        <w:rPr>
          <w:rFonts w:ascii="Arial" w:hAnsi="Arial" w:cs="Arial"/>
        </w:rPr>
      </w:pPr>
      <w:r>
        <w:rPr>
          <w:rFonts w:ascii="Arial" w:hAnsi="Arial" w:cs="Arial"/>
        </w:rPr>
        <w:t>Administrator, Division of Deaf Services</w:t>
      </w:r>
    </w:p>
    <w:p w:rsidR="00E46BE5" w:rsidRDefault="00E46BE5" w:rsidP="00FA1733">
      <w:pPr>
        <w:jc w:val="both"/>
        <w:rPr>
          <w:rFonts w:ascii="Arial" w:hAnsi="Arial" w:cs="Arial"/>
        </w:rPr>
      </w:pPr>
      <w:r>
        <w:rPr>
          <w:rFonts w:ascii="Arial" w:hAnsi="Arial" w:cs="Arial"/>
        </w:rPr>
        <w:t>Iowa Department of Human Rights</w:t>
      </w:r>
    </w:p>
    <w:p w:rsidR="00FA1733" w:rsidRDefault="00FA1733" w:rsidP="00FA1733">
      <w:pPr>
        <w:jc w:val="both"/>
        <w:rPr>
          <w:rFonts w:ascii="Arial" w:hAnsi="Arial" w:cs="Arial"/>
        </w:rPr>
      </w:pPr>
    </w:p>
    <w:p w:rsidR="00FA1733" w:rsidRDefault="00FA1733" w:rsidP="00FA1733">
      <w:pPr>
        <w:jc w:val="both"/>
        <w:rPr>
          <w:rFonts w:ascii="Arial" w:hAnsi="Arial" w:cs="Arial"/>
        </w:rPr>
        <w:sectPr w:rsidR="00FA1733" w:rsidSect="00D646D2">
          <w:type w:val="continuous"/>
          <w:pgSz w:w="12240" w:h="15840" w:code="1"/>
          <w:pgMar w:top="1440" w:right="1440" w:bottom="1440" w:left="1440" w:header="720" w:footer="720" w:gutter="0"/>
          <w:cols w:num="2" w:space="720"/>
          <w:docGrid w:linePitch="360"/>
        </w:sectPr>
      </w:pPr>
    </w:p>
    <w:p w:rsidR="00FA1733" w:rsidRDefault="00FA1733" w:rsidP="00FA1733">
      <w:pPr>
        <w:jc w:val="both"/>
        <w:rPr>
          <w:rFonts w:ascii="Arial" w:hAnsi="Arial" w:cs="Arial"/>
        </w:rPr>
      </w:pPr>
      <w:r>
        <w:rPr>
          <w:rFonts w:ascii="Arial" w:hAnsi="Arial" w:cs="Arial"/>
        </w:rPr>
        <w:lastRenderedPageBreak/>
        <w:t xml:space="preserve"> </w:t>
      </w:r>
    </w:p>
    <w:p w:rsidR="00D646D2" w:rsidRDefault="00D646D2" w:rsidP="00C51C80">
      <w:pPr>
        <w:sectPr w:rsidR="00D646D2" w:rsidSect="00D646D2">
          <w:type w:val="continuous"/>
          <w:pgSz w:w="12240" w:h="15840" w:code="1"/>
          <w:pgMar w:top="1440" w:right="1440" w:bottom="1440" w:left="1440" w:header="720" w:footer="720" w:gutter="0"/>
          <w:cols w:space="720"/>
          <w:docGrid w:linePitch="360"/>
        </w:sectPr>
      </w:pPr>
    </w:p>
    <w:p w:rsidR="00FB49DA" w:rsidRDefault="00C51C80" w:rsidP="00C51C80">
      <w:r>
        <w:lastRenderedPageBreak/>
        <w:br w:type="page"/>
      </w:r>
      <w:r w:rsidR="00FB49DA">
        <w:rPr>
          <w:noProof/>
        </w:rPr>
        <w:pict>
          <v:shape id="_x0000_s1026" type="#_x0000_t202" style="position:absolute;margin-left:9.35pt;margin-top:45pt;width:468pt;height:36pt;z-index:-251660800;mso-position-vertical-relative:page" strokeweight="1.5pt">
            <v:shadow on="t" offset="-6pt,-6pt"/>
            <v:textbox style="mso-next-textbox:#_x0000_s1026">
              <w:txbxContent>
                <w:p w:rsidR="00FB49DA" w:rsidRDefault="00FB49DA" w:rsidP="00FB49DA">
                  <w:pPr>
                    <w:jc w:val="center"/>
                    <w:rPr>
                      <w:rFonts w:ascii="Arial Black" w:hAnsi="Arial Black"/>
                      <w:sz w:val="36"/>
                    </w:rPr>
                  </w:pPr>
                  <w:r>
                    <w:rPr>
                      <w:rFonts w:ascii="Arial Black" w:hAnsi="Arial Black"/>
                      <w:sz w:val="36"/>
                    </w:rPr>
                    <w:t xml:space="preserve">AGENCY OVERVIEW </w:t>
                  </w:r>
                </w:p>
                <w:p w:rsidR="00FB49DA" w:rsidRDefault="00FB49DA" w:rsidP="00FB49DA">
                  <w:pPr>
                    <w:jc w:val="center"/>
                    <w:rPr>
                      <w:rFonts w:ascii="Bookman Old Style" w:hAnsi="Bookman Old Style"/>
                      <w:b/>
                      <w:sz w:val="32"/>
                    </w:rPr>
                  </w:pPr>
                </w:p>
                <w:p w:rsidR="00FB49DA" w:rsidRDefault="00FB49DA" w:rsidP="00FB49DA"/>
              </w:txbxContent>
            </v:textbox>
            <w10:wrap anchory="page"/>
          </v:shape>
        </w:pict>
      </w:r>
    </w:p>
    <w:p w:rsidR="00FB49DA" w:rsidRDefault="00FB49DA"/>
    <w:p w:rsidR="00FA1733" w:rsidRDefault="00FA1733" w:rsidP="00A02EE8">
      <w:pPr>
        <w:jc w:val="both"/>
        <w:rPr>
          <w:rFonts w:ascii="Arial" w:hAnsi="Arial" w:cs="Arial"/>
        </w:rPr>
        <w:sectPr w:rsidR="00FA1733" w:rsidSect="0042169E">
          <w:type w:val="continuous"/>
          <w:pgSz w:w="12240" w:h="15840" w:code="1"/>
          <w:pgMar w:top="1440" w:right="1440" w:bottom="1440" w:left="1440" w:header="720" w:footer="720" w:gutter="0"/>
          <w:cols w:num="2" w:space="720"/>
          <w:titlePg/>
          <w:docGrid w:linePitch="360"/>
        </w:sectPr>
      </w:pPr>
    </w:p>
    <w:p w:rsidR="00FB49DA" w:rsidRDefault="00A02EE8" w:rsidP="00A02EE8">
      <w:pPr>
        <w:jc w:val="both"/>
        <w:rPr>
          <w:rFonts w:ascii="Arial" w:hAnsi="Arial" w:cs="Arial"/>
        </w:rPr>
      </w:pPr>
      <w:r>
        <w:rPr>
          <w:rFonts w:ascii="Arial" w:hAnsi="Arial" w:cs="Arial"/>
        </w:rPr>
        <w:lastRenderedPageBreak/>
        <w:t xml:space="preserve">Deaf Services Commission of Iowa (DSCI) exists to address the social, emotional, and communication aspects of a hearing loss.  The State of </w:t>
      </w:r>
      <w:smartTag w:uri="urn:schemas-microsoft-com:office:smarttags" w:element="State">
        <w:r>
          <w:rPr>
            <w:rFonts w:ascii="Arial" w:hAnsi="Arial" w:cs="Arial"/>
          </w:rPr>
          <w:t>Iowa</w:t>
        </w:r>
      </w:smartTag>
      <w:r>
        <w:rPr>
          <w:rFonts w:ascii="Arial" w:hAnsi="Arial" w:cs="Arial"/>
        </w:rPr>
        <w:t xml:space="preserve"> established the agency in 1975 with the purpose of improving the quality of life of Deaf and Hard of Hearing people in </w:t>
      </w:r>
      <w:smartTag w:uri="urn:schemas-microsoft-com:office:smarttags" w:element="place">
        <w:smartTag w:uri="urn:schemas-microsoft-com:office:smarttags" w:element="State">
          <w:r>
            <w:rPr>
              <w:rFonts w:ascii="Arial" w:hAnsi="Arial" w:cs="Arial"/>
            </w:rPr>
            <w:t>Iowa</w:t>
          </w:r>
        </w:smartTag>
      </w:smartTag>
      <w:r>
        <w:rPr>
          <w:rFonts w:ascii="Arial" w:hAnsi="Arial" w:cs="Arial"/>
        </w:rPr>
        <w:t>.  This is accomplished through coordination, implementation, and provision of services to the community.  The agency is a division of the Iowa Department of Human Rights.</w:t>
      </w:r>
    </w:p>
    <w:p w:rsidR="00A02EE8" w:rsidRDefault="00A02EE8" w:rsidP="00A02EE8">
      <w:pPr>
        <w:jc w:val="both"/>
        <w:rPr>
          <w:rFonts w:ascii="Arial" w:hAnsi="Arial" w:cs="Arial"/>
        </w:rPr>
      </w:pPr>
    </w:p>
    <w:p w:rsidR="00A02EE8" w:rsidRDefault="00A02EE8" w:rsidP="005E0CAE">
      <w:pPr>
        <w:jc w:val="both"/>
        <w:rPr>
          <w:rFonts w:ascii="Arial" w:hAnsi="Arial" w:cs="Arial"/>
        </w:rPr>
      </w:pPr>
      <w:r>
        <w:rPr>
          <w:rFonts w:ascii="Arial" w:hAnsi="Arial" w:cs="Arial"/>
        </w:rPr>
        <w:t xml:space="preserve">DSCI is the link to accessibility, services, resources, and information on Deaf and </w:t>
      </w:r>
      <w:r w:rsidR="005E0CAE">
        <w:rPr>
          <w:rFonts w:ascii="Arial" w:hAnsi="Arial" w:cs="Arial"/>
        </w:rPr>
        <w:t>Hard of H</w:t>
      </w:r>
      <w:r>
        <w:rPr>
          <w:rFonts w:ascii="Arial" w:hAnsi="Arial" w:cs="Arial"/>
        </w:rPr>
        <w:t xml:space="preserve">earing issues in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 xml:space="preserve">.  DSCI encourages existing organizations and agencies to make their programs and services accessible.  The division assists in the establishment of new programs and services for Deaf and Hard of Hearing citizens through partnerships with other agencies and organizations.  </w:t>
      </w:r>
      <w:r w:rsidR="00151B77" w:rsidRPr="00EC5DC2">
        <w:rPr>
          <w:rFonts w:ascii="Arial" w:hAnsi="Arial" w:cs="Arial"/>
        </w:rPr>
        <w:t>Our mission is “</w:t>
      </w:r>
      <w:r w:rsidR="00EC5DC2" w:rsidRPr="00EC5DC2">
        <w:rPr>
          <w:rFonts w:ascii="Arial" w:hAnsi="Arial" w:cs="Arial"/>
        </w:rPr>
        <w:t xml:space="preserve">To </w:t>
      </w:r>
      <w:r w:rsidR="005E0CAE">
        <w:rPr>
          <w:rFonts w:ascii="Arial" w:hAnsi="Arial" w:cs="Arial"/>
        </w:rPr>
        <w:t>s</w:t>
      </w:r>
      <w:r w:rsidR="00EC5DC2" w:rsidRPr="00EC5DC2">
        <w:rPr>
          <w:rFonts w:ascii="Arial" w:hAnsi="Arial" w:cs="Arial"/>
        </w:rPr>
        <w:t>erve</w:t>
      </w:r>
      <w:proofErr w:type="gramStart"/>
      <w:r w:rsidR="00EC5DC2" w:rsidRPr="00EC5DC2">
        <w:rPr>
          <w:rFonts w:ascii="Arial" w:hAnsi="Arial" w:cs="Arial"/>
        </w:rPr>
        <w:t>,</w:t>
      </w:r>
      <w:r w:rsidR="005343DB">
        <w:rPr>
          <w:rFonts w:ascii="Arial" w:hAnsi="Arial" w:cs="Arial"/>
        </w:rPr>
        <w:t xml:space="preserve">  </w:t>
      </w:r>
      <w:r w:rsidR="005E0CAE">
        <w:rPr>
          <w:rFonts w:ascii="Arial" w:hAnsi="Arial" w:cs="Arial"/>
        </w:rPr>
        <w:t>r</w:t>
      </w:r>
      <w:r w:rsidR="00EC5DC2" w:rsidRPr="00EC5DC2">
        <w:rPr>
          <w:rFonts w:ascii="Arial" w:hAnsi="Arial" w:cs="Arial"/>
        </w:rPr>
        <w:t>epresent</w:t>
      </w:r>
      <w:proofErr w:type="gramEnd"/>
      <w:r w:rsidR="00EC5DC2" w:rsidRPr="00EC5DC2">
        <w:rPr>
          <w:rFonts w:ascii="Arial" w:hAnsi="Arial" w:cs="Arial"/>
        </w:rPr>
        <w:t xml:space="preserve"> &amp; </w:t>
      </w:r>
      <w:r w:rsidR="005E0CAE">
        <w:rPr>
          <w:rFonts w:ascii="Arial" w:hAnsi="Arial" w:cs="Arial"/>
        </w:rPr>
        <w:t>p</w:t>
      </w:r>
      <w:r w:rsidR="00EC5DC2" w:rsidRPr="00EC5DC2">
        <w:rPr>
          <w:rFonts w:ascii="Arial" w:hAnsi="Arial" w:cs="Arial"/>
        </w:rPr>
        <w:t xml:space="preserve">rovide a </w:t>
      </w:r>
      <w:r w:rsidR="005E0CAE">
        <w:rPr>
          <w:rFonts w:ascii="Arial" w:hAnsi="Arial" w:cs="Arial"/>
        </w:rPr>
        <w:t>g</w:t>
      </w:r>
      <w:r w:rsidR="00EC5DC2" w:rsidRPr="00EC5DC2">
        <w:rPr>
          <w:rFonts w:ascii="Arial" w:hAnsi="Arial" w:cs="Arial"/>
        </w:rPr>
        <w:t xml:space="preserve">reater </w:t>
      </w:r>
      <w:r w:rsidR="005E0CAE">
        <w:rPr>
          <w:rFonts w:ascii="Arial" w:hAnsi="Arial" w:cs="Arial"/>
        </w:rPr>
        <w:t>u</w:t>
      </w:r>
      <w:r w:rsidR="00EC5DC2" w:rsidRPr="00EC5DC2">
        <w:rPr>
          <w:rFonts w:ascii="Arial" w:hAnsi="Arial" w:cs="Arial"/>
        </w:rPr>
        <w:t xml:space="preserve">nderstanding of Deaf and Hard of Hearing </w:t>
      </w:r>
      <w:r w:rsidR="005E0CAE">
        <w:rPr>
          <w:rFonts w:ascii="Arial" w:hAnsi="Arial" w:cs="Arial"/>
        </w:rPr>
        <w:t>i</w:t>
      </w:r>
      <w:r w:rsidR="00EC5DC2" w:rsidRPr="00EC5DC2">
        <w:rPr>
          <w:rFonts w:ascii="Arial" w:hAnsi="Arial" w:cs="Arial"/>
        </w:rPr>
        <w:t xml:space="preserve">ndividuals, of </w:t>
      </w:r>
      <w:r w:rsidR="005E0CAE">
        <w:rPr>
          <w:rFonts w:ascii="Arial" w:hAnsi="Arial" w:cs="Arial"/>
        </w:rPr>
        <w:t>a</w:t>
      </w:r>
      <w:r w:rsidR="00EC5DC2" w:rsidRPr="00EC5DC2">
        <w:rPr>
          <w:rFonts w:ascii="Arial" w:hAnsi="Arial" w:cs="Arial"/>
        </w:rPr>
        <w:t xml:space="preserve">ll </w:t>
      </w:r>
      <w:r w:rsidR="005E0CAE">
        <w:rPr>
          <w:rFonts w:ascii="Arial" w:hAnsi="Arial" w:cs="Arial"/>
        </w:rPr>
        <w:t>a</w:t>
      </w:r>
      <w:r w:rsidR="00EC5DC2" w:rsidRPr="00EC5DC2">
        <w:rPr>
          <w:rFonts w:ascii="Arial" w:hAnsi="Arial" w:cs="Arial"/>
        </w:rPr>
        <w:t xml:space="preserve">ges </w:t>
      </w:r>
      <w:r w:rsidR="005E0CAE">
        <w:rPr>
          <w:rFonts w:ascii="Arial" w:hAnsi="Arial" w:cs="Arial"/>
        </w:rPr>
        <w:t>s</w:t>
      </w:r>
      <w:r w:rsidR="00EC5DC2" w:rsidRPr="00EC5DC2">
        <w:rPr>
          <w:rFonts w:ascii="Arial" w:hAnsi="Arial" w:cs="Arial"/>
        </w:rPr>
        <w:t>tatewide</w:t>
      </w:r>
      <w:r w:rsidR="00151B77" w:rsidRPr="00EC5DC2">
        <w:rPr>
          <w:rFonts w:ascii="Arial" w:hAnsi="Arial" w:cs="Arial"/>
        </w:rPr>
        <w:t>” and our vision is “Equal Communication, Education, and Access.”</w:t>
      </w:r>
      <w:r w:rsidR="00151B77">
        <w:rPr>
          <w:rFonts w:ascii="Arial" w:hAnsi="Arial" w:cs="Arial"/>
        </w:rPr>
        <w:t xml:space="preserve">  </w:t>
      </w:r>
    </w:p>
    <w:p w:rsidR="00151B77" w:rsidRDefault="00151B77" w:rsidP="00A02EE8">
      <w:pPr>
        <w:jc w:val="both"/>
        <w:rPr>
          <w:rFonts w:ascii="Arial" w:hAnsi="Arial" w:cs="Arial"/>
        </w:rPr>
      </w:pPr>
    </w:p>
    <w:p w:rsidR="00151B77" w:rsidRDefault="00151B77" w:rsidP="00A02EE8">
      <w:pPr>
        <w:jc w:val="both"/>
        <w:rPr>
          <w:rFonts w:ascii="Arial" w:hAnsi="Arial" w:cs="Arial"/>
        </w:rPr>
      </w:pPr>
      <w:r>
        <w:rPr>
          <w:rFonts w:ascii="Arial" w:hAnsi="Arial" w:cs="Arial"/>
        </w:rPr>
        <w:t xml:space="preserve">DSCI categorizes customers into two segments:  primary customers and secondary customers.  Primary customers include people who have identified themselves as Deaf, Hard of Hearing, Deaf Blind, or Late Deafened.  Secondary customers include businesses, government, interpreters, parents, and other professionals working with our primary customers.  The cultural identity of the Deaf community is one of “group” rather than of “self.”  This value carries through to the group’s expectations of those who </w:t>
      </w:r>
      <w:r>
        <w:rPr>
          <w:rFonts w:ascii="Arial" w:hAnsi="Arial" w:cs="Arial"/>
        </w:rPr>
        <w:lastRenderedPageBreak/>
        <w:t xml:space="preserve">work with them.  If DSCI’s staff is not perceived as members of the Deaf community, customers will hesitate to trust, cooperate, and ultimately </w:t>
      </w:r>
      <w:r w:rsidR="005343DB">
        <w:rPr>
          <w:rFonts w:ascii="Arial" w:hAnsi="Arial" w:cs="Arial"/>
        </w:rPr>
        <w:t xml:space="preserve">will </w:t>
      </w:r>
      <w:r>
        <w:rPr>
          <w:rFonts w:ascii="Arial" w:hAnsi="Arial" w:cs="Arial"/>
        </w:rPr>
        <w:t>not access the agency’s services.  Additionally, as a minority group, Deaf people are a tightly knit group.  It is critical for DSCI to establish a close working relationship with this group while maintaining professional boundaries that reaffirm the confidentiality of the agency’s services.</w:t>
      </w:r>
    </w:p>
    <w:p w:rsidR="00680562" w:rsidRDefault="00680562" w:rsidP="00A02EE8">
      <w:pPr>
        <w:jc w:val="both"/>
        <w:rPr>
          <w:rFonts w:ascii="Arial" w:hAnsi="Arial" w:cs="Arial"/>
        </w:rPr>
      </w:pPr>
    </w:p>
    <w:p w:rsidR="00680562" w:rsidRDefault="00680562" w:rsidP="00A02EE8">
      <w:pPr>
        <w:jc w:val="both"/>
        <w:rPr>
          <w:rFonts w:ascii="Arial" w:hAnsi="Arial" w:cs="Arial"/>
        </w:rPr>
      </w:pPr>
      <w:r>
        <w:rPr>
          <w:rFonts w:ascii="Arial" w:hAnsi="Arial" w:cs="Arial"/>
        </w:rPr>
        <w:t>The division has identified two core functions: Advocacy</w:t>
      </w:r>
      <w:r w:rsidR="005343DB">
        <w:rPr>
          <w:rFonts w:ascii="Arial" w:hAnsi="Arial" w:cs="Arial"/>
        </w:rPr>
        <w:t>,</w:t>
      </w:r>
      <w:r>
        <w:rPr>
          <w:rFonts w:ascii="Arial" w:hAnsi="Arial" w:cs="Arial"/>
        </w:rPr>
        <w:t xml:space="preserve"> and Community Coordination and Development.  Our services, products, and activities fall under these two core functions.  Advocacy includes </w:t>
      </w:r>
      <w:r w:rsidR="00921C1F">
        <w:rPr>
          <w:rFonts w:ascii="Arial" w:hAnsi="Arial" w:cs="Arial"/>
        </w:rPr>
        <w:t xml:space="preserve">educating and assisting </w:t>
      </w:r>
      <w:r w:rsidR="00921C1F" w:rsidRPr="00921C1F">
        <w:rPr>
          <w:rFonts w:ascii="Arial" w:hAnsi="Arial" w:cs="Arial"/>
          <w:bCs/>
        </w:rPr>
        <w:t>Deaf, Hard of Hearing, Deaf Blind, and Late Deafened people to gain access to programs, services, and information</w:t>
      </w:r>
      <w:r>
        <w:rPr>
          <w:rFonts w:ascii="Arial" w:hAnsi="Arial" w:cs="Arial"/>
        </w:rPr>
        <w:t xml:space="preserve">.  </w:t>
      </w:r>
      <w:r w:rsidRPr="00921C1F">
        <w:rPr>
          <w:rFonts w:ascii="Arial" w:hAnsi="Arial" w:cs="Arial"/>
        </w:rPr>
        <w:t>Community Coordination and Development activities include</w:t>
      </w:r>
      <w:r w:rsidR="00921C1F" w:rsidRPr="00921C1F">
        <w:rPr>
          <w:rFonts w:ascii="Arial" w:hAnsi="Arial" w:cs="Arial"/>
        </w:rPr>
        <w:t xml:space="preserve"> providing </w:t>
      </w:r>
      <w:r w:rsidR="00921C1F" w:rsidRPr="00921C1F">
        <w:rPr>
          <w:rFonts w:ascii="Arial" w:hAnsi="Arial" w:cs="Arial"/>
          <w:bCs/>
        </w:rPr>
        <w:t>technical assistance, training, and information to organizations and agencies ensuring accessibility of products and services for primary customers</w:t>
      </w:r>
      <w:r w:rsidRPr="00921C1F">
        <w:rPr>
          <w:rFonts w:ascii="Arial" w:hAnsi="Arial" w:cs="Arial"/>
        </w:rPr>
        <w:t>.</w:t>
      </w:r>
      <w:r>
        <w:rPr>
          <w:rFonts w:ascii="Arial" w:hAnsi="Arial" w:cs="Arial"/>
        </w:rPr>
        <w:t xml:space="preserve">  </w:t>
      </w:r>
      <w:r w:rsidR="007B49A7">
        <w:rPr>
          <w:rFonts w:ascii="Arial" w:hAnsi="Arial" w:cs="Arial"/>
        </w:rPr>
        <w:t>Another major activity under this core function is w</w:t>
      </w:r>
      <w:r>
        <w:rPr>
          <w:rFonts w:ascii="Arial" w:hAnsi="Arial" w:cs="Arial"/>
        </w:rPr>
        <w:t>orking with existing comm</w:t>
      </w:r>
      <w:r w:rsidR="007B49A7">
        <w:rPr>
          <w:rFonts w:ascii="Arial" w:hAnsi="Arial" w:cs="Arial"/>
        </w:rPr>
        <w:t>unity services to ensure accessibility for individuals with a hearing loss.  The division provides direct consultation services to individuals regarding their hearing loss.  However, the division has shifted focus over the last several years to direct a majority of resources to addressing systems issues rather than individual issues.  This proactive approach allows the division to impact change for large groups of individuals rather than addressing each person</w:t>
      </w:r>
      <w:r w:rsidR="005E0CAE">
        <w:rPr>
          <w:rFonts w:ascii="Arial" w:hAnsi="Arial" w:cs="Arial"/>
        </w:rPr>
        <w:t>’</w:t>
      </w:r>
      <w:r w:rsidR="007B49A7">
        <w:rPr>
          <w:rFonts w:ascii="Arial" w:hAnsi="Arial" w:cs="Arial"/>
        </w:rPr>
        <w:t>s concerns as they arise.</w:t>
      </w:r>
    </w:p>
    <w:p w:rsidR="002622A5" w:rsidRDefault="002622A5" w:rsidP="00A02EE8">
      <w:pPr>
        <w:jc w:val="both"/>
        <w:rPr>
          <w:rFonts w:ascii="Arial" w:hAnsi="Arial" w:cs="Arial"/>
        </w:rPr>
      </w:pPr>
    </w:p>
    <w:p w:rsidR="002622A5" w:rsidRDefault="002622A5" w:rsidP="00A02EE8">
      <w:pPr>
        <w:jc w:val="both"/>
        <w:rPr>
          <w:rFonts w:ascii="Arial" w:hAnsi="Arial" w:cs="Arial"/>
        </w:rPr>
      </w:pPr>
      <w:r>
        <w:rPr>
          <w:rFonts w:ascii="Arial" w:hAnsi="Arial" w:cs="Arial"/>
        </w:rPr>
        <w:lastRenderedPageBreak/>
        <w:t xml:space="preserve">As mentioned earlier, DSCI is a division of the Department of Human Rights.  The Governor also appoints a seven member Commission to set policy and direction for the division.  </w:t>
      </w:r>
      <w:r w:rsidR="002933D7">
        <w:rPr>
          <w:rFonts w:ascii="Arial" w:hAnsi="Arial" w:cs="Arial"/>
        </w:rPr>
        <w:t xml:space="preserve">In addition to the Commission, the division has six full time employees.  </w:t>
      </w:r>
      <w:r>
        <w:rPr>
          <w:rFonts w:ascii="Arial" w:hAnsi="Arial" w:cs="Arial"/>
        </w:rPr>
        <w:t xml:space="preserve">Both the Commission and the division staff meet annually to review strategic planning and develop an annual agency performance plan.  The Commission meets quarterly.  At each meeting the division’s staff presents an updated report on the results of activities during the quarter.  </w:t>
      </w:r>
      <w:r w:rsidR="002933D7">
        <w:rPr>
          <w:rFonts w:ascii="Arial" w:hAnsi="Arial" w:cs="Arial"/>
        </w:rPr>
        <w:t xml:space="preserve">These reports follow the division’s </w:t>
      </w:r>
      <w:r w:rsidR="002933D7">
        <w:rPr>
          <w:rFonts w:ascii="Arial" w:hAnsi="Arial" w:cs="Arial"/>
        </w:rPr>
        <w:lastRenderedPageBreak/>
        <w:t>annual performance plan.  This provides the Commission with information to monitor performance, modify the performance plan, and reallocate resources if necessary.  Annual agency performance plans are based on general fund appropriations and anticipated outside resources for the next fiscal year.  In Fiscal Year 200</w:t>
      </w:r>
      <w:r w:rsidR="00B06B42">
        <w:rPr>
          <w:rFonts w:ascii="Arial" w:hAnsi="Arial" w:cs="Arial"/>
        </w:rPr>
        <w:t>5</w:t>
      </w:r>
      <w:r w:rsidR="002933D7">
        <w:rPr>
          <w:rFonts w:ascii="Arial" w:hAnsi="Arial" w:cs="Arial"/>
        </w:rPr>
        <w:t xml:space="preserve">, the division received a </w:t>
      </w:r>
      <w:r w:rsidR="002933D7" w:rsidRPr="00DB3F42">
        <w:rPr>
          <w:rFonts w:ascii="Arial" w:hAnsi="Arial" w:cs="Arial"/>
        </w:rPr>
        <w:t>general fund appropriation of $3</w:t>
      </w:r>
      <w:r w:rsidR="00DB3F42" w:rsidRPr="00DB3F42">
        <w:rPr>
          <w:rFonts w:ascii="Arial" w:hAnsi="Arial" w:cs="Arial"/>
        </w:rPr>
        <w:t>81</w:t>
      </w:r>
      <w:r w:rsidR="002933D7" w:rsidRPr="00DB3F42">
        <w:rPr>
          <w:rFonts w:ascii="Arial" w:hAnsi="Arial" w:cs="Arial"/>
        </w:rPr>
        <w:t>,</w:t>
      </w:r>
      <w:r w:rsidR="00DB3F42" w:rsidRPr="00DB3F42">
        <w:rPr>
          <w:rFonts w:ascii="Arial" w:hAnsi="Arial" w:cs="Arial"/>
        </w:rPr>
        <w:t>327</w:t>
      </w:r>
      <w:r w:rsidR="002933D7" w:rsidRPr="00DB3F42">
        <w:rPr>
          <w:rFonts w:ascii="Arial" w:hAnsi="Arial" w:cs="Arial"/>
        </w:rPr>
        <w:t xml:space="preserve">.  </w:t>
      </w:r>
      <w:r w:rsidR="00542E13" w:rsidRPr="00DB3F42">
        <w:rPr>
          <w:rFonts w:ascii="Arial" w:hAnsi="Arial" w:cs="Arial"/>
        </w:rPr>
        <w:t>T</w:t>
      </w:r>
      <w:r w:rsidR="002933D7" w:rsidRPr="00DB3F42">
        <w:rPr>
          <w:rFonts w:ascii="Arial" w:hAnsi="Arial" w:cs="Arial"/>
        </w:rPr>
        <w:t xml:space="preserve">he division </w:t>
      </w:r>
      <w:r w:rsidR="00542E13" w:rsidRPr="00DB3F42">
        <w:rPr>
          <w:rFonts w:ascii="Arial" w:hAnsi="Arial" w:cs="Arial"/>
        </w:rPr>
        <w:t xml:space="preserve">also </w:t>
      </w:r>
      <w:r w:rsidR="002933D7" w:rsidRPr="00DB3F42">
        <w:rPr>
          <w:rFonts w:ascii="Arial" w:hAnsi="Arial" w:cs="Arial"/>
        </w:rPr>
        <w:t xml:space="preserve">entered into agreements with other state agencies which generated </w:t>
      </w:r>
      <w:r w:rsidR="00542E13" w:rsidRPr="00DB3F42">
        <w:rPr>
          <w:rFonts w:ascii="Arial" w:hAnsi="Arial" w:cs="Arial"/>
        </w:rPr>
        <w:t xml:space="preserve">an additional </w:t>
      </w:r>
      <w:r w:rsidR="002933D7" w:rsidRPr="00DB3F42">
        <w:rPr>
          <w:rFonts w:ascii="Arial" w:hAnsi="Arial" w:cs="Arial"/>
        </w:rPr>
        <w:t>$</w:t>
      </w:r>
      <w:r w:rsidR="00DB3F42" w:rsidRPr="00DB3F42">
        <w:rPr>
          <w:rFonts w:ascii="Arial" w:hAnsi="Arial" w:cs="Arial"/>
        </w:rPr>
        <w:t>10</w:t>
      </w:r>
      <w:r w:rsidR="002933D7" w:rsidRPr="00DB3F42">
        <w:rPr>
          <w:rFonts w:ascii="Arial" w:hAnsi="Arial" w:cs="Arial"/>
        </w:rPr>
        <w:t>,</w:t>
      </w:r>
      <w:r w:rsidR="00DB3F42" w:rsidRPr="00DB3F42">
        <w:rPr>
          <w:rFonts w:ascii="Arial" w:hAnsi="Arial" w:cs="Arial"/>
        </w:rPr>
        <w:t>350</w:t>
      </w:r>
      <w:r w:rsidR="00542E13" w:rsidRPr="00DB3F42">
        <w:rPr>
          <w:rFonts w:ascii="Arial" w:hAnsi="Arial" w:cs="Arial"/>
        </w:rPr>
        <w:t>.</w:t>
      </w:r>
      <w:r w:rsidR="00542E13">
        <w:rPr>
          <w:rFonts w:ascii="Arial" w:hAnsi="Arial" w:cs="Arial"/>
        </w:rPr>
        <w:t xml:space="preserve">  </w:t>
      </w:r>
      <w:r w:rsidR="002933D7">
        <w:rPr>
          <w:rFonts w:ascii="Arial" w:hAnsi="Arial" w:cs="Arial"/>
        </w:rPr>
        <w:t xml:space="preserve">  </w:t>
      </w:r>
    </w:p>
    <w:p w:rsidR="0042169E" w:rsidRDefault="0042169E" w:rsidP="00A02EE8">
      <w:pPr>
        <w:jc w:val="both"/>
        <w:rPr>
          <w:rFonts w:ascii="Arial" w:hAnsi="Arial" w:cs="Arial"/>
        </w:rPr>
        <w:sectPr w:rsidR="0042169E" w:rsidSect="0042169E">
          <w:type w:val="continuous"/>
          <w:pgSz w:w="12240" w:h="15840" w:code="1"/>
          <w:pgMar w:top="1440" w:right="1440" w:bottom="1440" w:left="1440" w:header="720" w:footer="720" w:gutter="0"/>
          <w:cols w:num="2" w:space="720"/>
          <w:docGrid w:linePitch="360"/>
        </w:sectPr>
      </w:pPr>
    </w:p>
    <w:p w:rsidR="00BF5F8B" w:rsidRDefault="0042169E" w:rsidP="0042169E">
      <w:pPr>
        <w:jc w:val="center"/>
        <w:rPr>
          <w:rFonts w:ascii="Arial" w:hAnsi="Arial" w:cs="Arial"/>
          <w:sz w:val="28"/>
        </w:rPr>
      </w:pPr>
      <w:r>
        <w:rPr>
          <w:rFonts w:ascii="Arial" w:hAnsi="Arial" w:cs="Arial"/>
        </w:rPr>
        <w:lastRenderedPageBreak/>
        <w:br w:type="page"/>
      </w:r>
      <w:r w:rsidR="00BF5F8B">
        <w:rPr>
          <w:rFonts w:ascii="Arial Black" w:hAnsi="Arial Black"/>
          <w:sz w:val="28"/>
        </w:rPr>
        <w:lastRenderedPageBreak/>
        <w:t>KEY RESULT</w:t>
      </w:r>
    </w:p>
    <w:p w:rsidR="00BF5F8B" w:rsidRDefault="00BF5F8B" w:rsidP="00BF5F8B">
      <w:pPr>
        <w:jc w:val="both"/>
        <w:rPr>
          <w:rFonts w:ascii="Arial" w:hAnsi="Arial" w:cs="Arial"/>
        </w:rPr>
      </w:pPr>
    </w:p>
    <w:p w:rsidR="00BF5F8B" w:rsidRDefault="00BF5F8B" w:rsidP="00BF5F8B">
      <w:pPr>
        <w:jc w:val="center"/>
        <w:rPr>
          <w:rFonts w:ascii="Arial" w:hAnsi="Arial" w:cs="Arial"/>
          <w:bCs/>
        </w:rPr>
      </w:pPr>
    </w:p>
    <w:p w:rsidR="00BF5F8B" w:rsidRDefault="00BF5F8B" w:rsidP="00BF5F8B">
      <w:pPr>
        <w:jc w:val="center"/>
        <w:rPr>
          <w:rFonts w:ascii="Arial" w:hAnsi="Arial" w:cs="Arial"/>
          <w:b/>
        </w:rPr>
      </w:pPr>
      <w:r>
        <w:rPr>
          <w:rFonts w:ascii="Arial" w:hAnsi="Arial" w:cs="Arial"/>
          <w:b/>
          <w:sz w:val="22"/>
        </w:rPr>
        <w:t>SERVICE/ PRODUCT/ ACTIVITY</w:t>
      </w:r>
    </w:p>
    <w:p w:rsidR="00BF5F8B" w:rsidRDefault="00BF5F8B" w:rsidP="00BF5F8B">
      <w:pPr>
        <w:jc w:val="both"/>
        <w:rPr>
          <w:rFonts w:ascii="Arial" w:hAnsi="Arial" w:cs="Arial"/>
        </w:rPr>
      </w:pPr>
    </w:p>
    <w:p w:rsidR="00BF5F8B" w:rsidRDefault="00BF5F8B" w:rsidP="00BF5F8B">
      <w:pPr>
        <w:ind w:left="-561"/>
        <w:jc w:val="both"/>
        <w:rPr>
          <w:rFonts w:ascii="Arial" w:hAnsi="Arial" w:cs="Arial"/>
          <w:bCs/>
        </w:rPr>
      </w:pPr>
      <w:r>
        <w:rPr>
          <w:rFonts w:ascii="Arial" w:hAnsi="Arial" w:cs="Arial"/>
          <w:b/>
          <w:bCs/>
        </w:rPr>
        <w:t>Name:</w:t>
      </w:r>
      <w:r w:rsidR="002E77CB">
        <w:rPr>
          <w:rFonts w:ascii="Arial" w:hAnsi="Arial" w:cs="Arial"/>
          <w:b/>
          <w:bCs/>
        </w:rPr>
        <w:t xml:space="preserve">  </w:t>
      </w:r>
      <w:r w:rsidR="002E77CB" w:rsidRPr="002E77CB">
        <w:rPr>
          <w:rFonts w:ascii="Arial" w:hAnsi="Arial" w:cs="Arial"/>
          <w:bCs/>
        </w:rPr>
        <w:t>Advocacy and Assistance</w:t>
      </w:r>
    </w:p>
    <w:p w:rsidR="00BF5F8B" w:rsidRDefault="00BF5F8B" w:rsidP="00BF5F8B">
      <w:pPr>
        <w:ind w:left="-561"/>
        <w:jc w:val="both"/>
        <w:rPr>
          <w:rFonts w:ascii="Arial" w:hAnsi="Arial" w:cs="Arial"/>
        </w:rPr>
      </w:pPr>
    </w:p>
    <w:p w:rsidR="002E77CB" w:rsidRPr="002E77CB" w:rsidRDefault="00BF5F8B" w:rsidP="002E77CB">
      <w:pPr>
        <w:tabs>
          <w:tab w:val="left" w:pos="240"/>
        </w:tabs>
        <w:ind w:left="-561"/>
        <w:rPr>
          <w:rFonts w:ascii="Arial" w:hAnsi="Arial" w:cs="Arial"/>
          <w:bCs/>
        </w:rPr>
      </w:pPr>
      <w:r>
        <w:rPr>
          <w:rFonts w:ascii="Arial" w:hAnsi="Arial" w:cs="Arial"/>
          <w:b/>
          <w:bCs/>
        </w:rPr>
        <w:t>Description:</w:t>
      </w:r>
      <w:r w:rsidR="002E77CB">
        <w:rPr>
          <w:rFonts w:ascii="Arial" w:hAnsi="Arial" w:cs="Arial"/>
          <w:b/>
          <w:bCs/>
        </w:rPr>
        <w:t xml:space="preserve">  </w:t>
      </w:r>
      <w:r w:rsidR="002E77CB" w:rsidRPr="002E77CB">
        <w:rPr>
          <w:rFonts w:ascii="Arial" w:hAnsi="Arial" w:cs="Arial"/>
          <w:bCs/>
        </w:rPr>
        <w:t>Deaf, Hard of Hearing, Deaf Blind, and Late Deafened people gain access to programs, services, and information.</w:t>
      </w:r>
    </w:p>
    <w:p w:rsidR="00BF5F8B" w:rsidRDefault="00BF5F8B" w:rsidP="00BF5F8B">
      <w:pPr>
        <w:ind w:left="-561"/>
        <w:jc w:val="both"/>
        <w:rPr>
          <w:rFonts w:ascii="Arial" w:hAnsi="Arial" w:cs="Arial"/>
        </w:rPr>
      </w:pPr>
    </w:p>
    <w:p w:rsidR="00BF5F8B" w:rsidRPr="004F427F" w:rsidRDefault="00BF5F8B" w:rsidP="00BF5F8B">
      <w:pPr>
        <w:ind w:left="-561"/>
        <w:rPr>
          <w:rFonts w:ascii="Arial" w:hAnsi="Arial" w:cs="Arial"/>
        </w:rPr>
      </w:pPr>
      <w:r>
        <w:rPr>
          <w:rFonts w:ascii="Arial" w:hAnsi="Arial" w:cs="Arial"/>
          <w:b/>
          <w:bCs/>
        </w:rPr>
        <w:t>Why we are doing this:</w:t>
      </w:r>
      <w:r w:rsidR="004F427F">
        <w:rPr>
          <w:rFonts w:ascii="Arial" w:hAnsi="Arial" w:cs="Arial"/>
          <w:bCs/>
        </w:rPr>
        <w:t xml:space="preserve">  When individuals have access to programs, services, and information they are able to live independently and self-advocate for their needs.</w:t>
      </w:r>
    </w:p>
    <w:p w:rsidR="00BF5F8B" w:rsidRDefault="00BF5F8B" w:rsidP="00BF5F8B">
      <w:pPr>
        <w:ind w:left="-561"/>
        <w:rPr>
          <w:rFonts w:ascii="Arial" w:hAnsi="Arial" w:cs="Arial"/>
        </w:rPr>
      </w:pPr>
    </w:p>
    <w:p w:rsidR="00BF5F8B" w:rsidRDefault="00BF5F8B" w:rsidP="00BF5F8B">
      <w:pPr>
        <w:ind w:left="-561"/>
        <w:rPr>
          <w:rFonts w:ascii="Arial" w:hAnsi="Arial" w:cs="Arial"/>
        </w:rPr>
      </w:pPr>
      <w:r>
        <w:rPr>
          <w:rFonts w:ascii="Arial" w:hAnsi="Arial" w:cs="Arial"/>
          <w:b/>
          <w:bCs/>
        </w:rPr>
        <w:t>What we're doing to achieve results:</w:t>
      </w:r>
      <w:r w:rsidR="004F427F">
        <w:rPr>
          <w:rFonts w:ascii="Arial" w:hAnsi="Arial" w:cs="Arial"/>
          <w:b/>
          <w:bCs/>
        </w:rPr>
        <w:t xml:space="preserve">  </w:t>
      </w:r>
      <w:r w:rsidR="004F427F" w:rsidRPr="002E77CB">
        <w:rPr>
          <w:rFonts w:ascii="Arial" w:hAnsi="Arial" w:cs="Arial"/>
          <w:bCs/>
        </w:rPr>
        <w:t>The division educates and provides assistance to Deaf, Hard of Hearing, Deaf Blind, and Late Deafened people to gain access</w:t>
      </w:r>
      <w:r w:rsidR="004F427F">
        <w:rPr>
          <w:rFonts w:ascii="Arial" w:hAnsi="Arial" w:cs="Arial"/>
          <w:bCs/>
        </w:rPr>
        <w:t>.</w:t>
      </w:r>
    </w:p>
    <w:p w:rsidR="00BF5F8B" w:rsidRDefault="00BF5F8B" w:rsidP="00BF5F8B">
      <w:pPr>
        <w:ind w:left="-561"/>
        <w:jc w:val="both"/>
        <w:rPr>
          <w:rFonts w:ascii="Arial" w:hAnsi="Arial" w:cs="Arial"/>
        </w:rPr>
      </w:pPr>
      <w:r>
        <w:rPr>
          <w:rFonts w:ascii="Arial" w:hAnsi="Arial" w:cs="Arial"/>
        </w:rPr>
        <w:t xml:space="preserve"> </w:t>
      </w:r>
    </w:p>
    <w:p w:rsidR="00BF5F8B" w:rsidRDefault="00BF5F8B" w:rsidP="00BF5F8B">
      <w:pPr>
        <w:jc w:val="both"/>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BF5F8B">
        <w:trPr>
          <w:tblCellSpacing w:w="0" w:type="dxa"/>
          <w:jc w:val="center"/>
        </w:trPr>
        <w:tc>
          <w:tcPr>
            <w:tcW w:w="10395" w:type="dxa"/>
            <w:shd w:val="clear" w:color="auto" w:fill="FFFFFF"/>
          </w:tcPr>
          <w:p w:rsidR="00BF5F8B" w:rsidRDefault="00BF5F8B" w:rsidP="00B21B37">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BF5F8B">
              <w:trPr>
                <w:tblCellSpacing w:w="0" w:type="dxa"/>
                <w:jc w:val="center"/>
              </w:trPr>
              <w:tc>
                <w:tcPr>
                  <w:tcW w:w="4249" w:type="dxa"/>
                  <w:tcBorders>
                    <w:right w:val="dotted" w:sz="8" w:space="0" w:color="333333"/>
                  </w:tcBorders>
                  <w:tcMar>
                    <w:top w:w="200" w:type="dxa"/>
                    <w:left w:w="200" w:type="dxa"/>
                    <w:bottom w:w="200" w:type="dxa"/>
                    <w:right w:w="200" w:type="dxa"/>
                  </w:tcMar>
                </w:tcPr>
                <w:p w:rsidR="00BF5F8B" w:rsidRDefault="00BF5F8B" w:rsidP="00B21B37">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 </w:t>
                  </w:r>
                  <w:r w:rsidR="002E77CB" w:rsidRPr="002E77CB">
                    <w:rPr>
                      <w:rFonts w:ascii="Arial" w:hAnsi="Arial" w:cs="Arial"/>
                      <w:bCs/>
                      <w:sz w:val="22"/>
                      <w:szCs w:val="22"/>
                    </w:rPr>
                    <w:t>% of primary customers who gain access after receiving assistance</w:t>
                  </w:r>
                  <w:r w:rsidRPr="002E77CB">
                    <w:rPr>
                      <w:rFonts w:ascii="Arial" w:hAnsi="Arial" w:cs="Arial"/>
                      <w:color w:val="000000"/>
                      <w:sz w:val="22"/>
                      <w:szCs w:val="22"/>
                    </w:rPr>
                    <w:br/>
                  </w:r>
                </w:p>
                <w:p w:rsidR="00BF5F8B" w:rsidRDefault="00BF5F8B" w:rsidP="00B21B37">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BF5F8B" w:rsidRPr="002E77CB" w:rsidRDefault="002E77CB" w:rsidP="00B21B37">
                  <w:pPr>
                    <w:spacing w:line="320" w:lineRule="atLeast"/>
                    <w:rPr>
                      <w:rFonts w:ascii="Arial" w:hAnsi="Arial" w:cs="Arial"/>
                      <w:color w:val="000000"/>
                      <w:sz w:val="22"/>
                      <w:szCs w:val="22"/>
                    </w:rPr>
                  </w:pPr>
                  <w:r w:rsidRPr="002E77CB">
                    <w:rPr>
                      <w:rFonts w:ascii="Arial" w:hAnsi="Arial" w:cs="Arial"/>
                      <w:bCs/>
                      <w:sz w:val="22"/>
                      <w:szCs w:val="22"/>
                    </w:rPr>
                    <w:t>85%</w:t>
                  </w:r>
                  <w:r w:rsidR="00BF5F8B" w:rsidRPr="002E77CB">
                    <w:rPr>
                      <w:rFonts w:ascii="Arial" w:hAnsi="Arial" w:cs="Arial"/>
                      <w:color w:val="000000"/>
                      <w:sz w:val="22"/>
                      <w:szCs w:val="22"/>
                    </w:rPr>
                    <w:br/>
                  </w:r>
                </w:p>
                <w:p w:rsidR="00BF5F8B" w:rsidRDefault="00BF5F8B" w:rsidP="00B21B37">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BF5F8B" w:rsidRDefault="00BF5F8B" w:rsidP="00B21B37">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BF5F8B" w:rsidRDefault="00680205" w:rsidP="00B21B37">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2743200" cy="1828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BF5F8B" w:rsidRDefault="00BF5F8B" w:rsidP="00B21B37">
            <w:pPr>
              <w:shd w:val="clear" w:color="auto" w:fill="E6E6E6"/>
              <w:spacing w:line="320" w:lineRule="atLeast"/>
              <w:ind w:left="160" w:right="160"/>
              <w:rPr>
                <w:rFonts w:ascii="Arial" w:eastAsia="Arial Unicode MS" w:hAnsi="Arial" w:cs="Arial"/>
                <w:color w:val="000000"/>
                <w:sz w:val="22"/>
                <w:szCs w:val="22"/>
              </w:rPr>
            </w:pPr>
          </w:p>
        </w:tc>
      </w:tr>
      <w:tr w:rsidR="00BF5F8B">
        <w:trPr>
          <w:tblCellSpacing w:w="0" w:type="dxa"/>
          <w:jc w:val="center"/>
        </w:trPr>
        <w:tc>
          <w:tcPr>
            <w:tcW w:w="10395" w:type="dxa"/>
            <w:shd w:val="clear" w:color="auto" w:fill="FFFFFF"/>
          </w:tcPr>
          <w:p w:rsidR="00BF5F8B" w:rsidRPr="002E77CB" w:rsidRDefault="00BF5F8B" w:rsidP="00B21B37">
            <w:pPr>
              <w:pStyle w:val="NormalWeb"/>
              <w:rPr>
                <w:rFonts w:ascii="Arial" w:hAnsi="Arial" w:cs="Arial"/>
                <w:bCs/>
              </w:rPr>
            </w:pPr>
            <w:r>
              <w:rPr>
                <w:rFonts w:ascii="Arial" w:hAnsi="Arial" w:cs="Arial"/>
                <w:b/>
                <w:bCs/>
              </w:rPr>
              <w:t xml:space="preserve">What was achieved: </w:t>
            </w:r>
            <w:r w:rsidR="002E77CB" w:rsidRPr="002E77CB">
              <w:rPr>
                <w:rFonts w:ascii="Arial" w:hAnsi="Arial" w:cs="Arial"/>
                <w:bCs/>
              </w:rPr>
              <w:t>91% of customers who received assistance gained access to community programs and services.</w:t>
            </w:r>
          </w:p>
          <w:p w:rsidR="00BF5F8B" w:rsidRDefault="00BF5F8B" w:rsidP="00B21B37">
            <w:pPr>
              <w:pStyle w:val="NormalWeb"/>
              <w:rPr>
                <w:rFonts w:ascii="Arial" w:hAnsi="Arial" w:cs="Arial"/>
                <w:b/>
                <w:bCs/>
              </w:rPr>
            </w:pPr>
          </w:p>
        </w:tc>
      </w:tr>
      <w:tr w:rsidR="00BF5F8B">
        <w:trPr>
          <w:tblCellSpacing w:w="0" w:type="dxa"/>
          <w:jc w:val="center"/>
        </w:trPr>
        <w:tc>
          <w:tcPr>
            <w:tcW w:w="10395" w:type="dxa"/>
            <w:shd w:val="clear" w:color="auto" w:fill="FFFFFF"/>
          </w:tcPr>
          <w:p w:rsidR="00BF5F8B" w:rsidRDefault="00BF5F8B" w:rsidP="00B21B37">
            <w:pPr>
              <w:pStyle w:val="NormalWeb"/>
              <w:rPr>
                <w:rFonts w:ascii="Arial" w:hAnsi="Arial" w:cs="Arial"/>
                <w:bCs/>
              </w:rPr>
            </w:pPr>
            <w:r>
              <w:rPr>
                <w:rFonts w:ascii="Arial" w:hAnsi="Arial" w:cs="Arial"/>
                <w:b/>
                <w:bCs/>
              </w:rPr>
              <w:t>Data Sources:</w:t>
            </w:r>
            <w:r w:rsidR="002E77CB" w:rsidRPr="00FB1BAB">
              <w:rPr>
                <w:rFonts w:ascii="Arial" w:hAnsi="Arial" w:cs="Arial"/>
                <w:bCs/>
                <w:sz w:val="20"/>
              </w:rPr>
              <w:t xml:space="preserve"> </w:t>
            </w:r>
            <w:r w:rsidR="002E77CB" w:rsidRPr="002E77CB">
              <w:rPr>
                <w:rFonts w:ascii="Arial" w:hAnsi="Arial" w:cs="Arial"/>
                <w:bCs/>
              </w:rPr>
              <w:t>Client File Reports &amp; Contact Database</w:t>
            </w:r>
          </w:p>
          <w:p w:rsidR="008224A1" w:rsidRDefault="008224A1" w:rsidP="00B21B37">
            <w:pPr>
              <w:pStyle w:val="NormalWeb"/>
              <w:rPr>
                <w:rFonts w:ascii="Arial" w:hAnsi="Arial" w:cs="Arial"/>
                <w:b/>
                <w:bCs/>
              </w:rPr>
            </w:pPr>
          </w:p>
        </w:tc>
      </w:tr>
      <w:tr w:rsidR="00BF5F8B">
        <w:trPr>
          <w:tblCellSpacing w:w="0" w:type="dxa"/>
          <w:jc w:val="center"/>
        </w:trPr>
        <w:tc>
          <w:tcPr>
            <w:tcW w:w="10395" w:type="dxa"/>
            <w:shd w:val="clear" w:color="auto" w:fill="FFFFFF"/>
          </w:tcPr>
          <w:p w:rsidR="00BF5F8B" w:rsidRDefault="00BF5F8B" w:rsidP="00B21B37">
            <w:pPr>
              <w:pStyle w:val="NormalWeb"/>
              <w:rPr>
                <w:rFonts w:ascii="Arial" w:hAnsi="Arial" w:cs="Arial"/>
                <w:b/>
                <w:bCs/>
              </w:rPr>
            </w:pPr>
            <w:r>
              <w:rPr>
                <w:rFonts w:ascii="Arial" w:hAnsi="Arial" w:cs="Arial"/>
                <w:b/>
                <w:bCs/>
              </w:rPr>
              <w:t xml:space="preserve">Resources: </w:t>
            </w:r>
            <w:r w:rsidR="00651AA8" w:rsidRPr="00253552">
              <w:rPr>
                <w:rFonts w:ascii="Arial" w:hAnsi="Arial" w:cs="Arial"/>
              </w:rPr>
              <w:t>Total funding for these services is approximately $</w:t>
            </w:r>
            <w:r w:rsidR="00253552" w:rsidRPr="00253552">
              <w:rPr>
                <w:rFonts w:ascii="Arial" w:hAnsi="Arial" w:cs="Arial"/>
              </w:rPr>
              <w:t>195,803</w:t>
            </w:r>
            <w:r w:rsidR="00651AA8" w:rsidRPr="00253552">
              <w:rPr>
                <w:rFonts w:ascii="Arial" w:hAnsi="Arial" w:cs="Arial"/>
              </w:rPr>
              <w:t xml:space="preserve">. There are </w:t>
            </w:r>
            <w:r w:rsidR="00253552" w:rsidRPr="00253552">
              <w:rPr>
                <w:rFonts w:ascii="Arial" w:hAnsi="Arial" w:cs="Arial"/>
              </w:rPr>
              <w:t>3</w:t>
            </w:r>
            <w:r w:rsidR="00651AA8" w:rsidRPr="00253552">
              <w:rPr>
                <w:rFonts w:ascii="Arial" w:hAnsi="Arial" w:cs="Arial"/>
              </w:rPr>
              <w:t xml:space="preserve"> FTEs associated to implement this </w:t>
            </w:r>
            <w:r w:rsidR="00253552">
              <w:rPr>
                <w:rFonts w:ascii="Arial" w:hAnsi="Arial" w:cs="Arial"/>
              </w:rPr>
              <w:t>activity</w:t>
            </w:r>
            <w:r w:rsidR="00651AA8" w:rsidRPr="00253552">
              <w:rPr>
                <w:rFonts w:ascii="Arial" w:hAnsi="Arial" w:cs="Arial"/>
              </w:rPr>
              <w:t>.</w:t>
            </w:r>
          </w:p>
        </w:tc>
      </w:tr>
    </w:tbl>
    <w:p w:rsidR="00BF5F8B" w:rsidRDefault="00BF5F8B" w:rsidP="00A02EE8">
      <w:pPr>
        <w:jc w:val="both"/>
        <w:rPr>
          <w:rFonts w:ascii="Arial" w:hAnsi="Arial" w:cs="Arial"/>
        </w:rPr>
        <w:sectPr w:rsidR="00BF5F8B" w:rsidSect="0042169E">
          <w:type w:val="continuous"/>
          <w:pgSz w:w="12240" w:h="15840" w:code="1"/>
          <w:pgMar w:top="1440" w:right="1440" w:bottom="1440" w:left="1440" w:header="720" w:footer="720" w:gutter="0"/>
          <w:cols w:space="720"/>
          <w:docGrid w:linePitch="360"/>
        </w:sectPr>
      </w:pPr>
    </w:p>
    <w:p w:rsidR="001F7CE7" w:rsidRPr="00CE55A4" w:rsidRDefault="001F7CE7" w:rsidP="001F7CE7">
      <w:pPr>
        <w:pStyle w:val="Title"/>
      </w:pPr>
      <w:r w:rsidRPr="00CE55A4">
        <w:lastRenderedPageBreak/>
        <w:t>AGENCY PERFORMANCE PLAN RESULTS</w:t>
      </w:r>
    </w:p>
    <w:p w:rsidR="001F7CE7" w:rsidRPr="00CE55A4" w:rsidRDefault="001F7CE7" w:rsidP="001F7CE7">
      <w:pPr>
        <w:jc w:val="center"/>
        <w:rPr>
          <w:rFonts w:ascii="Arial" w:hAnsi="Arial" w:cs="Arial"/>
          <w:b/>
          <w:bCs/>
          <w:sz w:val="28"/>
        </w:rPr>
      </w:pPr>
      <w:r w:rsidRPr="00CE55A4">
        <w:rPr>
          <w:rFonts w:ascii="Arial" w:hAnsi="Arial" w:cs="Arial"/>
          <w:b/>
          <w:bCs/>
          <w:sz w:val="28"/>
        </w:rPr>
        <w:t>FY 2005</w:t>
      </w:r>
    </w:p>
    <w:p w:rsidR="001F7CE7" w:rsidRPr="00CE55A4" w:rsidRDefault="001F7CE7" w:rsidP="001F7CE7">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1"/>
        <w:gridCol w:w="1440"/>
        <w:gridCol w:w="1440"/>
        <w:gridCol w:w="6935"/>
      </w:tblGrid>
      <w:tr w:rsidR="001F7CE7" w:rsidRPr="00CE55A4">
        <w:tblPrEx>
          <w:tblCellMar>
            <w:top w:w="0" w:type="dxa"/>
            <w:bottom w:w="0" w:type="dxa"/>
          </w:tblCellMar>
        </w:tblPrEx>
        <w:trPr>
          <w:cantSplit/>
        </w:trPr>
        <w:tc>
          <w:tcPr>
            <w:tcW w:w="13176" w:type="dxa"/>
            <w:gridSpan w:val="4"/>
          </w:tcPr>
          <w:p w:rsidR="001F7CE7" w:rsidRPr="00CE55A4" w:rsidRDefault="001F7CE7" w:rsidP="002A18C9">
            <w:pPr>
              <w:rPr>
                <w:rFonts w:ascii="Arial" w:hAnsi="Arial" w:cs="Arial"/>
                <w:b/>
                <w:bCs/>
                <w:sz w:val="20"/>
              </w:rPr>
            </w:pPr>
            <w:r w:rsidRPr="00CE55A4">
              <w:rPr>
                <w:rFonts w:ascii="Arial" w:hAnsi="Arial" w:cs="Arial"/>
                <w:b/>
                <w:bCs/>
                <w:sz w:val="20"/>
              </w:rPr>
              <w:t>Name of Agency:</w:t>
            </w:r>
            <w:r w:rsidR="00080B9E">
              <w:rPr>
                <w:rFonts w:ascii="Arial" w:hAnsi="Arial" w:cs="Arial"/>
                <w:b/>
                <w:bCs/>
                <w:sz w:val="20"/>
              </w:rPr>
              <w:t xml:space="preserve">  Department of Human Rights – Deaf Services</w:t>
            </w:r>
          </w:p>
        </w:tc>
      </w:tr>
      <w:tr w:rsidR="001F7CE7" w:rsidRPr="00CE55A4">
        <w:tblPrEx>
          <w:tblCellMar>
            <w:top w:w="0" w:type="dxa"/>
            <w:bottom w:w="0" w:type="dxa"/>
          </w:tblCellMar>
        </w:tblPrEx>
        <w:trPr>
          <w:cantSplit/>
        </w:trPr>
        <w:tc>
          <w:tcPr>
            <w:tcW w:w="13176" w:type="dxa"/>
            <w:gridSpan w:val="4"/>
          </w:tcPr>
          <w:p w:rsidR="001F7CE7" w:rsidRPr="00CE55A4" w:rsidRDefault="001F7CE7" w:rsidP="002A18C9">
            <w:pPr>
              <w:rPr>
                <w:rFonts w:ascii="Arial" w:hAnsi="Arial" w:cs="Arial"/>
                <w:b/>
                <w:bCs/>
                <w:sz w:val="20"/>
              </w:rPr>
            </w:pPr>
          </w:p>
        </w:tc>
      </w:tr>
      <w:tr w:rsidR="001F7CE7" w:rsidRPr="00CE55A4">
        <w:tblPrEx>
          <w:tblCellMar>
            <w:top w:w="0" w:type="dxa"/>
            <w:bottom w:w="0" w:type="dxa"/>
          </w:tblCellMar>
        </w:tblPrEx>
        <w:trPr>
          <w:cantSplit/>
        </w:trPr>
        <w:tc>
          <w:tcPr>
            <w:tcW w:w="13176" w:type="dxa"/>
            <w:gridSpan w:val="4"/>
          </w:tcPr>
          <w:p w:rsidR="001F7CE7" w:rsidRDefault="001F7CE7" w:rsidP="00080B9E">
            <w:pPr>
              <w:jc w:val="both"/>
              <w:rPr>
                <w:rFonts w:ascii="Arial" w:hAnsi="Arial"/>
                <w:sz w:val="20"/>
                <w:szCs w:val="20"/>
              </w:rPr>
            </w:pPr>
            <w:r w:rsidRPr="00CE55A4">
              <w:rPr>
                <w:rFonts w:ascii="Arial" w:hAnsi="Arial" w:cs="Arial"/>
                <w:b/>
                <w:bCs/>
                <w:sz w:val="20"/>
              </w:rPr>
              <w:t xml:space="preserve">Agency </w:t>
            </w:r>
            <w:smartTag w:uri="urn:schemas-microsoft-com:office:smarttags" w:element="place">
              <w:smartTag w:uri="urn:schemas-microsoft-com:office:smarttags" w:element="City">
                <w:r w:rsidRPr="00CE55A4">
                  <w:rPr>
                    <w:rFonts w:ascii="Arial" w:hAnsi="Arial" w:cs="Arial"/>
                    <w:b/>
                    <w:bCs/>
                    <w:sz w:val="20"/>
                  </w:rPr>
                  <w:t>Mission</w:t>
                </w:r>
              </w:smartTag>
            </w:smartTag>
            <w:r w:rsidRPr="00CE55A4">
              <w:rPr>
                <w:rFonts w:ascii="Arial" w:hAnsi="Arial" w:cs="Arial"/>
                <w:b/>
                <w:bCs/>
                <w:sz w:val="20"/>
              </w:rPr>
              <w:t>:</w:t>
            </w:r>
            <w:r w:rsidR="00080B9E">
              <w:rPr>
                <w:rFonts w:ascii="Arial" w:hAnsi="Arial" w:cs="Arial"/>
                <w:b/>
                <w:bCs/>
                <w:sz w:val="20"/>
              </w:rPr>
              <w:t xml:space="preserve">  </w:t>
            </w:r>
            <w:r w:rsidR="00080B9E" w:rsidRPr="00080B9E">
              <w:rPr>
                <w:rFonts w:ascii="Arial" w:hAnsi="Arial"/>
                <w:sz w:val="20"/>
                <w:szCs w:val="20"/>
              </w:rPr>
              <w:t xml:space="preserve">To </w:t>
            </w:r>
            <w:r w:rsidR="00080B9E">
              <w:rPr>
                <w:rFonts w:ascii="Arial" w:hAnsi="Arial"/>
                <w:sz w:val="20"/>
                <w:szCs w:val="20"/>
              </w:rPr>
              <w:t>s</w:t>
            </w:r>
            <w:r w:rsidR="00080B9E" w:rsidRPr="00080B9E">
              <w:rPr>
                <w:rFonts w:ascii="Arial" w:hAnsi="Arial"/>
                <w:sz w:val="20"/>
                <w:szCs w:val="20"/>
              </w:rPr>
              <w:t>erve,</w:t>
            </w:r>
            <w:r w:rsidR="00080B9E">
              <w:rPr>
                <w:rFonts w:ascii="Arial" w:hAnsi="Arial"/>
                <w:sz w:val="20"/>
              </w:rPr>
              <w:t xml:space="preserve"> r</w:t>
            </w:r>
            <w:r w:rsidR="00080B9E" w:rsidRPr="00080B9E">
              <w:rPr>
                <w:rFonts w:ascii="Arial" w:hAnsi="Arial"/>
                <w:sz w:val="20"/>
                <w:szCs w:val="20"/>
              </w:rPr>
              <w:t xml:space="preserve">epresent </w:t>
            </w:r>
            <w:r w:rsidR="00080B9E">
              <w:rPr>
                <w:rFonts w:ascii="Arial" w:hAnsi="Arial"/>
                <w:sz w:val="20"/>
                <w:szCs w:val="20"/>
              </w:rPr>
              <w:t>and</w:t>
            </w:r>
            <w:r w:rsidR="00080B9E">
              <w:rPr>
                <w:rFonts w:ascii="Arial" w:hAnsi="Arial"/>
                <w:sz w:val="20"/>
              </w:rPr>
              <w:t xml:space="preserve"> p</w:t>
            </w:r>
            <w:r w:rsidR="00080B9E" w:rsidRPr="00080B9E">
              <w:rPr>
                <w:rFonts w:ascii="Arial" w:hAnsi="Arial"/>
                <w:sz w:val="20"/>
                <w:szCs w:val="20"/>
              </w:rPr>
              <w:t xml:space="preserve">romote a </w:t>
            </w:r>
            <w:r w:rsidR="00080B9E">
              <w:rPr>
                <w:rFonts w:ascii="Arial" w:hAnsi="Arial"/>
                <w:sz w:val="20"/>
                <w:szCs w:val="20"/>
              </w:rPr>
              <w:t>g</w:t>
            </w:r>
            <w:r w:rsidR="00080B9E" w:rsidRPr="00080B9E">
              <w:rPr>
                <w:rFonts w:ascii="Arial" w:hAnsi="Arial"/>
                <w:sz w:val="20"/>
                <w:szCs w:val="20"/>
              </w:rPr>
              <w:t xml:space="preserve">reater </w:t>
            </w:r>
            <w:r w:rsidR="00080B9E">
              <w:rPr>
                <w:rFonts w:ascii="Arial" w:hAnsi="Arial"/>
                <w:sz w:val="20"/>
                <w:szCs w:val="20"/>
              </w:rPr>
              <w:t>u</w:t>
            </w:r>
            <w:r w:rsidR="00080B9E" w:rsidRPr="00080B9E">
              <w:rPr>
                <w:rFonts w:ascii="Arial" w:hAnsi="Arial"/>
                <w:sz w:val="20"/>
                <w:szCs w:val="20"/>
              </w:rPr>
              <w:t>nderstanding of</w:t>
            </w:r>
            <w:r w:rsidR="00080B9E">
              <w:rPr>
                <w:rFonts w:ascii="Arial" w:hAnsi="Arial"/>
                <w:sz w:val="20"/>
              </w:rPr>
              <w:t xml:space="preserve"> </w:t>
            </w:r>
            <w:r w:rsidR="00080B9E" w:rsidRPr="00080B9E">
              <w:rPr>
                <w:rFonts w:ascii="Arial" w:hAnsi="Arial"/>
                <w:sz w:val="20"/>
                <w:szCs w:val="20"/>
              </w:rPr>
              <w:t xml:space="preserve">Deaf and Hard of Hearing </w:t>
            </w:r>
            <w:r w:rsidR="00080B9E">
              <w:rPr>
                <w:rFonts w:ascii="Arial" w:hAnsi="Arial"/>
                <w:sz w:val="20"/>
                <w:szCs w:val="20"/>
              </w:rPr>
              <w:t>i</w:t>
            </w:r>
            <w:r w:rsidR="00080B9E" w:rsidRPr="00080B9E">
              <w:rPr>
                <w:rFonts w:ascii="Arial" w:hAnsi="Arial"/>
                <w:sz w:val="20"/>
                <w:szCs w:val="20"/>
              </w:rPr>
              <w:t>ndividuals,</w:t>
            </w:r>
            <w:r w:rsidR="00080B9E">
              <w:rPr>
                <w:rFonts w:ascii="Arial" w:hAnsi="Arial"/>
                <w:sz w:val="20"/>
              </w:rPr>
              <w:t xml:space="preserve"> i</w:t>
            </w:r>
            <w:r w:rsidR="00080B9E" w:rsidRPr="00080B9E">
              <w:rPr>
                <w:rFonts w:ascii="Arial" w:hAnsi="Arial"/>
                <w:sz w:val="20"/>
                <w:szCs w:val="20"/>
              </w:rPr>
              <w:t xml:space="preserve">nfants to </w:t>
            </w:r>
            <w:r w:rsidR="00080B9E">
              <w:rPr>
                <w:rFonts w:ascii="Arial" w:hAnsi="Arial"/>
                <w:sz w:val="20"/>
                <w:szCs w:val="20"/>
              </w:rPr>
              <w:t>a</w:t>
            </w:r>
            <w:r w:rsidR="00080B9E" w:rsidRPr="00080B9E">
              <w:rPr>
                <w:rFonts w:ascii="Arial" w:hAnsi="Arial"/>
                <w:sz w:val="20"/>
                <w:szCs w:val="20"/>
              </w:rPr>
              <w:t xml:space="preserve">dults, </w:t>
            </w:r>
            <w:r w:rsidR="00080B9E">
              <w:rPr>
                <w:rFonts w:ascii="Arial" w:hAnsi="Arial"/>
                <w:sz w:val="20"/>
                <w:szCs w:val="20"/>
              </w:rPr>
              <w:t>s</w:t>
            </w:r>
            <w:r w:rsidR="00080B9E" w:rsidRPr="00080B9E">
              <w:rPr>
                <w:rFonts w:ascii="Arial" w:hAnsi="Arial"/>
                <w:sz w:val="20"/>
                <w:szCs w:val="20"/>
              </w:rPr>
              <w:t>tatewide</w:t>
            </w:r>
            <w:r w:rsidR="00080B9E">
              <w:rPr>
                <w:rFonts w:ascii="Arial" w:hAnsi="Arial"/>
                <w:sz w:val="20"/>
                <w:szCs w:val="20"/>
              </w:rPr>
              <w:t>.</w:t>
            </w:r>
          </w:p>
          <w:p w:rsidR="00983119" w:rsidRPr="00CE55A4" w:rsidRDefault="00983119" w:rsidP="00080B9E">
            <w:pPr>
              <w:jc w:val="both"/>
              <w:rPr>
                <w:rFonts w:ascii="Arial" w:hAnsi="Arial" w:cs="Arial"/>
                <w:b/>
                <w:bCs/>
                <w:sz w:val="20"/>
              </w:rPr>
            </w:pPr>
          </w:p>
        </w:tc>
      </w:tr>
      <w:tr w:rsidR="001F7CE7" w:rsidRPr="00CE55A4">
        <w:tblPrEx>
          <w:tblCellMar>
            <w:top w:w="0" w:type="dxa"/>
            <w:bottom w:w="0" w:type="dxa"/>
          </w:tblCellMar>
        </w:tblPrEx>
        <w:trPr>
          <w:cantSplit/>
        </w:trPr>
        <w:tc>
          <w:tcPr>
            <w:tcW w:w="13176" w:type="dxa"/>
            <w:gridSpan w:val="4"/>
            <w:tcBorders>
              <w:bottom w:val="single" w:sz="4" w:space="0" w:color="auto"/>
            </w:tcBorders>
          </w:tcPr>
          <w:p w:rsidR="001F7CE7" w:rsidRPr="00CE55A4" w:rsidRDefault="001F7CE7" w:rsidP="002A18C9">
            <w:pPr>
              <w:rPr>
                <w:rFonts w:ascii="Arial" w:hAnsi="Arial" w:cs="Arial"/>
                <w:b/>
                <w:bCs/>
                <w:sz w:val="20"/>
              </w:rPr>
            </w:pPr>
            <w:r w:rsidRPr="00CE55A4">
              <w:rPr>
                <w:rFonts w:ascii="Arial" w:hAnsi="Arial" w:cs="Arial"/>
                <w:b/>
                <w:bCs/>
                <w:sz w:val="20"/>
              </w:rPr>
              <w:t>Core Function:</w:t>
            </w:r>
            <w:r w:rsidR="00080B9E">
              <w:rPr>
                <w:rFonts w:ascii="Arial" w:hAnsi="Arial" w:cs="Arial"/>
                <w:b/>
                <w:bCs/>
                <w:sz w:val="20"/>
              </w:rPr>
              <w:t xml:space="preserve">  </w:t>
            </w:r>
            <w:r w:rsidR="00080B9E" w:rsidRPr="00983119">
              <w:rPr>
                <w:rFonts w:ascii="Arial" w:hAnsi="Arial" w:cs="Arial"/>
                <w:b/>
                <w:bCs/>
                <w:sz w:val="20"/>
              </w:rPr>
              <w:t>Advocacy</w:t>
            </w:r>
          </w:p>
        </w:tc>
      </w:tr>
      <w:tr w:rsidR="001F7CE7" w:rsidRPr="00CE55A4">
        <w:tblPrEx>
          <w:tblCellMar>
            <w:top w:w="0" w:type="dxa"/>
            <w:bottom w:w="0" w:type="dxa"/>
          </w:tblCellMar>
        </w:tblPrEx>
        <w:tc>
          <w:tcPr>
            <w:tcW w:w="3361" w:type="dxa"/>
            <w:shd w:val="pct20" w:color="auto" w:fill="auto"/>
          </w:tcPr>
          <w:p w:rsidR="001F7CE7" w:rsidRPr="00CE55A4" w:rsidRDefault="001F7CE7" w:rsidP="002A18C9">
            <w:pPr>
              <w:jc w:val="center"/>
              <w:rPr>
                <w:rFonts w:ascii="Arial" w:hAnsi="Arial" w:cs="Arial"/>
                <w:b/>
                <w:bCs/>
                <w:sz w:val="20"/>
              </w:rPr>
            </w:pPr>
            <w:r w:rsidRPr="00CE55A4">
              <w:rPr>
                <w:rFonts w:ascii="Arial" w:hAnsi="Arial" w:cs="Arial"/>
                <w:b/>
                <w:bCs/>
                <w:sz w:val="20"/>
              </w:rPr>
              <w:t>Performance Measure (</w:t>
            </w:r>
            <w:r w:rsidRPr="00CE55A4">
              <w:rPr>
                <w:rFonts w:ascii="Arial" w:hAnsi="Arial" w:cs="Arial"/>
                <w:b/>
                <w:bCs/>
                <w:sz w:val="16"/>
              </w:rPr>
              <w:t>Outcome)</w:t>
            </w:r>
          </w:p>
        </w:tc>
        <w:tc>
          <w:tcPr>
            <w:tcW w:w="1440" w:type="dxa"/>
            <w:shd w:val="pct20" w:color="auto" w:fill="auto"/>
          </w:tcPr>
          <w:p w:rsidR="001F7CE7" w:rsidRPr="00CE55A4" w:rsidRDefault="001F7CE7" w:rsidP="002A18C9">
            <w:pPr>
              <w:jc w:val="center"/>
              <w:rPr>
                <w:rFonts w:ascii="Arial" w:hAnsi="Arial" w:cs="Arial"/>
                <w:b/>
                <w:bCs/>
                <w:sz w:val="20"/>
              </w:rPr>
            </w:pPr>
            <w:r w:rsidRPr="00CE55A4">
              <w:rPr>
                <w:rFonts w:ascii="Arial" w:hAnsi="Arial" w:cs="Arial"/>
                <w:b/>
                <w:bCs/>
                <w:sz w:val="20"/>
              </w:rPr>
              <w:t>Performance Target</w:t>
            </w:r>
          </w:p>
        </w:tc>
        <w:tc>
          <w:tcPr>
            <w:tcW w:w="1440" w:type="dxa"/>
            <w:shd w:val="pct20" w:color="auto" w:fill="auto"/>
          </w:tcPr>
          <w:p w:rsidR="001F7CE7" w:rsidRPr="00CE55A4" w:rsidRDefault="001F7CE7" w:rsidP="002A18C9">
            <w:pPr>
              <w:jc w:val="center"/>
              <w:rPr>
                <w:rFonts w:ascii="Arial" w:hAnsi="Arial" w:cs="Arial"/>
                <w:b/>
                <w:bCs/>
                <w:sz w:val="20"/>
              </w:rPr>
            </w:pPr>
            <w:r w:rsidRPr="00CE55A4">
              <w:rPr>
                <w:rFonts w:ascii="Arial" w:hAnsi="Arial" w:cs="Arial"/>
                <w:b/>
                <w:bCs/>
                <w:sz w:val="20"/>
              </w:rPr>
              <w:t>Performance Actual</w:t>
            </w:r>
          </w:p>
        </w:tc>
        <w:tc>
          <w:tcPr>
            <w:tcW w:w="6935" w:type="dxa"/>
            <w:shd w:val="pct20" w:color="auto" w:fill="auto"/>
          </w:tcPr>
          <w:p w:rsidR="001F7CE7" w:rsidRPr="00CE55A4" w:rsidRDefault="001F7CE7" w:rsidP="002A18C9">
            <w:pPr>
              <w:jc w:val="center"/>
              <w:rPr>
                <w:rFonts w:ascii="Arial" w:hAnsi="Arial" w:cs="Arial"/>
                <w:b/>
                <w:bCs/>
                <w:sz w:val="20"/>
              </w:rPr>
            </w:pPr>
            <w:r w:rsidRPr="00CE55A4">
              <w:rPr>
                <w:rFonts w:ascii="Arial" w:hAnsi="Arial" w:cs="Arial"/>
                <w:b/>
                <w:bCs/>
                <w:sz w:val="20"/>
              </w:rPr>
              <w:t>Performance Comments &amp; Analysis</w:t>
            </w:r>
          </w:p>
        </w:tc>
      </w:tr>
      <w:tr w:rsidR="001F7CE7" w:rsidRPr="00CE55A4">
        <w:tblPrEx>
          <w:tblCellMar>
            <w:top w:w="0" w:type="dxa"/>
            <w:bottom w:w="0" w:type="dxa"/>
          </w:tblCellMar>
        </w:tblPrEx>
        <w:tc>
          <w:tcPr>
            <w:tcW w:w="3361" w:type="dxa"/>
          </w:tcPr>
          <w:p w:rsidR="001F7CE7" w:rsidRPr="00983119" w:rsidRDefault="001F7CE7" w:rsidP="00080B9E">
            <w:pPr>
              <w:ind w:left="374" w:hanging="374"/>
              <w:rPr>
                <w:rFonts w:ascii="Arial" w:hAnsi="Arial" w:cs="Arial"/>
                <w:bCs/>
                <w:sz w:val="20"/>
              </w:rPr>
            </w:pPr>
            <w:r w:rsidRPr="00983119">
              <w:rPr>
                <w:rFonts w:ascii="Arial" w:hAnsi="Arial" w:cs="Arial"/>
                <w:bCs/>
                <w:sz w:val="20"/>
              </w:rPr>
              <w:t>1.</w:t>
            </w:r>
            <w:r w:rsidR="00080B9E" w:rsidRPr="00983119">
              <w:rPr>
                <w:rFonts w:ascii="Arial" w:hAnsi="Arial" w:cs="Arial"/>
                <w:bCs/>
                <w:sz w:val="20"/>
              </w:rPr>
              <w:t xml:space="preserve">  % of primary customers who report gaining access to services</w:t>
            </w:r>
          </w:p>
        </w:tc>
        <w:tc>
          <w:tcPr>
            <w:tcW w:w="1440" w:type="dxa"/>
          </w:tcPr>
          <w:p w:rsidR="001F7CE7" w:rsidRPr="00983119" w:rsidRDefault="00080B9E" w:rsidP="002A18C9">
            <w:pPr>
              <w:rPr>
                <w:rFonts w:ascii="Arial" w:hAnsi="Arial" w:cs="Arial"/>
                <w:bCs/>
                <w:sz w:val="20"/>
              </w:rPr>
            </w:pPr>
            <w:r w:rsidRPr="00983119">
              <w:rPr>
                <w:rFonts w:ascii="Arial" w:hAnsi="Arial" w:cs="Arial"/>
                <w:bCs/>
                <w:sz w:val="20"/>
              </w:rPr>
              <w:t>65 %</w:t>
            </w:r>
          </w:p>
        </w:tc>
        <w:tc>
          <w:tcPr>
            <w:tcW w:w="1440" w:type="dxa"/>
          </w:tcPr>
          <w:p w:rsidR="001F7CE7" w:rsidRPr="00983119" w:rsidRDefault="00951027" w:rsidP="002A18C9">
            <w:pPr>
              <w:rPr>
                <w:rFonts w:ascii="Arial" w:hAnsi="Arial" w:cs="Arial"/>
                <w:bCs/>
                <w:sz w:val="20"/>
              </w:rPr>
            </w:pPr>
            <w:r>
              <w:rPr>
                <w:rFonts w:ascii="Arial" w:hAnsi="Arial" w:cs="Arial"/>
                <w:bCs/>
                <w:sz w:val="20"/>
              </w:rPr>
              <w:t>83%</w:t>
            </w:r>
          </w:p>
        </w:tc>
        <w:tc>
          <w:tcPr>
            <w:tcW w:w="6935" w:type="dxa"/>
          </w:tcPr>
          <w:p w:rsidR="001F7CE7" w:rsidRDefault="001F7CE7" w:rsidP="002A18C9">
            <w:pPr>
              <w:rPr>
                <w:rFonts w:ascii="Arial" w:hAnsi="Arial" w:cs="Arial"/>
                <w:bCs/>
                <w:sz w:val="20"/>
              </w:rPr>
            </w:pPr>
            <w:r w:rsidRPr="00CE55A4">
              <w:rPr>
                <w:rFonts w:ascii="Arial" w:hAnsi="Arial" w:cs="Arial"/>
                <w:b/>
                <w:bCs/>
                <w:sz w:val="20"/>
              </w:rPr>
              <w:t>What Occurred:</w:t>
            </w:r>
            <w:r w:rsidR="008F3E6C">
              <w:rPr>
                <w:rFonts w:ascii="Arial" w:hAnsi="Arial" w:cs="Arial"/>
                <w:b/>
                <w:bCs/>
                <w:sz w:val="20"/>
              </w:rPr>
              <w:t xml:space="preserve">  </w:t>
            </w:r>
            <w:r w:rsidR="00804D8B" w:rsidRPr="00804D8B">
              <w:rPr>
                <w:rFonts w:ascii="Arial" w:hAnsi="Arial" w:cs="Arial"/>
                <w:bCs/>
                <w:sz w:val="20"/>
              </w:rPr>
              <w:t>The majority of</w:t>
            </w:r>
            <w:r w:rsidR="00804D8B">
              <w:rPr>
                <w:rFonts w:ascii="Arial" w:hAnsi="Arial" w:cs="Arial"/>
                <w:b/>
                <w:bCs/>
                <w:sz w:val="20"/>
              </w:rPr>
              <w:t xml:space="preserve"> </w:t>
            </w:r>
            <w:r w:rsidR="008F3E6C" w:rsidRPr="008F3E6C">
              <w:rPr>
                <w:rFonts w:ascii="Arial" w:hAnsi="Arial" w:cs="Arial"/>
                <w:bCs/>
                <w:sz w:val="20"/>
              </w:rPr>
              <w:t>Deaf and Hard of Hearing customers receiv</w:t>
            </w:r>
            <w:r w:rsidR="00804D8B">
              <w:rPr>
                <w:rFonts w:ascii="Arial" w:hAnsi="Arial" w:cs="Arial"/>
                <w:bCs/>
                <w:sz w:val="20"/>
              </w:rPr>
              <w:t xml:space="preserve">ing </w:t>
            </w:r>
            <w:r w:rsidR="00B4448B">
              <w:rPr>
                <w:rFonts w:ascii="Arial" w:hAnsi="Arial" w:cs="Arial"/>
                <w:bCs/>
                <w:sz w:val="20"/>
              </w:rPr>
              <w:t xml:space="preserve">intensive </w:t>
            </w:r>
            <w:r w:rsidR="00804D8B">
              <w:rPr>
                <w:rFonts w:ascii="Arial" w:hAnsi="Arial" w:cs="Arial"/>
                <w:bCs/>
                <w:sz w:val="20"/>
              </w:rPr>
              <w:t>assistance reported gaining access to services in their communities</w:t>
            </w:r>
            <w:r w:rsidR="00B4448B">
              <w:rPr>
                <w:rFonts w:ascii="Arial" w:hAnsi="Arial" w:cs="Arial"/>
                <w:bCs/>
                <w:sz w:val="20"/>
              </w:rPr>
              <w:t>.</w:t>
            </w:r>
          </w:p>
          <w:p w:rsidR="00804D8B" w:rsidRPr="00CE55A4" w:rsidRDefault="00804D8B" w:rsidP="002A18C9">
            <w:pPr>
              <w:rPr>
                <w:rFonts w:ascii="Arial" w:hAnsi="Arial" w:cs="Arial"/>
                <w:b/>
                <w:bCs/>
                <w:sz w:val="20"/>
              </w:rPr>
            </w:pPr>
          </w:p>
          <w:p w:rsidR="001F7CE7" w:rsidRDefault="001F7CE7" w:rsidP="002A18C9">
            <w:pPr>
              <w:rPr>
                <w:rFonts w:ascii="Arial" w:hAnsi="Arial" w:cs="Arial"/>
                <w:b/>
                <w:bCs/>
                <w:sz w:val="20"/>
              </w:rPr>
            </w:pPr>
            <w:r w:rsidRPr="00CE55A4">
              <w:rPr>
                <w:rFonts w:ascii="Arial" w:hAnsi="Arial" w:cs="Arial"/>
                <w:b/>
                <w:bCs/>
                <w:sz w:val="20"/>
              </w:rPr>
              <w:t>Data Source:</w:t>
            </w:r>
            <w:r w:rsidR="00951027">
              <w:rPr>
                <w:rFonts w:ascii="Arial" w:hAnsi="Arial" w:cs="Arial"/>
                <w:b/>
                <w:bCs/>
                <w:sz w:val="20"/>
              </w:rPr>
              <w:t xml:space="preserve">  </w:t>
            </w:r>
            <w:r w:rsidR="00951027" w:rsidRPr="008F3E6C">
              <w:rPr>
                <w:rFonts w:ascii="Arial" w:hAnsi="Arial" w:cs="Arial"/>
                <w:bCs/>
                <w:sz w:val="20"/>
              </w:rPr>
              <w:t>Client File Reports</w:t>
            </w:r>
          </w:p>
          <w:p w:rsidR="00983119" w:rsidRPr="00CE55A4" w:rsidRDefault="00983119" w:rsidP="002A18C9">
            <w:pPr>
              <w:rPr>
                <w:rFonts w:ascii="Arial" w:hAnsi="Arial" w:cs="Arial"/>
                <w:b/>
                <w:bCs/>
                <w:sz w:val="20"/>
              </w:rPr>
            </w:pPr>
          </w:p>
        </w:tc>
      </w:tr>
      <w:tr w:rsidR="001F7CE7" w:rsidRPr="00CE55A4">
        <w:tblPrEx>
          <w:tblCellMar>
            <w:top w:w="0" w:type="dxa"/>
            <w:bottom w:w="0" w:type="dxa"/>
          </w:tblCellMar>
        </w:tblPrEx>
        <w:tc>
          <w:tcPr>
            <w:tcW w:w="3361" w:type="dxa"/>
          </w:tcPr>
          <w:p w:rsidR="001F7CE7" w:rsidRPr="00983119" w:rsidRDefault="001F7CE7" w:rsidP="00080B9E">
            <w:pPr>
              <w:ind w:left="374" w:hanging="374"/>
              <w:rPr>
                <w:rFonts w:ascii="Arial" w:hAnsi="Arial" w:cs="Arial"/>
                <w:bCs/>
                <w:sz w:val="20"/>
              </w:rPr>
            </w:pPr>
            <w:r w:rsidRPr="00983119">
              <w:rPr>
                <w:rFonts w:ascii="Arial" w:hAnsi="Arial" w:cs="Arial"/>
                <w:bCs/>
                <w:sz w:val="20"/>
              </w:rPr>
              <w:t>2.</w:t>
            </w:r>
            <w:r w:rsidR="00080B9E" w:rsidRPr="00983119">
              <w:rPr>
                <w:rFonts w:ascii="Arial" w:hAnsi="Arial" w:cs="Arial"/>
                <w:bCs/>
                <w:sz w:val="20"/>
              </w:rPr>
              <w:t xml:space="preserve">  % of primary customers who report being prepared to self-advocate </w:t>
            </w:r>
          </w:p>
        </w:tc>
        <w:tc>
          <w:tcPr>
            <w:tcW w:w="1440" w:type="dxa"/>
          </w:tcPr>
          <w:p w:rsidR="001F7CE7" w:rsidRPr="00983119" w:rsidRDefault="00080B9E" w:rsidP="002A18C9">
            <w:pPr>
              <w:rPr>
                <w:rFonts w:ascii="Arial" w:hAnsi="Arial" w:cs="Arial"/>
                <w:bCs/>
                <w:sz w:val="20"/>
              </w:rPr>
            </w:pPr>
            <w:r w:rsidRPr="00983119">
              <w:rPr>
                <w:rFonts w:ascii="Arial" w:hAnsi="Arial" w:cs="Arial"/>
                <w:bCs/>
                <w:sz w:val="20"/>
              </w:rPr>
              <w:t>50%</w:t>
            </w:r>
          </w:p>
        </w:tc>
        <w:tc>
          <w:tcPr>
            <w:tcW w:w="1440" w:type="dxa"/>
          </w:tcPr>
          <w:p w:rsidR="001F7CE7" w:rsidRPr="00983119" w:rsidRDefault="00951027" w:rsidP="002A18C9">
            <w:pPr>
              <w:rPr>
                <w:rFonts w:ascii="Arial" w:hAnsi="Arial" w:cs="Arial"/>
                <w:bCs/>
                <w:sz w:val="20"/>
              </w:rPr>
            </w:pPr>
            <w:r>
              <w:rPr>
                <w:rFonts w:ascii="Arial" w:hAnsi="Arial" w:cs="Arial"/>
                <w:bCs/>
                <w:sz w:val="20"/>
              </w:rPr>
              <w:t>93%</w:t>
            </w:r>
          </w:p>
        </w:tc>
        <w:tc>
          <w:tcPr>
            <w:tcW w:w="6935" w:type="dxa"/>
          </w:tcPr>
          <w:p w:rsidR="001F7CE7" w:rsidRPr="008F3E6C" w:rsidRDefault="001F7CE7" w:rsidP="002A18C9">
            <w:pPr>
              <w:rPr>
                <w:rFonts w:ascii="Arial" w:hAnsi="Arial" w:cs="Arial"/>
                <w:bCs/>
                <w:sz w:val="20"/>
              </w:rPr>
            </w:pPr>
            <w:r w:rsidRPr="00CE55A4">
              <w:rPr>
                <w:rFonts w:ascii="Arial" w:hAnsi="Arial" w:cs="Arial"/>
                <w:b/>
                <w:bCs/>
                <w:sz w:val="20"/>
              </w:rPr>
              <w:t>What Occurred:</w:t>
            </w:r>
            <w:r w:rsidR="009B784C">
              <w:rPr>
                <w:rFonts w:ascii="Arial" w:hAnsi="Arial" w:cs="Arial"/>
                <w:b/>
                <w:bCs/>
                <w:sz w:val="20"/>
              </w:rPr>
              <w:t xml:space="preserve">  </w:t>
            </w:r>
            <w:r w:rsidR="00B4448B" w:rsidRPr="00804D8B">
              <w:rPr>
                <w:rFonts w:ascii="Arial" w:hAnsi="Arial" w:cs="Arial"/>
                <w:bCs/>
                <w:sz w:val="20"/>
              </w:rPr>
              <w:t>The majority of</w:t>
            </w:r>
            <w:r w:rsidR="00B4448B">
              <w:rPr>
                <w:rFonts w:ascii="Arial" w:hAnsi="Arial" w:cs="Arial"/>
                <w:b/>
                <w:bCs/>
                <w:sz w:val="20"/>
              </w:rPr>
              <w:t xml:space="preserve"> </w:t>
            </w:r>
            <w:r w:rsidR="00B4448B" w:rsidRPr="008F3E6C">
              <w:rPr>
                <w:rFonts w:ascii="Arial" w:hAnsi="Arial" w:cs="Arial"/>
                <w:bCs/>
                <w:sz w:val="20"/>
              </w:rPr>
              <w:t>Deaf and Hard of Hearing customers receiv</w:t>
            </w:r>
            <w:r w:rsidR="00B4448B">
              <w:rPr>
                <w:rFonts w:ascii="Arial" w:hAnsi="Arial" w:cs="Arial"/>
                <w:bCs/>
                <w:sz w:val="20"/>
              </w:rPr>
              <w:t>ing assistance reported being prepared to self-advocate.</w:t>
            </w:r>
          </w:p>
          <w:p w:rsidR="001F7CE7" w:rsidRPr="00CE55A4" w:rsidRDefault="001F7CE7" w:rsidP="002A18C9">
            <w:pPr>
              <w:rPr>
                <w:rFonts w:ascii="Arial" w:hAnsi="Arial" w:cs="Arial"/>
                <w:b/>
                <w:bCs/>
                <w:sz w:val="20"/>
              </w:rPr>
            </w:pPr>
          </w:p>
          <w:p w:rsidR="001F7CE7" w:rsidRDefault="001F7CE7" w:rsidP="002A18C9">
            <w:pPr>
              <w:rPr>
                <w:rFonts w:ascii="Arial" w:hAnsi="Arial" w:cs="Arial"/>
                <w:b/>
                <w:bCs/>
                <w:sz w:val="20"/>
              </w:rPr>
            </w:pPr>
            <w:r w:rsidRPr="00CE55A4">
              <w:rPr>
                <w:rFonts w:ascii="Arial" w:hAnsi="Arial" w:cs="Arial"/>
                <w:b/>
                <w:bCs/>
                <w:sz w:val="20"/>
              </w:rPr>
              <w:t>Data Source:</w:t>
            </w:r>
            <w:r w:rsidR="00951027">
              <w:rPr>
                <w:rFonts w:ascii="Arial" w:hAnsi="Arial" w:cs="Arial"/>
                <w:b/>
                <w:bCs/>
                <w:sz w:val="20"/>
              </w:rPr>
              <w:t xml:space="preserve">  </w:t>
            </w:r>
            <w:r w:rsidR="00951027" w:rsidRPr="008F3E6C">
              <w:rPr>
                <w:rFonts w:ascii="Arial" w:hAnsi="Arial" w:cs="Arial"/>
                <w:bCs/>
                <w:sz w:val="20"/>
              </w:rPr>
              <w:t>Client File Reports &amp; Contact Database</w:t>
            </w:r>
          </w:p>
          <w:p w:rsidR="00983119" w:rsidRPr="00CE55A4" w:rsidRDefault="00983119" w:rsidP="002A18C9">
            <w:pPr>
              <w:rPr>
                <w:rFonts w:ascii="Arial" w:hAnsi="Arial" w:cs="Arial"/>
                <w:b/>
                <w:bCs/>
                <w:sz w:val="20"/>
              </w:rPr>
            </w:pPr>
          </w:p>
        </w:tc>
      </w:tr>
      <w:tr w:rsidR="00080B9E" w:rsidRPr="00CE55A4">
        <w:tblPrEx>
          <w:tblCellMar>
            <w:top w:w="0" w:type="dxa"/>
            <w:bottom w:w="0" w:type="dxa"/>
          </w:tblCellMar>
        </w:tblPrEx>
        <w:tc>
          <w:tcPr>
            <w:tcW w:w="3361" w:type="dxa"/>
          </w:tcPr>
          <w:p w:rsidR="00080B9E" w:rsidRPr="00983119" w:rsidRDefault="00080B9E" w:rsidP="00080B9E">
            <w:pPr>
              <w:numPr>
                <w:ilvl w:val="0"/>
                <w:numId w:val="12"/>
              </w:numPr>
              <w:rPr>
                <w:rFonts w:ascii="Arial" w:hAnsi="Arial" w:cs="Arial"/>
                <w:bCs/>
                <w:sz w:val="20"/>
              </w:rPr>
            </w:pPr>
            <w:r w:rsidRPr="00983119">
              <w:rPr>
                <w:rFonts w:ascii="Arial" w:hAnsi="Arial" w:cs="Arial"/>
                <w:sz w:val="20"/>
                <w:szCs w:val="20"/>
              </w:rPr>
              <w:t>% of primary customers who report having independent living skills</w:t>
            </w:r>
          </w:p>
        </w:tc>
        <w:tc>
          <w:tcPr>
            <w:tcW w:w="1440" w:type="dxa"/>
          </w:tcPr>
          <w:p w:rsidR="00080B9E" w:rsidRPr="00983119" w:rsidRDefault="00080B9E" w:rsidP="002A18C9">
            <w:pPr>
              <w:rPr>
                <w:rFonts w:ascii="Arial" w:hAnsi="Arial" w:cs="Arial"/>
                <w:bCs/>
                <w:sz w:val="20"/>
              </w:rPr>
            </w:pPr>
            <w:r w:rsidRPr="00983119">
              <w:rPr>
                <w:rFonts w:ascii="Arial" w:hAnsi="Arial" w:cs="Arial"/>
                <w:bCs/>
                <w:sz w:val="20"/>
              </w:rPr>
              <w:t>75%</w:t>
            </w:r>
          </w:p>
        </w:tc>
        <w:tc>
          <w:tcPr>
            <w:tcW w:w="1440" w:type="dxa"/>
          </w:tcPr>
          <w:p w:rsidR="00080B9E" w:rsidRPr="00983119" w:rsidRDefault="00951027" w:rsidP="002A18C9">
            <w:pPr>
              <w:rPr>
                <w:rFonts w:ascii="Arial" w:hAnsi="Arial" w:cs="Arial"/>
                <w:bCs/>
                <w:sz w:val="20"/>
              </w:rPr>
            </w:pPr>
            <w:r>
              <w:rPr>
                <w:rFonts w:ascii="Arial" w:hAnsi="Arial" w:cs="Arial"/>
                <w:bCs/>
                <w:sz w:val="20"/>
              </w:rPr>
              <w:t>94%</w:t>
            </w:r>
          </w:p>
        </w:tc>
        <w:tc>
          <w:tcPr>
            <w:tcW w:w="6935" w:type="dxa"/>
          </w:tcPr>
          <w:p w:rsidR="00080B9E" w:rsidRPr="009B784C" w:rsidRDefault="00080B9E" w:rsidP="00080B9E">
            <w:pPr>
              <w:rPr>
                <w:rFonts w:ascii="Arial" w:hAnsi="Arial" w:cs="Arial"/>
                <w:bCs/>
                <w:sz w:val="20"/>
              </w:rPr>
            </w:pPr>
            <w:r w:rsidRPr="00CE55A4">
              <w:rPr>
                <w:rFonts w:ascii="Arial" w:hAnsi="Arial" w:cs="Arial"/>
                <w:b/>
                <w:bCs/>
                <w:sz w:val="20"/>
              </w:rPr>
              <w:t>What Occurred:</w:t>
            </w:r>
            <w:r w:rsidR="009B784C">
              <w:rPr>
                <w:rFonts w:ascii="Arial" w:hAnsi="Arial" w:cs="Arial"/>
                <w:b/>
                <w:bCs/>
                <w:sz w:val="20"/>
              </w:rPr>
              <w:t xml:space="preserve">  </w:t>
            </w:r>
            <w:r w:rsidR="00B4448B">
              <w:rPr>
                <w:rFonts w:ascii="Arial" w:hAnsi="Arial" w:cs="Arial"/>
                <w:bCs/>
                <w:sz w:val="20"/>
              </w:rPr>
              <w:t>The majority of students attending training reported having independent living skills</w:t>
            </w:r>
            <w:r w:rsidR="009B784C">
              <w:rPr>
                <w:rFonts w:ascii="Arial" w:hAnsi="Arial" w:cs="Arial"/>
                <w:bCs/>
                <w:sz w:val="20"/>
              </w:rPr>
              <w:t xml:space="preserve">.  </w:t>
            </w:r>
          </w:p>
          <w:p w:rsidR="00080B9E" w:rsidRPr="00CE55A4" w:rsidRDefault="00080B9E" w:rsidP="00080B9E">
            <w:pPr>
              <w:rPr>
                <w:rFonts w:ascii="Arial" w:hAnsi="Arial" w:cs="Arial"/>
                <w:b/>
                <w:bCs/>
                <w:sz w:val="20"/>
              </w:rPr>
            </w:pPr>
          </w:p>
          <w:p w:rsidR="00080B9E" w:rsidRDefault="00080B9E" w:rsidP="00080B9E">
            <w:pPr>
              <w:rPr>
                <w:rFonts w:ascii="Arial" w:hAnsi="Arial" w:cs="Arial"/>
                <w:b/>
                <w:bCs/>
                <w:sz w:val="20"/>
              </w:rPr>
            </w:pPr>
            <w:r w:rsidRPr="00CE55A4">
              <w:rPr>
                <w:rFonts w:ascii="Arial" w:hAnsi="Arial" w:cs="Arial"/>
                <w:b/>
                <w:bCs/>
                <w:sz w:val="20"/>
              </w:rPr>
              <w:t>Data Source:</w:t>
            </w:r>
            <w:r w:rsidR="00951027">
              <w:rPr>
                <w:rFonts w:ascii="Arial" w:hAnsi="Arial" w:cs="Arial"/>
                <w:b/>
                <w:bCs/>
                <w:sz w:val="20"/>
              </w:rPr>
              <w:t xml:space="preserve">  </w:t>
            </w:r>
            <w:r w:rsidR="00951027" w:rsidRPr="009B784C">
              <w:rPr>
                <w:rFonts w:ascii="Arial" w:hAnsi="Arial" w:cs="Arial"/>
                <w:bCs/>
                <w:sz w:val="20"/>
              </w:rPr>
              <w:t>Junior Commission Program Evaluations</w:t>
            </w:r>
          </w:p>
          <w:p w:rsidR="00080B9E" w:rsidRDefault="00080B9E" w:rsidP="00080B9E">
            <w:pPr>
              <w:rPr>
                <w:rFonts w:ascii="Arial" w:hAnsi="Arial" w:cs="Arial"/>
                <w:b/>
                <w:bCs/>
                <w:sz w:val="20"/>
              </w:rPr>
            </w:pPr>
          </w:p>
          <w:p w:rsidR="00983119" w:rsidRPr="00CE55A4" w:rsidRDefault="00983119" w:rsidP="00080B9E">
            <w:pPr>
              <w:rPr>
                <w:rFonts w:ascii="Arial" w:hAnsi="Arial" w:cs="Arial"/>
                <w:b/>
                <w:bCs/>
                <w:sz w:val="20"/>
              </w:rPr>
            </w:pPr>
          </w:p>
        </w:tc>
      </w:tr>
    </w:tbl>
    <w:p w:rsidR="0096173A" w:rsidRDefault="0096173A"/>
    <w:p w:rsidR="0096173A" w:rsidRDefault="009617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1"/>
        <w:gridCol w:w="1440"/>
        <w:gridCol w:w="1440"/>
        <w:gridCol w:w="6935"/>
      </w:tblGrid>
      <w:tr w:rsidR="001F7CE7" w:rsidRPr="00CE55A4">
        <w:tblPrEx>
          <w:tblCellMar>
            <w:top w:w="0" w:type="dxa"/>
            <w:bottom w:w="0" w:type="dxa"/>
          </w:tblCellMar>
        </w:tblPrEx>
        <w:trPr>
          <w:cantSplit/>
        </w:trPr>
        <w:tc>
          <w:tcPr>
            <w:tcW w:w="13176" w:type="dxa"/>
            <w:gridSpan w:val="4"/>
            <w:tcBorders>
              <w:bottom w:val="single" w:sz="4" w:space="0" w:color="auto"/>
            </w:tcBorders>
          </w:tcPr>
          <w:p w:rsidR="00080B9E" w:rsidRPr="00983119" w:rsidRDefault="001F7CE7" w:rsidP="00080B9E">
            <w:pPr>
              <w:tabs>
                <w:tab w:val="left" w:pos="240"/>
              </w:tabs>
              <w:rPr>
                <w:rFonts w:ascii="Arial" w:hAnsi="Arial" w:cs="Arial"/>
                <w:b/>
                <w:bCs/>
                <w:sz w:val="20"/>
              </w:rPr>
            </w:pPr>
            <w:r w:rsidRPr="00CE55A4">
              <w:rPr>
                <w:rFonts w:ascii="Arial" w:hAnsi="Arial" w:cs="Arial"/>
                <w:b/>
                <w:bCs/>
                <w:sz w:val="20"/>
              </w:rPr>
              <w:lastRenderedPageBreak/>
              <w:t>Service, Product or Activity:</w:t>
            </w:r>
            <w:r w:rsidR="00080B9E">
              <w:rPr>
                <w:rFonts w:ascii="Arial" w:hAnsi="Arial" w:cs="Arial"/>
                <w:b/>
                <w:bCs/>
                <w:sz w:val="20"/>
              </w:rPr>
              <w:t xml:space="preserve">  </w:t>
            </w:r>
            <w:r w:rsidR="00080B9E" w:rsidRPr="00983119">
              <w:rPr>
                <w:rFonts w:ascii="Arial" w:hAnsi="Arial" w:cs="Arial"/>
                <w:b/>
                <w:bCs/>
                <w:sz w:val="20"/>
              </w:rPr>
              <w:t>Educate and assist Deaf, Hard of Hearing, Deaf Blind, and Late Deafened people to gain access to programs, services, and information</w:t>
            </w:r>
          </w:p>
          <w:p w:rsidR="001F7CE7" w:rsidRPr="00CE55A4" w:rsidRDefault="001F7CE7" w:rsidP="002A18C9">
            <w:pPr>
              <w:rPr>
                <w:rFonts w:ascii="Arial" w:hAnsi="Arial" w:cs="Arial"/>
                <w:b/>
                <w:bCs/>
                <w:sz w:val="20"/>
              </w:rPr>
            </w:pPr>
          </w:p>
        </w:tc>
      </w:tr>
      <w:tr w:rsidR="001F7CE7" w:rsidRPr="00CE55A4">
        <w:tblPrEx>
          <w:tblCellMar>
            <w:top w:w="0" w:type="dxa"/>
            <w:bottom w:w="0" w:type="dxa"/>
          </w:tblCellMar>
        </w:tblPrEx>
        <w:tc>
          <w:tcPr>
            <w:tcW w:w="3361" w:type="dxa"/>
            <w:shd w:val="pct20" w:color="auto" w:fill="auto"/>
          </w:tcPr>
          <w:p w:rsidR="001F7CE7" w:rsidRPr="00CE55A4" w:rsidRDefault="001F7CE7" w:rsidP="002A18C9">
            <w:pPr>
              <w:jc w:val="center"/>
              <w:rPr>
                <w:rFonts w:ascii="Arial" w:hAnsi="Arial" w:cs="Arial"/>
                <w:b/>
                <w:bCs/>
                <w:sz w:val="20"/>
              </w:rPr>
            </w:pPr>
            <w:r w:rsidRPr="00CE55A4">
              <w:rPr>
                <w:rFonts w:ascii="Arial" w:hAnsi="Arial" w:cs="Arial"/>
                <w:b/>
                <w:bCs/>
                <w:sz w:val="20"/>
              </w:rPr>
              <w:t>Performance Measure</w:t>
            </w:r>
          </w:p>
        </w:tc>
        <w:tc>
          <w:tcPr>
            <w:tcW w:w="1440" w:type="dxa"/>
            <w:shd w:val="pct20" w:color="auto" w:fill="auto"/>
          </w:tcPr>
          <w:p w:rsidR="001F7CE7" w:rsidRPr="00CE55A4" w:rsidRDefault="001F7CE7" w:rsidP="002A18C9">
            <w:pPr>
              <w:jc w:val="center"/>
              <w:rPr>
                <w:rFonts w:ascii="Arial" w:hAnsi="Arial" w:cs="Arial"/>
                <w:b/>
                <w:bCs/>
                <w:sz w:val="20"/>
              </w:rPr>
            </w:pPr>
            <w:r w:rsidRPr="00CE55A4">
              <w:rPr>
                <w:rFonts w:ascii="Arial" w:hAnsi="Arial" w:cs="Arial"/>
                <w:b/>
                <w:bCs/>
                <w:sz w:val="20"/>
              </w:rPr>
              <w:t>Performance Target</w:t>
            </w:r>
          </w:p>
        </w:tc>
        <w:tc>
          <w:tcPr>
            <w:tcW w:w="1440" w:type="dxa"/>
            <w:shd w:val="pct20" w:color="auto" w:fill="auto"/>
          </w:tcPr>
          <w:p w:rsidR="001F7CE7" w:rsidRPr="00CE55A4" w:rsidRDefault="001F7CE7" w:rsidP="002A18C9">
            <w:pPr>
              <w:jc w:val="center"/>
              <w:rPr>
                <w:rFonts w:ascii="Arial" w:hAnsi="Arial" w:cs="Arial"/>
                <w:b/>
                <w:bCs/>
                <w:sz w:val="20"/>
              </w:rPr>
            </w:pPr>
            <w:r w:rsidRPr="00CE55A4">
              <w:rPr>
                <w:rFonts w:ascii="Arial" w:hAnsi="Arial" w:cs="Arial"/>
                <w:b/>
                <w:bCs/>
                <w:sz w:val="20"/>
              </w:rPr>
              <w:t>Performance Actual</w:t>
            </w:r>
          </w:p>
        </w:tc>
        <w:tc>
          <w:tcPr>
            <w:tcW w:w="6935" w:type="dxa"/>
            <w:shd w:val="pct20" w:color="auto" w:fill="auto"/>
          </w:tcPr>
          <w:p w:rsidR="001F7CE7" w:rsidRPr="00CE55A4" w:rsidRDefault="001F7CE7" w:rsidP="002A18C9">
            <w:pPr>
              <w:jc w:val="center"/>
              <w:rPr>
                <w:rFonts w:ascii="Arial" w:hAnsi="Arial" w:cs="Arial"/>
                <w:b/>
                <w:bCs/>
                <w:sz w:val="20"/>
              </w:rPr>
            </w:pPr>
            <w:r w:rsidRPr="00CE55A4">
              <w:rPr>
                <w:rFonts w:ascii="Arial" w:hAnsi="Arial" w:cs="Arial"/>
                <w:b/>
                <w:bCs/>
                <w:sz w:val="20"/>
              </w:rPr>
              <w:t>Performance Comments &amp; Analysis</w:t>
            </w:r>
          </w:p>
        </w:tc>
      </w:tr>
      <w:tr w:rsidR="001F7CE7" w:rsidRPr="00CE55A4">
        <w:tblPrEx>
          <w:tblCellMar>
            <w:top w:w="0" w:type="dxa"/>
            <w:bottom w:w="0" w:type="dxa"/>
          </w:tblCellMar>
        </w:tblPrEx>
        <w:tc>
          <w:tcPr>
            <w:tcW w:w="3361" w:type="dxa"/>
          </w:tcPr>
          <w:p w:rsidR="00080B9E" w:rsidRPr="00983119" w:rsidRDefault="001F7CE7" w:rsidP="00080B9E">
            <w:pPr>
              <w:ind w:left="374" w:hanging="374"/>
              <w:rPr>
                <w:bCs/>
                <w:sz w:val="20"/>
              </w:rPr>
            </w:pPr>
            <w:r w:rsidRPr="00983119">
              <w:rPr>
                <w:rFonts w:ascii="Arial" w:hAnsi="Arial" w:cs="Arial"/>
                <w:bCs/>
                <w:sz w:val="20"/>
              </w:rPr>
              <w:t xml:space="preserve">1.  </w:t>
            </w:r>
            <w:r w:rsidR="00080B9E" w:rsidRPr="00983119">
              <w:rPr>
                <w:rFonts w:ascii="Arial" w:hAnsi="Arial" w:cs="Arial"/>
                <w:bCs/>
                <w:sz w:val="20"/>
              </w:rPr>
              <w:t>% of primary customers who gain access after receiving assistance</w:t>
            </w:r>
          </w:p>
          <w:p w:rsidR="001F7CE7" w:rsidRPr="00983119" w:rsidRDefault="001F7CE7" w:rsidP="002A18C9">
            <w:pPr>
              <w:tabs>
                <w:tab w:val="left" w:pos="240"/>
              </w:tabs>
              <w:rPr>
                <w:rFonts w:ascii="Arial" w:hAnsi="Arial" w:cs="Arial"/>
                <w:bCs/>
                <w:sz w:val="20"/>
              </w:rPr>
            </w:pPr>
          </w:p>
        </w:tc>
        <w:tc>
          <w:tcPr>
            <w:tcW w:w="1440" w:type="dxa"/>
          </w:tcPr>
          <w:p w:rsidR="001F7CE7" w:rsidRPr="00983119" w:rsidRDefault="00983119" w:rsidP="002A18C9">
            <w:pPr>
              <w:rPr>
                <w:rFonts w:ascii="Arial" w:hAnsi="Arial" w:cs="Arial"/>
                <w:bCs/>
                <w:sz w:val="20"/>
              </w:rPr>
            </w:pPr>
            <w:r w:rsidRPr="00983119">
              <w:rPr>
                <w:rFonts w:ascii="Arial" w:hAnsi="Arial" w:cs="Arial"/>
                <w:bCs/>
                <w:sz w:val="20"/>
              </w:rPr>
              <w:t>85%</w:t>
            </w:r>
          </w:p>
        </w:tc>
        <w:tc>
          <w:tcPr>
            <w:tcW w:w="1440" w:type="dxa"/>
          </w:tcPr>
          <w:p w:rsidR="001F7CE7" w:rsidRPr="00983119" w:rsidRDefault="00983119" w:rsidP="002A18C9">
            <w:pPr>
              <w:rPr>
                <w:rFonts w:ascii="Arial" w:hAnsi="Arial" w:cs="Arial"/>
                <w:bCs/>
                <w:sz w:val="20"/>
              </w:rPr>
            </w:pPr>
            <w:r w:rsidRPr="00983119">
              <w:rPr>
                <w:rFonts w:ascii="Arial" w:hAnsi="Arial" w:cs="Arial"/>
                <w:bCs/>
                <w:sz w:val="20"/>
              </w:rPr>
              <w:t>91%</w:t>
            </w:r>
          </w:p>
        </w:tc>
        <w:tc>
          <w:tcPr>
            <w:tcW w:w="6935" w:type="dxa"/>
          </w:tcPr>
          <w:p w:rsidR="00B4448B" w:rsidRDefault="001F7CE7" w:rsidP="00B4448B">
            <w:pPr>
              <w:rPr>
                <w:rFonts w:ascii="Arial" w:hAnsi="Arial" w:cs="Arial"/>
                <w:bCs/>
                <w:sz w:val="20"/>
              </w:rPr>
            </w:pPr>
            <w:r w:rsidRPr="00CE55A4">
              <w:rPr>
                <w:rFonts w:ascii="Arial" w:hAnsi="Arial" w:cs="Arial"/>
                <w:b/>
                <w:bCs/>
                <w:sz w:val="20"/>
              </w:rPr>
              <w:t>What Occurred:</w:t>
            </w:r>
            <w:r w:rsidR="00FB1BAB">
              <w:rPr>
                <w:rFonts w:ascii="Arial" w:hAnsi="Arial" w:cs="Arial"/>
                <w:b/>
                <w:bCs/>
                <w:sz w:val="20"/>
              </w:rPr>
              <w:t xml:space="preserve">  </w:t>
            </w:r>
            <w:r w:rsidR="00B4448B" w:rsidRPr="00804D8B">
              <w:rPr>
                <w:rFonts w:ascii="Arial" w:hAnsi="Arial" w:cs="Arial"/>
                <w:bCs/>
                <w:sz w:val="20"/>
              </w:rPr>
              <w:t>The majority of</w:t>
            </w:r>
            <w:r w:rsidR="00B4448B">
              <w:rPr>
                <w:rFonts w:ascii="Arial" w:hAnsi="Arial" w:cs="Arial"/>
                <w:b/>
                <w:bCs/>
                <w:sz w:val="20"/>
              </w:rPr>
              <w:t xml:space="preserve"> </w:t>
            </w:r>
            <w:r w:rsidR="00B4448B" w:rsidRPr="008F3E6C">
              <w:rPr>
                <w:rFonts w:ascii="Arial" w:hAnsi="Arial" w:cs="Arial"/>
                <w:bCs/>
                <w:sz w:val="20"/>
              </w:rPr>
              <w:t>Deaf and Hard of Hearing customers receiv</w:t>
            </w:r>
            <w:r w:rsidR="00B4448B">
              <w:rPr>
                <w:rFonts w:ascii="Arial" w:hAnsi="Arial" w:cs="Arial"/>
                <w:bCs/>
                <w:sz w:val="20"/>
              </w:rPr>
              <w:t>ing assistance reported gaining access to services in their communities.</w:t>
            </w:r>
          </w:p>
          <w:p w:rsidR="001F7CE7" w:rsidRPr="00CE55A4" w:rsidRDefault="001F7CE7" w:rsidP="002A18C9">
            <w:pPr>
              <w:rPr>
                <w:rFonts w:ascii="Arial" w:hAnsi="Arial" w:cs="Arial"/>
                <w:b/>
                <w:bCs/>
                <w:sz w:val="20"/>
              </w:rPr>
            </w:pPr>
          </w:p>
          <w:p w:rsidR="001F7CE7" w:rsidRDefault="001F7CE7" w:rsidP="002A18C9">
            <w:pPr>
              <w:rPr>
                <w:rFonts w:ascii="Arial" w:hAnsi="Arial" w:cs="Arial"/>
                <w:b/>
                <w:bCs/>
                <w:sz w:val="20"/>
              </w:rPr>
            </w:pPr>
            <w:r w:rsidRPr="00CE55A4">
              <w:rPr>
                <w:rFonts w:ascii="Arial" w:hAnsi="Arial" w:cs="Arial"/>
                <w:b/>
                <w:bCs/>
                <w:sz w:val="20"/>
              </w:rPr>
              <w:t>Data Source:</w:t>
            </w:r>
            <w:r w:rsidR="00951027">
              <w:rPr>
                <w:rFonts w:ascii="Arial" w:hAnsi="Arial" w:cs="Arial"/>
                <w:b/>
                <w:bCs/>
                <w:sz w:val="20"/>
              </w:rPr>
              <w:t xml:space="preserve">  </w:t>
            </w:r>
            <w:r w:rsidR="00951027" w:rsidRPr="00FB1BAB">
              <w:rPr>
                <w:rFonts w:ascii="Arial" w:hAnsi="Arial" w:cs="Arial"/>
                <w:bCs/>
                <w:sz w:val="20"/>
              </w:rPr>
              <w:t>Client File Reports &amp; Contact Database</w:t>
            </w:r>
          </w:p>
          <w:p w:rsidR="00983119" w:rsidRDefault="00983119" w:rsidP="002A18C9">
            <w:pPr>
              <w:rPr>
                <w:rFonts w:ascii="Arial" w:hAnsi="Arial" w:cs="Arial"/>
                <w:b/>
                <w:bCs/>
                <w:sz w:val="20"/>
              </w:rPr>
            </w:pPr>
          </w:p>
          <w:p w:rsidR="00983119" w:rsidRPr="00CE55A4" w:rsidRDefault="00983119" w:rsidP="002A18C9">
            <w:pPr>
              <w:rPr>
                <w:rFonts w:ascii="Arial" w:hAnsi="Arial" w:cs="Arial"/>
                <w:b/>
                <w:bCs/>
                <w:sz w:val="20"/>
              </w:rPr>
            </w:pPr>
          </w:p>
        </w:tc>
      </w:tr>
      <w:tr w:rsidR="001F7CE7" w:rsidRPr="00CE55A4">
        <w:tblPrEx>
          <w:tblCellMar>
            <w:top w:w="0" w:type="dxa"/>
            <w:bottom w:w="0" w:type="dxa"/>
          </w:tblCellMar>
        </w:tblPrEx>
        <w:trPr>
          <w:cantSplit/>
        </w:trPr>
        <w:tc>
          <w:tcPr>
            <w:tcW w:w="13176" w:type="dxa"/>
            <w:gridSpan w:val="4"/>
            <w:tcBorders>
              <w:bottom w:val="single" w:sz="4" w:space="0" w:color="auto"/>
            </w:tcBorders>
          </w:tcPr>
          <w:p w:rsidR="001F7CE7" w:rsidRPr="00CE55A4" w:rsidRDefault="001F7CE7" w:rsidP="002A18C9">
            <w:pPr>
              <w:rPr>
                <w:rFonts w:ascii="Arial" w:hAnsi="Arial" w:cs="Arial"/>
                <w:b/>
                <w:bCs/>
                <w:sz w:val="20"/>
              </w:rPr>
            </w:pPr>
            <w:r w:rsidRPr="00CE55A4">
              <w:rPr>
                <w:rFonts w:ascii="Arial" w:hAnsi="Arial" w:cs="Arial"/>
                <w:b/>
                <w:bCs/>
                <w:sz w:val="20"/>
              </w:rPr>
              <w:t>Core Function:</w:t>
            </w:r>
            <w:r w:rsidR="00983119">
              <w:rPr>
                <w:rFonts w:ascii="Arial" w:hAnsi="Arial" w:cs="Arial"/>
                <w:b/>
                <w:bCs/>
                <w:sz w:val="20"/>
              </w:rPr>
              <w:t xml:space="preserve"> </w:t>
            </w:r>
            <w:r w:rsidR="00983119" w:rsidRPr="00983119">
              <w:rPr>
                <w:rFonts w:ascii="Arial" w:hAnsi="Arial" w:cs="Arial"/>
                <w:b/>
                <w:bCs/>
                <w:sz w:val="20"/>
              </w:rPr>
              <w:t>Community Coordination and Development</w:t>
            </w:r>
          </w:p>
        </w:tc>
      </w:tr>
      <w:tr w:rsidR="001F7CE7" w:rsidRPr="00CE55A4">
        <w:tblPrEx>
          <w:tblCellMar>
            <w:top w:w="0" w:type="dxa"/>
            <w:bottom w:w="0" w:type="dxa"/>
          </w:tblCellMar>
        </w:tblPrEx>
        <w:tc>
          <w:tcPr>
            <w:tcW w:w="3361" w:type="dxa"/>
            <w:shd w:val="pct20" w:color="auto" w:fill="auto"/>
          </w:tcPr>
          <w:p w:rsidR="001F7CE7" w:rsidRPr="00CE55A4" w:rsidRDefault="001F7CE7" w:rsidP="002A18C9">
            <w:pPr>
              <w:jc w:val="center"/>
              <w:rPr>
                <w:rFonts w:ascii="Arial" w:hAnsi="Arial" w:cs="Arial"/>
                <w:b/>
                <w:bCs/>
                <w:sz w:val="20"/>
              </w:rPr>
            </w:pPr>
            <w:r w:rsidRPr="00CE55A4">
              <w:rPr>
                <w:rFonts w:ascii="Arial" w:hAnsi="Arial" w:cs="Arial"/>
                <w:b/>
                <w:bCs/>
                <w:sz w:val="20"/>
              </w:rPr>
              <w:t>Performance Measure (</w:t>
            </w:r>
            <w:r w:rsidRPr="00CE55A4">
              <w:rPr>
                <w:rFonts w:ascii="Arial" w:hAnsi="Arial" w:cs="Arial"/>
                <w:b/>
                <w:bCs/>
                <w:sz w:val="16"/>
              </w:rPr>
              <w:t>Outcome)</w:t>
            </w:r>
          </w:p>
        </w:tc>
        <w:tc>
          <w:tcPr>
            <w:tcW w:w="1440" w:type="dxa"/>
            <w:shd w:val="pct20" w:color="auto" w:fill="auto"/>
          </w:tcPr>
          <w:p w:rsidR="001F7CE7" w:rsidRPr="00CE55A4" w:rsidRDefault="001F7CE7" w:rsidP="002A18C9">
            <w:pPr>
              <w:jc w:val="center"/>
              <w:rPr>
                <w:rFonts w:ascii="Arial" w:hAnsi="Arial" w:cs="Arial"/>
                <w:b/>
                <w:bCs/>
                <w:sz w:val="20"/>
              </w:rPr>
            </w:pPr>
            <w:r w:rsidRPr="00CE55A4">
              <w:rPr>
                <w:rFonts w:ascii="Arial" w:hAnsi="Arial" w:cs="Arial"/>
                <w:b/>
                <w:bCs/>
                <w:sz w:val="20"/>
              </w:rPr>
              <w:t>Performance Target</w:t>
            </w:r>
          </w:p>
        </w:tc>
        <w:tc>
          <w:tcPr>
            <w:tcW w:w="1440" w:type="dxa"/>
            <w:shd w:val="pct20" w:color="auto" w:fill="auto"/>
          </w:tcPr>
          <w:p w:rsidR="001F7CE7" w:rsidRPr="00CE55A4" w:rsidRDefault="001F7CE7" w:rsidP="002A18C9">
            <w:pPr>
              <w:jc w:val="center"/>
              <w:rPr>
                <w:rFonts w:ascii="Arial" w:hAnsi="Arial" w:cs="Arial"/>
                <w:b/>
                <w:bCs/>
                <w:sz w:val="20"/>
              </w:rPr>
            </w:pPr>
            <w:r w:rsidRPr="00CE55A4">
              <w:rPr>
                <w:rFonts w:ascii="Arial" w:hAnsi="Arial" w:cs="Arial"/>
                <w:b/>
                <w:bCs/>
                <w:sz w:val="20"/>
              </w:rPr>
              <w:t>Performance Actual</w:t>
            </w:r>
          </w:p>
        </w:tc>
        <w:tc>
          <w:tcPr>
            <w:tcW w:w="6935" w:type="dxa"/>
            <w:shd w:val="pct20" w:color="auto" w:fill="auto"/>
          </w:tcPr>
          <w:p w:rsidR="001F7CE7" w:rsidRPr="00CE55A4" w:rsidRDefault="001F7CE7" w:rsidP="002A18C9">
            <w:pPr>
              <w:jc w:val="center"/>
              <w:rPr>
                <w:rFonts w:ascii="Arial" w:hAnsi="Arial" w:cs="Arial"/>
                <w:b/>
                <w:bCs/>
                <w:sz w:val="20"/>
              </w:rPr>
            </w:pPr>
            <w:r w:rsidRPr="00CE55A4">
              <w:rPr>
                <w:rFonts w:ascii="Arial" w:hAnsi="Arial" w:cs="Arial"/>
                <w:b/>
                <w:bCs/>
                <w:sz w:val="20"/>
              </w:rPr>
              <w:t>Performance Comments &amp; Analysis</w:t>
            </w:r>
          </w:p>
        </w:tc>
      </w:tr>
      <w:tr w:rsidR="001F7CE7" w:rsidRPr="00CE55A4">
        <w:tblPrEx>
          <w:tblCellMar>
            <w:top w:w="0" w:type="dxa"/>
            <w:bottom w:w="0" w:type="dxa"/>
          </w:tblCellMar>
        </w:tblPrEx>
        <w:tc>
          <w:tcPr>
            <w:tcW w:w="3361" w:type="dxa"/>
          </w:tcPr>
          <w:p w:rsidR="001F7CE7" w:rsidRPr="00983119" w:rsidRDefault="001F7CE7" w:rsidP="00983119">
            <w:pPr>
              <w:ind w:left="374" w:hanging="374"/>
              <w:rPr>
                <w:rFonts w:ascii="Arial" w:hAnsi="Arial" w:cs="Arial"/>
                <w:bCs/>
                <w:sz w:val="20"/>
              </w:rPr>
            </w:pPr>
            <w:r w:rsidRPr="00983119">
              <w:rPr>
                <w:rFonts w:ascii="Arial" w:hAnsi="Arial" w:cs="Arial"/>
                <w:bCs/>
                <w:sz w:val="20"/>
              </w:rPr>
              <w:t>1.</w:t>
            </w:r>
            <w:r w:rsidR="00983119" w:rsidRPr="00983119">
              <w:rPr>
                <w:rFonts w:ascii="Arial" w:hAnsi="Arial" w:cs="Arial"/>
                <w:bCs/>
                <w:sz w:val="20"/>
              </w:rPr>
              <w:t xml:space="preserve">  % of community services that become accessible after receiving assistance</w:t>
            </w:r>
          </w:p>
        </w:tc>
        <w:tc>
          <w:tcPr>
            <w:tcW w:w="1440" w:type="dxa"/>
          </w:tcPr>
          <w:p w:rsidR="001F7CE7" w:rsidRPr="00983119" w:rsidRDefault="00983119" w:rsidP="002A18C9">
            <w:pPr>
              <w:rPr>
                <w:rFonts w:ascii="Arial" w:hAnsi="Arial" w:cs="Arial"/>
                <w:bCs/>
                <w:sz w:val="20"/>
              </w:rPr>
            </w:pPr>
            <w:r w:rsidRPr="00983119">
              <w:rPr>
                <w:rFonts w:ascii="Arial" w:hAnsi="Arial" w:cs="Arial"/>
                <w:bCs/>
                <w:sz w:val="20"/>
              </w:rPr>
              <w:t>75%</w:t>
            </w:r>
          </w:p>
        </w:tc>
        <w:tc>
          <w:tcPr>
            <w:tcW w:w="1440" w:type="dxa"/>
          </w:tcPr>
          <w:p w:rsidR="001F7CE7" w:rsidRPr="00983119" w:rsidRDefault="00951027" w:rsidP="002A18C9">
            <w:pPr>
              <w:rPr>
                <w:rFonts w:ascii="Arial" w:hAnsi="Arial" w:cs="Arial"/>
                <w:bCs/>
                <w:sz w:val="20"/>
              </w:rPr>
            </w:pPr>
            <w:r>
              <w:rPr>
                <w:rFonts w:ascii="Arial" w:hAnsi="Arial" w:cs="Arial"/>
                <w:bCs/>
                <w:sz w:val="20"/>
              </w:rPr>
              <w:t>78%</w:t>
            </w:r>
          </w:p>
        </w:tc>
        <w:tc>
          <w:tcPr>
            <w:tcW w:w="6935" w:type="dxa"/>
          </w:tcPr>
          <w:p w:rsidR="001F7CE7" w:rsidRPr="00CE55A4" w:rsidRDefault="001F7CE7" w:rsidP="002A18C9">
            <w:pPr>
              <w:rPr>
                <w:rFonts w:ascii="Arial" w:hAnsi="Arial" w:cs="Arial"/>
                <w:b/>
                <w:bCs/>
                <w:sz w:val="20"/>
              </w:rPr>
            </w:pPr>
            <w:r w:rsidRPr="00CE55A4">
              <w:rPr>
                <w:rFonts w:ascii="Arial" w:hAnsi="Arial" w:cs="Arial"/>
                <w:b/>
                <w:bCs/>
                <w:sz w:val="20"/>
              </w:rPr>
              <w:t>What Occurred:</w:t>
            </w:r>
            <w:r w:rsidR="00942A03">
              <w:rPr>
                <w:rFonts w:ascii="Arial" w:hAnsi="Arial" w:cs="Arial"/>
                <w:b/>
                <w:bCs/>
                <w:sz w:val="20"/>
              </w:rPr>
              <w:t xml:space="preserve">  </w:t>
            </w:r>
            <w:r w:rsidR="00B4448B" w:rsidRPr="00B4448B">
              <w:rPr>
                <w:rFonts w:ascii="Arial" w:hAnsi="Arial" w:cs="Arial"/>
                <w:bCs/>
                <w:sz w:val="20"/>
              </w:rPr>
              <w:t>The majority of o</w:t>
            </w:r>
            <w:r w:rsidR="00942A03" w:rsidRPr="00B4448B">
              <w:rPr>
                <w:rFonts w:ascii="Arial" w:hAnsi="Arial" w:cs="Arial"/>
                <w:bCs/>
                <w:sz w:val="20"/>
              </w:rPr>
              <w:t>rganizations</w:t>
            </w:r>
            <w:r w:rsidR="00942A03" w:rsidRPr="00942A03">
              <w:rPr>
                <w:rFonts w:ascii="Arial" w:hAnsi="Arial" w:cs="Arial"/>
                <w:bCs/>
                <w:sz w:val="20"/>
              </w:rPr>
              <w:t xml:space="preserve"> and agencies implemented policies and procedures to ensure that their customers with a hearing loss have access to the organization/agency’s programs and </w:t>
            </w:r>
            <w:proofErr w:type="gramStart"/>
            <w:r w:rsidR="00942A03" w:rsidRPr="00942A03">
              <w:rPr>
                <w:rFonts w:ascii="Arial" w:hAnsi="Arial" w:cs="Arial"/>
                <w:bCs/>
                <w:sz w:val="20"/>
              </w:rPr>
              <w:t>services.</w:t>
            </w:r>
            <w:proofErr w:type="gramEnd"/>
          </w:p>
          <w:p w:rsidR="001F7CE7" w:rsidRPr="00CE55A4" w:rsidRDefault="001F7CE7" w:rsidP="002A18C9">
            <w:pPr>
              <w:rPr>
                <w:rFonts w:ascii="Arial" w:hAnsi="Arial" w:cs="Arial"/>
                <w:b/>
                <w:bCs/>
                <w:sz w:val="20"/>
              </w:rPr>
            </w:pPr>
          </w:p>
          <w:p w:rsidR="001F7CE7" w:rsidRDefault="001F7CE7" w:rsidP="002A18C9">
            <w:pPr>
              <w:rPr>
                <w:rFonts w:ascii="Arial" w:hAnsi="Arial" w:cs="Arial"/>
                <w:b/>
                <w:bCs/>
                <w:sz w:val="20"/>
              </w:rPr>
            </w:pPr>
            <w:r w:rsidRPr="00CE55A4">
              <w:rPr>
                <w:rFonts w:ascii="Arial" w:hAnsi="Arial" w:cs="Arial"/>
                <w:b/>
                <w:bCs/>
                <w:sz w:val="20"/>
              </w:rPr>
              <w:t>Data Source:</w:t>
            </w:r>
            <w:r w:rsidR="00951027">
              <w:rPr>
                <w:rFonts w:ascii="Arial" w:hAnsi="Arial" w:cs="Arial"/>
                <w:b/>
                <w:bCs/>
                <w:sz w:val="20"/>
              </w:rPr>
              <w:t xml:space="preserve">  </w:t>
            </w:r>
            <w:r w:rsidR="00951027" w:rsidRPr="00942A03">
              <w:rPr>
                <w:rFonts w:ascii="Arial" w:hAnsi="Arial" w:cs="Arial"/>
                <w:bCs/>
                <w:sz w:val="20"/>
              </w:rPr>
              <w:t>Contact Database &amp; Training Evaluations</w:t>
            </w:r>
          </w:p>
          <w:p w:rsidR="00983119" w:rsidRDefault="00983119" w:rsidP="002A18C9">
            <w:pPr>
              <w:rPr>
                <w:rFonts w:ascii="Arial" w:hAnsi="Arial" w:cs="Arial"/>
                <w:b/>
                <w:bCs/>
                <w:sz w:val="20"/>
              </w:rPr>
            </w:pPr>
          </w:p>
          <w:p w:rsidR="00983119" w:rsidRPr="00CE55A4" w:rsidRDefault="00983119" w:rsidP="002A18C9">
            <w:pPr>
              <w:rPr>
                <w:rFonts w:ascii="Arial" w:hAnsi="Arial" w:cs="Arial"/>
                <w:b/>
                <w:bCs/>
                <w:sz w:val="20"/>
              </w:rPr>
            </w:pPr>
          </w:p>
        </w:tc>
      </w:tr>
      <w:tr w:rsidR="001F7CE7" w:rsidRPr="00CE55A4">
        <w:tblPrEx>
          <w:tblCellMar>
            <w:top w:w="0" w:type="dxa"/>
            <w:bottom w:w="0" w:type="dxa"/>
          </w:tblCellMar>
        </w:tblPrEx>
        <w:trPr>
          <w:cantSplit/>
        </w:trPr>
        <w:tc>
          <w:tcPr>
            <w:tcW w:w="13176" w:type="dxa"/>
            <w:gridSpan w:val="4"/>
            <w:tcBorders>
              <w:bottom w:val="single" w:sz="4" w:space="0" w:color="auto"/>
            </w:tcBorders>
          </w:tcPr>
          <w:p w:rsidR="001F7CE7" w:rsidRDefault="001F7CE7" w:rsidP="002A18C9">
            <w:pPr>
              <w:rPr>
                <w:rFonts w:ascii="Arial" w:hAnsi="Arial" w:cs="Arial"/>
                <w:bCs/>
                <w:sz w:val="20"/>
              </w:rPr>
            </w:pPr>
            <w:r w:rsidRPr="00CE55A4">
              <w:rPr>
                <w:rFonts w:ascii="Arial" w:hAnsi="Arial" w:cs="Arial"/>
                <w:b/>
                <w:bCs/>
                <w:sz w:val="20"/>
              </w:rPr>
              <w:t>Service, Product or Activity:</w:t>
            </w:r>
            <w:r w:rsidR="00983119">
              <w:rPr>
                <w:rFonts w:ascii="Arial" w:hAnsi="Arial" w:cs="Arial"/>
                <w:b/>
                <w:bCs/>
                <w:sz w:val="20"/>
              </w:rPr>
              <w:t xml:space="preserve">  </w:t>
            </w:r>
            <w:r w:rsidR="00983119" w:rsidRPr="00983119">
              <w:rPr>
                <w:rFonts w:ascii="Arial" w:hAnsi="Arial" w:cs="Arial"/>
                <w:bCs/>
                <w:sz w:val="20"/>
              </w:rPr>
              <w:t>Provide technical assistance, training, and information to organizations and agencies ensuring accessibility of products and services for primary customers</w:t>
            </w:r>
          </w:p>
          <w:p w:rsidR="00983119" w:rsidRPr="00CE55A4" w:rsidRDefault="00983119" w:rsidP="002A18C9">
            <w:pPr>
              <w:rPr>
                <w:rFonts w:ascii="Arial" w:hAnsi="Arial" w:cs="Arial"/>
                <w:b/>
                <w:bCs/>
                <w:sz w:val="20"/>
              </w:rPr>
            </w:pPr>
          </w:p>
        </w:tc>
      </w:tr>
      <w:tr w:rsidR="001F7CE7" w:rsidRPr="00CE55A4">
        <w:tblPrEx>
          <w:tblCellMar>
            <w:top w:w="0" w:type="dxa"/>
            <w:bottom w:w="0" w:type="dxa"/>
          </w:tblCellMar>
        </w:tblPrEx>
        <w:tc>
          <w:tcPr>
            <w:tcW w:w="3361" w:type="dxa"/>
            <w:shd w:val="pct20" w:color="auto" w:fill="auto"/>
          </w:tcPr>
          <w:p w:rsidR="001F7CE7" w:rsidRPr="00CE55A4" w:rsidRDefault="001F7CE7" w:rsidP="002A18C9">
            <w:pPr>
              <w:jc w:val="center"/>
              <w:rPr>
                <w:rFonts w:ascii="Arial" w:hAnsi="Arial" w:cs="Arial"/>
                <w:b/>
                <w:bCs/>
                <w:sz w:val="20"/>
              </w:rPr>
            </w:pPr>
            <w:r w:rsidRPr="00CE55A4">
              <w:rPr>
                <w:rFonts w:ascii="Arial" w:hAnsi="Arial" w:cs="Arial"/>
                <w:b/>
                <w:bCs/>
                <w:sz w:val="20"/>
              </w:rPr>
              <w:t>Performance Measure</w:t>
            </w:r>
          </w:p>
        </w:tc>
        <w:tc>
          <w:tcPr>
            <w:tcW w:w="1440" w:type="dxa"/>
            <w:shd w:val="pct20" w:color="auto" w:fill="auto"/>
          </w:tcPr>
          <w:p w:rsidR="001F7CE7" w:rsidRPr="00CE55A4" w:rsidRDefault="001F7CE7" w:rsidP="002A18C9">
            <w:pPr>
              <w:jc w:val="center"/>
              <w:rPr>
                <w:rFonts w:ascii="Arial" w:hAnsi="Arial" w:cs="Arial"/>
                <w:b/>
                <w:bCs/>
                <w:sz w:val="20"/>
              </w:rPr>
            </w:pPr>
            <w:r w:rsidRPr="00CE55A4">
              <w:rPr>
                <w:rFonts w:ascii="Arial" w:hAnsi="Arial" w:cs="Arial"/>
                <w:b/>
                <w:bCs/>
                <w:sz w:val="20"/>
              </w:rPr>
              <w:t>Performance Target</w:t>
            </w:r>
          </w:p>
        </w:tc>
        <w:tc>
          <w:tcPr>
            <w:tcW w:w="1440" w:type="dxa"/>
            <w:shd w:val="pct20" w:color="auto" w:fill="auto"/>
          </w:tcPr>
          <w:p w:rsidR="001F7CE7" w:rsidRPr="00CE55A4" w:rsidRDefault="001F7CE7" w:rsidP="002A18C9">
            <w:pPr>
              <w:jc w:val="center"/>
              <w:rPr>
                <w:rFonts w:ascii="Arial" w:hAnsi="Arial" w:cs="Arial"/>
                <w:b/>
                <w:bCs/>
                <w:sz w:val="20"/>
              </w:rPr>
            </w:pPr>
            <w:r w:rsidRPr="00CE55A4">
              <w:rPr>
                <w:rFonts w:ascii="Arial" w:hAnsi="Arial" w:cs="Arial"/>
                <w:b/>
                <w:bCs/>
                <w:sz w:val="20"/>
              </w:rPr>
              <w:t>Performance Actual</w:t>
            </w:r>
          </w:p>
        </w:tc>
        <w:tc>
          <w:tcPr>
            <w:tcW w:w="6935" w:type="dxa"/>
            <w:shd w:val="pct20" w:color="auto" w:fill="auto"/>
          </w:tcPr>
          <w:p w:rsidR="001F7CE7" w:rsidRPr="00CE55A4" w:rsidRDefault="001F7CE7" w:rsidP="002A18C9">
            <w:pPr>
              <w:jc w:val="center"/>
              <w:rPr>
                <w:rFonts w:ascii="Arial" w:hAnsi="Arial" w:cs="Arial"/>
                <w:b/>
                <w:bCs/>
                <w:sz w:val="20"/>
              </w:rPr>
            </w:pPr>
            <w:r w:rsidRPr="00CE55A4">
              <w:rPr>
                <w:rFonts w:ascii="Arial" w:hAnsi="Arial" w:cs="Arial"/>
                <w:b/>
                <w:bCs/>
                <w:sz w:val="20"/>
              </w:rPr>
              <w:t>Performance Comments &amp; Analysis</w:t>
            </w:r>
          </w:p>
        </w:tc>
      </w:tr>
      <w:tr w:rsidR="001F7CE7" w:rsidRPr="00CE55A4">
        <w:tblPrEx>
          <w:tblCellMar>
            <w:top w:w="0" w:type="dxa"/>
            <w:bottom w:w="0" w:type="dxa"/>
          </w:tblCellMar>
        </w:tblPrEx>
        <w:tc>
          <w:tcPr>
            <w:tcW w:w="3361" w:type="dxa"/>
          </w:tcPr>
          <w:p w:rsidR="001F7CE7" w:rsidRPr="00983119" w:rsidRDefault="001F7CE7" w:rsidP="00983119">
            <w:pPr>
              <w:tabs>
                <w:tab w:val="left" w:pos="240"/>
              </w:tabs>
              <w:ind w:left="374" w:hanging="374"/>
              <w:rPr>
                <w:rFonts w:ascii="Arial" w:hAnsi="Arial" w:cs="Arial"/>
                <w:bCs/>
                <w:sz w:val="20"/>
              </w:rPr>
            </w:pPr>
            <w:r w:rsidRPr="00983119">
              <w:rPr>
                <w:rFonts w:ascii="Arial" w:hAnsi="Arial" w:cs="Arial"/>
                <w:bCs/>
                <w:sz w:val="20"/>
              </w:rPr>
              <w:t xml:space="preserve">1.  </w:t>
            </w:r>
            <w:r w:rsidR="00983119" w:rsidRPr="00983119">
              <w:rPr>
                <w:rFonts w:ascii="Arial" w:hAnsi="Arial" w:cs="Arial"/>
                <w:bCs/>
                <w:sz w:val="20"/>
              </w:rPr>
              <w:t>% of organizations and agencies that are satisfied with technical assistance and information provided</w:t>
            </w:r>
          </w:p>
        </w:tc>
        <w:tc>
          <w:tcPr>
            <w:tcW w:w="1440" w:type="dxa"/>
          </w:tcPr>
          <w:p w:rsidR="001F7CE7" w:rsidRPr="002A18C9" w:rsidRDefault="002A18C9" w:rsidP="002A18C9">
            <w:pPr>
              <w:rPr>
                <w:rFonts w:ascii="Arial" w:hAnsi="Arial" w:cs="Arial"/>
                <w:bCs/>
                <w:sz w:val="20"/>
              </w:rPr>
            </w:pPr>
            <w:r w:rsidRPr="002A18C9">
              <w:rPr>
                <w:rFonts w:ascii="Arial" w:hAnsi="Arial" w:cs="Arial"/>
                <w:bCs/>
                <w:sz w:val="20"/>
              </w:rPr>
              <w:t>95%</w:t>
            </w:r>
          </w:p>
        </w:tc>
        <w:tc>
          <w:tcPr>
            <w:tcW w:w="1440" w:type="dxa"/>
          </w:tcPr>
          <w:p w:rsidR="001F7CE7" w:rsidRPr="002A18C9" w:rsidRDefault="00951027" w:rsidP="002A18C9">
            <w:pPr>
              <w:rPr>
                <w:rFonts w:ascii="Arial" w:hAnsi="Arial" w:cs="Arial"/>
                <w:bCs/>
                <w:sz w:val="20"/>
              </w:rPr>
            </w:pPr>
            <w:r>
              <w:rPr>
                <w:rFonts w:ascii="Arial" w:hAnsi="Arial" w:cs="Arial"/>
                <w:bCs/>
                <w:sz w:val="20"/>
              </w:rPr>
              <w:t>58%</w:t>
            </w:r>
          </w:p>
        </w:tc>
        <w:tc>
          <w:tcPr>
            <w:tcW w:w="6935" w:type="dxa"/>
          </w:tcPr>
          <w:p w:rsidR="001F7CE7" w:rsidRPr="00942A03" w:rsidRDefault="001F7CE7" w:rsidP="002A18C9">
            <w:pPr>
              <w:rPr>
                <w:rFonts w:ascii="Arial" w:hAnsi="Arial" w:cs="Arial"/>
                <w:bCs/>
                <w:sz w:val="20"/>
              </w:rPr>
            </w:pPr>
            <w:r w:rsidRPr="00CE55A4">
              <w:rPr>
                <w:rFonts w:ascii="Arial" w:hAnsi="Arial" w:cs="Arial"/>
                <w:b/>
                <w:bCs/>
                <w:sz w:val="20"/>
              </w:rPr>
              <w:t>What Occurred:</w:t>
            </w:r>
            <w:r w:rsidR="00951027">
              <w:rPr>
                <w:rFonts w:ascii="Arial" w:hAnsi="Arial" w:cs="Arial"/>
                <w:b/>
                <w:bCs/>
                <w:sz w:val="20"/>
              </w:rPr>
              <w:t xml:space="preserve">  </w:t>
            </w:r>
            <w:r w:rsidR="00951027" w:rsidRPr="00942A03">
              <w:rPr>
                <w:rFonts w:ascii="Arial" w:hAnsi="Arial" w:cs="Arial"/>
                <w:bCs/>
                <w:sz w:val="20"/>
              </w:rPr>
              <w:t xml:space="preserve">Each organization and agency that is provided with information and/or technical assistance is documented in the division’s Contact Database.  Data on customer satisfaction is collected in this database.  Staff did not consistently gather this data.  Therefore, 58% of customers surveyed indicated they were satisfied with services.  </w:t>
            </w:r>
            <w:r w:rsidR="00815103">
              <w:rPr>
                <w:rFonts w:ascii="Arial" w:hAnsi="Arial" w:cs="Arial"/>
                <w:bCs/>
                <w:sz w:val="20"/>
              </w:rPr>
              <w:t xml:space="preserve">The satisfaction of the remaining 42% of customers </w:t>
            </w:r>
            <w:r w:rsidR="00951027" w:rsidRPr="00942A03">
              <w:rPr>
                <w:rFonts w:ascii="Arial" w:hAnsi="Arial" w:cs="Arial"/>
                <w:bCs/>
                <w:sz w:val="20"/>
              </w:rPr>
              <w:t>is unknown.</w:t>
            </w:r>
          </w:p>
          <w:p w:rsidR="001F7CE7" w:rsidRPr="00CE55A4" w:rsidRDefault="001F7CE7" w:rsidP="002A18C9">
            <w:pPr>
              <w:rPr>
                <w:rFonts w:ascii="Arial" w:hAnsi="Arial" w:cs="Arial"/>
                <w:b/>
                <w:bCs/>
                <w:sz w:val="20"/>
              </w:rPr>
            </w:pPr>
          </w:p>
          <w:p w:rsidR="001F7CE7" w:rsidRDefault="001F7CE7" w:rsidP="002A18C9">
            <w:pPr>
              <w:rPr>
                <w:rFonts w:ascii="Arial" w:hAnsi="Arial" w:cs="Arial"/>
                <w:b/>
                <w:bCs/>
                <w:sz w:val="20"/>
              </w:rPr>
            </w:pPr>
            <w:r w:rsidRPr="00CE55A4">
              <w:rPr>
                <w:rFonts w:ascii="Arial" w:hAnsi="Arial" w:cs="Arial"/>
                <w:b/>
                <w:bCs/>
                <w:sz w:val="20"/>
              </w:rPr>
              <w:t>Data Source:</w:t>
            </w:r>
            <w:r w:rsidR="00951027">
              <w:rPr>
                <w:rFonts w:ascii="Arial" w:hAnsi="Arial" w:cs="Arial"/>
                <w:b/>
                <w:bCs/>
                <w:sz w:val="20"/>
              </w:rPr>
              <w:t xml:space="preserve">  </w:t>
            </w:r>
            <w:r w:rsidR="00951027" w:rsidRPr="00942A03">
              <w:rPr>
                <w:rFonts w:ascii="Arial" w:hAnsi="Arial" w:cs="Arial"/>
                <w:bCs/>
                <w:sz w:val="20"/>
              </w:rPr>
              <w:t>Contact Database</w:t>
            </w:r>
          </w:p>
          <w:p w:rsidR="00983119" w:rsidRDefault="00983119" w:rsidP="002A18C9">
            <w:pPr>
              <w:rPr>
                <w:rFonts w:ascii="Arial" w:hAnsi="Arial" w:cs="Arial"/>
                <w:b/>
                <w:bCs/>
                <w:sz w:val="20"/>
              </w:rPr>
            </w:pPr>
          </w:p>
          <w:p w:rsidR="00983119" w:rsidRPr="00CE55A4" w:rsidRDefault="00983119" w:rsidP="002A18C9">
            <w:pPr>
              <w:rPr>
                <w:rFonts w:ascii="Arial" w:hAnsi="Arial" w:cs="Arial"/>
                <w:b/>
                <w:bCs/>
                <w:sz w:val="20"/>
              </w:rPr>
            </w:pPr>
          </w:p>
        </w:tc>
      </w:tr>
    </w:tbl>
    <w:p w:rsidR="0096173A" w:rsidRDefault="00961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1"/>
        <w:gridCol w:w="1440"/>
        <w:gridCol w:w="1440"/>
        <w:gridCol w:w="6935"/>
      </w:tblGrid>
      <w:tr w:rsidR="001F7CE7" w:rsidRPr="00CE55A4">
        <w:tblPrEx>
          <w:tblCellMar>
            <w:top w:w="0" w:type="dxa"/>
            <w:bottom w:w="0" w:type="dxa"/>
          </w:tblCellMar>
        </w:tblPrEx>
        <w:tc>
          <w:tcPr>
            <w:tcW w:w="3361" w:type="dxa"/>
          </w:tcPr>
          <w:p w:rsidR="00983119" w:rsidRPr="00983119" w:rsidRDefault="001F7CE7" w:rsidP="00983119">
            <w:pPr>
              <w:ind w:left="374" w:hanging="374"/>
              <w:rPr>
                <w:rFonts w:ascii="Arial" w:hAnsi="Arial" w:cs="Arial"/>
                <w:bCs/>
                <w:sz w:val="20"/>
              </w:rPr>
            </w:pPr>
            <w:r w:rsidRPr="00983119">
              <w:rPr>
                <w:rFonts w:ascii="Arial" w:hAnsi="Arial" w:cs="Arial"/>
                <w:bCs/>
                <w:sz w:val="20"/>
              </w:rPr>
              <w:t>2.</w:t>
            </w:r>
            <w:r w:rsidR="00983119" w:rsidRPr="00983119">
              <w:rPr>
                <w:rFonts w:ascii="Arial" w:hAnsi="Arial" w:cs="Arial"/>
                <w:bCs/>
                <w:sz w:val="20"/>
              </w:rPr>
              <w:t xml:space="preserve">  % of individuals attending </w:t>
            </w:r>
            <w:r w:rsidR="00983119" w:rsidRPr="00983119">
              <w:rPr>
                <w:rFonts w:ascii="Arial" w:hAnsi="Arial" w:cs="Arial"/>
                <w:bCs/>
                <w:sz w:val="20"/>
              </w:rPr>
              <w:lastRenderedPageBreak/>
              <w:t>training that indicate training goals were met</w:t>
            </w:r>
          </w:p>
          <w:p w:rsidR="001F7CE7" w:rsidRPr="00983119" w:rsidRDefault="001F7CE7" w:rsidP="00983119">
            <w:pPr>
              <w:tabs>
                <w:tab w:val="left" w:pos="240"/>
              </w:tabs>
              <w:ind w:left="374" w:hanging="374"/>
              <w:rPr>
                <w:rFonts w:ascii="Arial" w:hAnsi="Arial" w:cs="Arial"/>
                <w:bCs/>
                <w:sz w:val="20"/>
              </w:rPr>
            </w:pPr>
          </w:p>
        </w:tc>
        <w:tc>
          <w:tcPr>
            <w:tcW w:w="1440" w:type="dxa"/>
          </w:tcPr>
          <w:p w:rsidR="001F7CE7" w:rsidRPr="002A18C9" w:rsidRDefault="002A18C9" w:rsidP="002A18C9">
            <w:pPr>
              <w:rPr>
                <w:rFonts w:ascii="Arial" w:hAnsi="Arial" w:cs="Arial"/>
                <w:bCs/>
                <w:sz w:val="20"/>
              </w:rPr>
            </w:pPr>
            <w:r w:rsidRPr="002A18C9">
              <w:rPr>
                <w:rFonts w:ascii="Arial" w:hAnsi="Arial" w:cs="Arial"/>
                <w:bCs/>
                <w:sz w:val="20"/>
              </w:rPr>
              <w:lastRenderedPageBreak/>
              <w:t>95%</w:t>
            </w:r>
          </w:p>
        </w:tc>
        <w:tc>
          <w:tcPr>
            <w:tcW w:w="1440" w:type="dxa"/>
          </w:tcPr>
          <w:p w:rsidR="001F7CE7" w:rsidRPr="002A18C9" w:rsidRDefault="00951027" w:rsidP="002A18C9">
            <w:pPr>
              <w:rPr>
                <w:rFonts w:ascii="Arial" w:hAnsi="Arial" w:cs="Arial"/>
                <w:bCs/>
                <w:sz w:val="20"/>
              </w:rPr>
            </w:pPr>
            <w:r>
              <w:rPr>
                <w:rFonts w:ascii="Arial" w:hAnsi="Arial" w:cs="Arial"/>
                <w:bCs/>
                <w:sz w:val="20"/>
              </w:rPr>
              <w:t>98%</w:t>
            </w:r>
          </w:p>
        </w:tc>
        <w:tc>
          <w:tcPr>
            <w:tcW w:w="6935" w:type="dxa"/>
          </w:tcPr>
          <w:p w:rsidR="001F7CE7" w:rsidRPr="00CE55A4" w:rsidRDefault="001F7CE7" w:rsidP="002A18C9">
            <w:pPr>
              <w:rPr>
                <w:rFonts w:ascii="Arial" w:hAnsi="Arial" w:cs="Arial"/>
                <w:b/>
                <w:bCs/>
                <w:sz w:val="20"/>
              </w:rPr>
            </w:pPr>
            <w:r w:rsidRPr="00CE55A4">
              <w:rPr>
                <w:rFonts w:ascii="Arial" w:hAnsi="Arial" w:cs="Arial"/>
                <w:b/>
                <w:bCs/>
                <w:sz w:val="20"/>
              </w:rPr>
              <w:t>What Occurred:</w:t>
            </w:r>
            <w:r w:rsidR="00942A03">
              <w:rPr>
                <w:rFonts w:ascii="Arial" w:hAnsi="Arial" w:cs="Arial"/>
                <w:b/>
                <w:bCs/>
                <w:sz w:val="20"/>
              </w:rPr>
              <w:t xml:space="preserve">  </w:t>
            </w:r>
            <w:r w:rsidR="00B4448B">
              <w:rPr>
                <w:rFonts w:ascii="Arial" w:hAnsi="Arial" w:cs="Arial"/>
                <w:bCs/>
                <w:sz w:val="20"/>
              </w:rPr>
              <w:t>Most individuals attending training were satisfied.</w:t>
            </w:r>
          </w:p>
          <w:p w:rsidR="001F7CE7" w:rsidRPr="00CE55A4" w:rsidRDefault="001F7CE7" w:rsidP="002A18C9">
            <w:pPr>
              <w:rPr>
                <w:rFonts w:ascii="Arial" w:hAnsi="Arial" w:cs="Arial"/>
                <w:b/>
                <w:bCs/>
                <w:sz w:val="20"/>
              </w:rPr>
            </w:pPr>
          </w:p>
          <w:p w:rsidR="001F7CE7" w:rsidRDefault="001F7CE7" w:rsidP="002A18C9">
            <w:pPr>
              <w:rPr>
                <w:rFonts w:ascii="Arial" w:hAnsi="Arial" w:cs="Arial"/>
                <w:b/>
                <w:bCs/>
                <w:sz w:val="20"/>
              </w:rPr>
            </w:pPr>
            <w:r w:rsidRPr="00CE55A4">
              <w:rPr>
                <w:rFonts w:ascii="Arial" w:hAnsi="Arial" w:cs="Arial"/>
                <w:b/>
                <w:bCs/>
                <w:sz w:val="20"/>
              </w:rPr>
              <w:t>Data Source:</w:t>
            </w:r>
            <w:r w:rsidR="00951027">
              <w:rPr>
                <w:rFonts w:ascii="Arial" w:hAnsi="Arial" w:cs="Arial"/>
                <w:b/>
                <w:bCs/>
                <w:sz w:val="20"/>
              </w:rPr>
              <w:t xml:space="preserve">  </w:t>
            </w:r>
            <w:r w:rsidR="00951027" w:rsidRPr="00942A03">
              <w:rPr>
                <w:rFonts w:ascii="Arial" w:hAnsi="Arial" w:cs="Arial"/>
                <w:bCs/>
                <w:sz w:val="20"/>
              </w:rPr>
              <w:t>Training Evaluations</w:t>
            </w:r>
          </w:p>
          <w:p w:rsidR="00983119" w:rsidRPr="00CE55A4" w:rsidRDefault="00983119" w:rsidP="002A18C9">
            <w:pPr>
              <w:rPr>
                <w:rFonts w:ascii="Arial" w:hAnsi="Arial" w:cs="Arial"/>
                <w:b/>
                <w:bCs/>
                <w:sz w:val="20"/>
              </w:rPr>
            </w:pPr>
          </w:p>
        </w:tc>
      </w:tr>
    </w:tbl>
    <w:p w:rsidR="001F7CE7" w:rsidRDefault="001F7CE7">
      <w:pPr>
        <w:sectPr w:rsidR="001F7CE7" w:rsidSect="001F7CE7">
          <w:pgSz w:w="15840" w:h="12240" w:orient="landscape" w:code="1"/>
          <w:pgMar w:top="1440" w:right="1440" w:bottom="1440" w:left="1440" w:header="720" w:footer="720" w:gutter="0"/>
          <w:cols w:space="720"/>
          <w:docGrid w:linePitch="360"/>
        </w:sectPr>
      </w:pPr>
    </w:p>
    <w:p w:rsidR="008D5A8D" w:rsidRDefault="00406125" w:rsidP="008D5A8D">
      <w:pPr>
        <w:jc w:val="center"/>
        <w:rPr>
          <w:rFonts w:ascii="Arial" w:hAnsi="Arial" w:cs="Arial"/>
          <w:bCs/>
        </w:rPr>
      </w:pPr>
      <w:r>
        <w:rPr>
          <w:rFonts w:ascii="Arial" w:hAnsi="Arial" w:cs="Arial"/>
          <w:bCs/>
          <w:noProof/>
        </w:rPr>
        <w:lastRenderedPageBreak/>
        <w:pict>
          <v:shape id="_x0000_s1167" type="#_x0000_t202" style="position:absolute;left:0;text-align:left;margin-left:-9.35pt;margin-top:1in;width:483pt;height:36pt;z-index:-251656704;mso-position-vertical-relative:page" strokeweight="1.5pt">
            <v:shadow on="t" offset="-6pt,-6pt"/>
            <v:textbox style="mso-next-textbox:#_x0000_s1167">
              <w:txbxContent>
                <w:p w:rsidR="00406125" w:rsidRDefault="00406125" w:rsidP="00406125">
                  <w:pPr>
                    <w:jc w:val="center"/>
                  </w:pPr>
                  <w:r>
                    <w:rPr>
                      <w:rFonts w:ascii="Arial Black" w:hAnsi="Arial Black"/>
                      <w:sz w:val="36"/>
                    </w:rPr>
                    <w:t>RESOURCE REALLOCATIONS</w:t>
                  </w:r>
                </w:p>
              </w:txbxContent>
            </v:textbox>
            <w10:wrap anchory="page"/>
          </v:shape>
        </w:pict>
      </w:r>
    </w:p>
    <w:p w:rsidR="000312DC" w:rsidRPr="000312DC" w:rsidRDefault="000312DC">
      <w:pPr>
        <w:rPr>
          <w:rFonts w:ascii="Arial" w:hAnsi="Arial" w:cs="Arial"/>
        </w:rPr>
      </w:pPr>
    </w:p>
    <w:p w:rsidR="00406125" w:rsidRDefault="00406125">
      <w:pPr>
        <w:rPr>
          <w:rFonts w:ascii="Arial" w:hAnsi="Arial" w:cs="Arial"/>
        </w:rPr>
      </w:pPr>
    </w:p>
    <w:p w:rsidR="00406125" w:rsidRDefault="00406125">
      <w:pPr>
        <w:rPr>
          <w:rFonts w:ascii="Arial" w:hAnsi="Arial" w:cs="Arial"/>
        </w:rPr>
      </w:pPr>
    </w:p>
    <w:p w:rsidR="000312DC" w:rsidRPr="000312DC" w:rsidRDefault="000312DC">
      <w:pPr>
        <w:rPr>
          <w:rFonts w:ascii="Arial" w:hAnsi="Arial" w:cs="Arial"/>
        </w:rPr>
      </w:pPr>
      <w:r>
        <w:rPr>
          <w:rFonts w:ascii="Arial" w:hAnsi="Arial" w:cs="Arial"/>
        </w:rPr>
        <w:t>The resource reallocations for this fiscal year were primarily human resource reallocations.  The division’s secretary retired at the end of December.  The division partnered with another division to share staff to fulfill the primary duties associated with the Secretary position.  The remaining funding was used to fill a vacancy in the division for an additional Disability Consultant.  This position, along with two similar positions in the division, is responsible to carry out the primary core function of Advocacy of the division.</w:t>
      </w:r>
    </w:p>
    <w:p w:rsidR="000312DC" w:rsidRPr="000312DC" w:rsidRDefault="000312DC">
      <w:pPr>
        <w:rPr>
          <w:rFonts w:ascii="Arial" w:hAnsi="Arial" w:cs="Arial"/>
        </w:rPr>
      </w:pPr>
    </w:p>
    <w:p w:rsidR="001521D3" w:rsidRDefault="008D5A8D">
      <w:r>
        <w:br w:type="page"/>
      </w:r>
      <w:r w:rsidR="00B23852">
        <w:rPr>
          <w:rFonts w:ascii="Arial" w:hAnsi="Arial" w:cs="Arial"/>
          <w:noProof/>
        </w:rPr>
        <w:pict>
          <v:shape id="_x0000_s1125" type="#_x0000_t202" style="position:absolute;margin-left:-28.05pt;margin-top:1in;width:483pt;height:36pt;z-index:-251657728;mso-position-vertical-relative:page" strokeweight="1.5pt">
            <v:shadow on="t" offset="-6pt,-6pt"/>
            <v:textbox style="mso-next-textbox:#_x0000_s1125">
              <w:txbxContent>
                <w:p w:rsidR="008B6937" w:rsidRDefault="008B6937" w:rsidP="008B6937">
                  <w:pPr>
                    <w:jc w:val="center"/>
                  </w:pPr>
                  <w:r>
                    <w:rPr>
                      <w:rFonts w:ascii="Arial Black" w:hAnsi="Arial Black"/>
                      <w:sz w:val="36"/>
                    </w:rPr>
                    <w:t>AGENCY CONTACT</w:t>
                  </w:r>
                  <w:r w:rsidR="001D4D40">
                    <w:rPr>
                      <w:rFonts w:ascii="Arial Black" w:hAnsi="Arial Black"/>
                      <w:sz w:val="36"/>
                    </w:rPr>
                    <w:t>S</w:t>
                  </w:r>
                </w:p>
              </w:txbxContent>
            </v:textbox>
            <w10:wrap anchory="page"/>
          </v:shape>
        </w:pict>
      </w:r>
    </w:p>
    <w:p w:rsidR="008B6937" w:rsidRDefault="008B6937"/>
    <w:p w:rsidR="008B6937" w:rsidRDefault="008B6937"/>
    <w:p w:rsidR="008B6937" w:rsidRDefault="008B6937">
      <w:pPr>
        <w:rPr>
          <w:rFonts w:ascii="Arial" w:hAnsi="Arial" w:cs="Arial"/>
        </w:rPr>
      </w:pPr>
    </w:p>
    <w:p w:rsidR="008B6937" w:rsidRDefault="008B6937">
      <w:pPr>
        <w:rPr>
          <w:rFonts w:ascii="Arial" w:hAnsi="Arial" w:cs="Arial"/>
        </w:rPr>
      </w:pPr>
    </w:p>
    <w:p w:rsidR="00490FCA" w:rsidRDefault="00490FCA">
      <w:pPr>
        <w:rPr>
          <w:rFonts w:ascii="Arial" w:hAnsi="Arial" w:cs="Arial"/>
        </w:rPr>
      </w:pPr>
      <w:r>
        <w:rPr>
          <w:rFonts w:ascii="Arial" w:hAnsi="Arial" w:cs="Arial"/>
        </w:rPr>
        <w:t xml:space="preserve">Copies of Iowa Department of Human Rights, Division of Deaf Services’ Performance Report are available on the DSCI website at </w:t>
      </w:r>
      <w:hyperlink r:id="rId9" w:history="1">
        <w:r w:rsidR="00406125" w:rsidRPr="00B969E9">
          <w:rPr>
            <w:rStyle w:val="Hyperlink"/>
            <w:rFonts w:ascii="Arial" w:hAnsi="Arial" w:cs="Arial"/>
          </w:rPr>
          <w:t>www.state.ia.us/government/dhr/ds/index.html</w:t>
        </w:r>
      </w:hyperlink>
      <w:r>
        <w:rPr>
          <w:rFonts w:ascii="Arial" w:hAnsi="Arial" w:cs="Arial"/>
        </w:rPr>
        <w:t>.  Copies of the report can also be obtained by contacting Kathryn Baumann-Reese at 515-281-7121 (voice/tty.)</w:t>
      </w:r>
    </w:p>
    <w:p w:rsidR="00490FCA" w:rsidRDefault="00490FCA">
      <w:pPr>
        <w:rPr>
          <w:rFonts w:ascii="Arial" w:hAnsi="Arial" w:cs="Arial"/>
        </w:rPr>
      </w:pPr>
    </w:p>
    <w:p w:rsidR="008B6937" w:rsidRDefault="008B6937">
      <w:pPr>
        <w:rPr>
          <w:rFonts w:ascii="Arial" w:hAnsi="Arial" w:cs="Arial"/>
        </w:rPr>
      </w:pPr>
      <w:r>
        <w:rPr>
          <w:rFonts w:ascii="Arial" w:hAnsi="Arial" w:cs="Arial"/>
        </w:rPr>
        <w:t>Division of Deaf Services</w:t>
      </w:r>
    </w:p>
    <w:p w:rsidR="008B6937" w:rsidRDefault="008B6937">
      <w:pPr>
        <w:rPr>
          <w:rFonts w:ascii="Arial" w:hAnsi="Arial" w:cs="Arial"/>
        </w:rPr>
      </w:pPr>
      <w:r>
        <w:rPr>
          <w:rFonts w:ascii="Arial" w:hAnsi="Arial" w:cs="Arial"/>
        </w:rPr>
        <w:t>Iowa Department of Human Rights</w:t>
      </w:r>
    </w:p>
    <w:p w:rsidR="008B6937" w:rsidRDefault="008B6937">
      <w:pPr>
        <w:rPr>
          <w:rFonts w:ascii="Arial" w:hAnsi="Arial" w:cs="Arial"/>
        </w:rPr>
      </w:pPr>
      <w:smartTag w:uri="urn:schemas-microsoft-com:office:smarttags" w:element="place">
        <w:smartTag w:uri="urn:schemas-microsoft-com:office:smarttags" w:element="PlaceName">
          <w:r>
            <w:rPr>
              <w:rFonts w:ascii="Arial" w:hAnsi="Arial" w:cs="Arial"/>
            </w:rPr>
            <w:t>Lucas</w:t>
          </w:r>
        </w:smartTag>
        <w:r>
          <w:rPr>
            <w:rFonts w:ascii="Arial" w:hAnsi="Arial" w:cs="Arial"/>
          </w:rPr>
          <w:t xml:space="preserve"> </w:t>
        </w:r>
        <w:smartTag w:uri="urn:schemas-microsoft-com:office:smarttags" w:element="PlaceName">
          <w:r>
            <w:rPr>
              <w:rFonts w:ascii="Arial" w:hAnsi="Arial" w:cs="Arial"/>
            </w:rPr>
            <w:t>State</w:t>
          </w:r>
        </w:smartTag>
        <w:r>
          <w:rPr>
            <w:rFonts w:ascii="Arial" w:hAnsi="Arial" w:cs="Arial"/>
          </w:rPr>
          <w:t xml:space="preserve"> </w:t>
        </w:r>
        <w:smartTag w:uri="urn:schemas-microsoft-com:office:smarttags" w:element="PlaceName">
          <w:r>
            <w:rPr>
              <w:rFonts w:ascii="Arial" w:hAnsi="Arial" w:cs="Arial"/>
            </w:rPr>
            <w:t>Office</w:t>
          </w:r>
        </w:smartTag>
        <w:r>
          <w:rPr>
            <w:rFonts w:ascii="Arial" w:hAnsi="Arial" w:cs="Arial"/>
          </w:rPr>
          <w:t xml:space="preserve"> </w:t>
        </w:r>
        <w:smartTag w:uri="urn:schemas-microsoft-com:office:smarttags" w:element="PlaceType">
          <w:r>
            <w:rPr>
              <w:rFonts w:ascii="Arial" w:hAnsi="Arial" w:cs="Arial"/>
            </w:rPr>
            <w:t>Building</w:t>
          </w:r>
        </w:smartTag>
      </w:smartTag>
      <w:r>
        <w:rPr>
          <w:rFonts w:ascii="Arial" w:hAnsi="Arial" w:cs="Arial"/>
        </w:rPr>
        <w:t>, 2</w:t>
      </w:r>
      <w:r w:rsidRPr="008B6937">
        <w:rPr>
          <w:rFonts w:ascii="Arial" w:hAnsi="Arial" w:cs="Arial"/>
          <w:vertAlign w:val="superscript"/>
        </w:rPr>
        <w:t>nd</w:t>
      </w:r>
      <w:r>
        <w:rPr>
          <w:rFonts w:ascii="Arial" w:hAnsi="Arial" w:cs="Arial"/>
        </w:rPr>
        <w:t xml:space="preserve"> Floor</w:t>
      </w:r>
    </w:p>
    <w:p w:rsidR="008B6937" w:rsidRDefault="008B6937">
      <w:pPr>
        <w:rPr>
          <w:rFonts w:ascii="Arial" w:hAnsi="Arial" w:cs="Arial"/>
        </w:rPr>
      </w:pPr>
      <w:smartTag w:uri="urn:schemas-microsoft-com:office:smarttags" w:element="place">
        <w:smartTag w:uri="urn:schemas-microsoft-com:office:smarttags" w:element="City">
          <w:r>
            <w:rPr>
              <w:rFonts w:ascii="Arial" w:hAnsi="Arial" w:cs="Arial"/>
            </w:rPr>
            <w:t>Des Moines</w:t>
          </w:r>
        </w:smartTag>
        <w:r>
          <w:rPr>
            <w:rFonts w:ascii="Arial" w:hAnsi="Arial" w:cs="Arial"/>
          </w:rPr>
          <w:t xml:space="preserve">, </w:t>
        </w:r>
        <w:smartTag w:uri="urn:schemas-microsoft-com:office:smarttags" w:element="State">
          <w:r>
            <w:rPr>
              <w:rFonts w:ascii="Arial" w:hAnsi="Arial" w:cs="Arial"/>
            </w:rPr>
            <w:t>Iowa</w:t>
          </w:r>
        </w:smartTag>
        <w:r>
          <w:rPr>
            <w:rFonts w:ascii="Arial" w:hAnsi="Arial" w:cs="Arial"/>
          </w:rPr>
          <w:t xml:space="preserve"> </w:t>
        </w:r>
        <w:smartTag w:uri="urn:schemas-microsoft-com:office:smarttags" w:element="PostalCode">
          <w:r>
            <w:rPr>
              <w:rFonts w:ascii="Arial" w:hAnsi="Arial" w:cs="Arial"/>
            </w:rPr>
            <w:t>50319</w:t>
          </w:r>
        </w:smartTag>
      </w:smartTag>
    </w:p>
    <w:p w:rsidR="008B6937" w:rsidRDefault="008B6937">
      <w:pPr>
        <w:rPr>
          <w:rFonts w:ascii="Arial" w:hAnsi="Arial" w:cs="Arial"/>
        </w:rPr>
      </w:pPr>
      <w:r>
        <w:rPr>
          <w:rFonts w:ascii="Arial" w:hAnsi="Arial" w:cs="Arial"/>
        </w:rPr>
        <w:t>515-281-3164 voice/tty</w:t>
      </w:r>
    </w:p>
    <w:p w:rsidR="008B6937" w:rsidRDefault="008B6937">
      <w:pPr>
        <w:rPr>
          <w:rFonts w:ascii="Arial" w:hAnsi="Arial" w:cs="Arial"/>
        </w:rPr>
      </w:pPr>
      <w:r>
        <w:rPr>
          <w:rFonts w:ascii="Arial" w:hAnsi="Arial" w:cs="Arial"/>
        </w:rPr>
        <w:t>515-242-6119 fax</w:t>
      </w:r>
    </w:p>
    <w:p w:rsidR="008B6937" w:rsidRDefault="008B6937">
      <w:pPr>
        <w:rPr>
          <w:rFonts w:ascii="Arial" w:hAnsi="Arial" w:cs="Arial"/>
        </w:rPr>
      </w:pPr>
      <w:hyperlink r:id="rId10" w:history="1">
        <w:r w:rsidRPr="00EA1B25">
          <w:rPr>
            <w:rStyle w:val="Hyperlink"/>
            <w:rFonts w:ascii="Arial" w:hAnsi="Arial" w:cs="Arial"/>
          </w:rPr>
          <w:t>dhr.dsci@iowa.gov</w:t>
        </w:r>
      </w:hyperlink>
    </w:p>
    <w:p w:rsidR="008B6937" w:rsidRDefault="008B6937">
      <w:pPr>
        <w:rPr>
          <w:rFonts w:ascii="Arial" w:hAnsi="Arial" w:cs="Arial"/>
        </w:rPr>
      </w:pPr>
    </w:p>
    <w:p w:rsidR="008B6937" w:rsidRPr="008B6937" w:rsidRDefault="008B6937">
      <w:pPr>
        <w:rPr>
          <w:rFonts w:ascii="Arial" w:hAnsi="Arial" w:cs="Arial"/>
        </w:rPr>
      </w:pPr>
    </w:p>
    <w:sectPr w:rsidR="008B6937" w:rsidRPr="008B6937" w:rsidSect="001F7CE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20B" w:rsidRDefault="0006520B">
      <w:r>
        <w:separator/>
      </w:r>
    </w:p>
  </w:endnote>
  <w:endnote w:type="continuationSeparator" w:id="1">
    <w:p w:rsidR="0006520B" w:rsidRDefault="000652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D2" w:rsidRPr="00D646D2" w:rsidRDefault="00D646D2" w:rsidP="00D646D2">
    <w:pPr>
      <w:pStyle w:val="Footer"/>
      <w:jc w:val="center"/>
    </w:pPr>
    <w:r>
      <w:rPr>
        <w:rStyle w:val="PageNumber"/>
      </w:rPr>
      <w:fldChar w:fldCharType="begin"/>
    </w:r>
    <w:r>
      <w:rPr>
        <w:rStyle w:val="PageNumber"/>
      </w:rPr>
      <w:instrText xml:space="preserve"> PAGE </w:instrText>
    </w:r>
    <w:r>
      <w:rPr>
        <w:rStyle w:val="PageNumber"/>
      </w:rPr>
      <w:fldChar w:fldCharType="separate"/>
    </w:r>
    <w:r w:rsidR="00926276">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20B" w:rsidRDefault="0006520B">
      <w:r>
        <w:separator/>
      </w:r>
    </w:p>
  </w:footnote>
  <w:footnote w:type="continuationSeparator" w:id="1">
    <w:p w:rsidR="0006520B" w:rsidRDefault="000652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2B85"/>
    <w:multiLevelType w:val="hybridMultilevel"/>
    <w:tmpl w:val="92D44632"/>
    <w:lvl w:ilvl="0" w:tplc="EAF43770">
      <w:start w:val="1"/>
      <w:numFmt w:val="bullet"/>
      <w:lvlText w:val=""/>
      <w:lvlJc w:val="left"/>
      <w:pPr>
        <w:tabs>
          <w:tab w:val="num" w:pos="1443"/>
        </w:tabs>
        <w:ind w:left="1443" w:hanging="360"/>
      </w:pPr>
      <w:rPr>
        <w:rFonts w:ascii="Wingdings" w:hAnsi="Wingdings" w:hint="default"/>
        <w:sz w:val="24"/>
        <w:szCs w:val="24"/>
      </w:r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
    <w:nsid w:val="0D8A1B3A"/>
    <w:multiLevelType w:val="hybridMultilevel"/>
    <w:tmpl w:val="6E66A49C"/>
    <w:lvl w:ilvl="0" w:tplc="EAF43770">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892BEC"/>
    <w:multiLevelType w:val="hybridMultilevel"/>
    <w:tmpl w:val="6020386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A5363F"/>
    <w:multiLevelType w:val="hybridMultilevel"/>
    <w:tmpl w:val="BEB0D8C4"/>
    <w:lvl w:ilvl="0" w:tplc="EAF43770">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161680"/>
    <w:multiLevelType w:val="hybridMultilevel"/>
    <w:tmpl w:val="280EE880"/>
    <w:lvl w:ilvl="0" w:tplc="B9FC8DF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2A0544"/>
    <w:multiLevelType w:val="hybridMultilevel"/>
    <w:tmpl w:val="3E165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C3014A"/>
    <w:multiLevelType w:val="hybridMultilevel"/>
    <w:tmpl w:val="3BB63B64"/>
    <w:lvl w:ilvl="0" w:tplc="EAF43770">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6D71CE"/>
    <w:multiLevelType w:val="hybridMultilevel"/>
    <w:tmpl w:val="91E4562C"/>
    <w:lvl w:ilvl="0" w:tplc="EAF43770">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D95809"/>
    <w:multiLevelType w:val="hybridMultilevel"/>
    <w:tmpl w:val="0FDCD7A4"/>
    <w:lvl w:ilvl="0" w:tplc="EAF43770">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71244B"/>
    <w:multiLevelType w:val="hybridMultilevel"/>
    <w:tmpl w:val="1CBEE5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C927E3"/>
    <w:multiLevelType w:val="multilevel"/>
    <w:tmpl w:val="3E1652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5F9707F"/>
    <w:multiLevelType w:val="multilevel"/>
    <w:tmpl w:val="A302F87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5B133047"/>
    <w:multiLevelType w:val="hybridMultilevel"/>
    <w:tmpl w:val="93BAE9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3"/>
  </w:num>
  <w:num w:numId="4">
    <w:abstractNumId w:val="7"/>
  </w:num>
  <w:num w:numId="5">
    <w:abstractNumId w:val="8"/>
  </w:num>
  <w:num w:numId="6">
    <w:abstractNumId w:val="6"/>
  </w:num>
  <w:num w:numId="7">
    <w:abstractNumId w:val="0"/>
  </w:num>
  <w:num w:numId="8">
    <w:abstractNumId w:val="2"/>
  </w:num>
  <w:num w:numId="9">
    <w:abstractNumId w:val="5"/>
  </w:num>
  <w:num w:numId="10">
    <w:abstractNumId w:val="10"/>
  </w:num>
  <w:num w:numId="11">
    <w:abstractNumId w:val="12"/>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4051FF"/>
    <w:rsid w:val="00022598"/>
    <w:rsid w:val="000241B3"/>
    <w:rsid w:val="000312DC"/>
    <w:rsid w:val="0006520B"/>
    <w:rsid w:val="00080B9E"/>
    <w:rsid w:val="00081CF9"/>
    <w:rsid w:val="00086705"/>
    <w:rsid w:val="00086D53"/>
    <w:rsid w:val="00126374"/>
    <w:rsid w:val="0014293A"/>
    <w:rsid w:val="00151B77"/>
    <w:rsid w:val="001521D3"/>
    <w:rsid w:val="00175491"/>
    <w:rsid w:val="0017765A"/>
    <w:rsid w:val="001D4D40"/>
    <w:rsid w:val="001E083B"/>
    <w:rsid w:val="001F7CE7"/>
    <w:rsid w:val="00222365"/>
    <w:rsid w:val="00253552"/>
    <w:rsid w:val="00253B42"/>
    <w:rsid w:val="002622A5"/>
    <w:rsid w:val="00285F0B"/>
    <w:rsid w:val="002933D7"/>
    <w:rsid w:val="002A18C9"/>
    <w:rsid w:val="002E77CB"/>
    <w:rsid w:val="002F4593"/>
    <w:rsid w:val="00320124"/>
    <w:rsid w:val="003918A7"/>
    <w:rsid w:val="003B73DA"/>
    <w:rsid w:val="003E2848"/>
    <w:rsid w:val="004051FF"/>
    <w:rsid w:val="00406125"/>
    <w:rsid w:val="0042169E"/>
    <w:rsid w:val="00460306"/>
    <w:rsid w:val="004778E4"/>
    <w:rsid w:val="00490FCA"/>
    <w:rsid w:val="004B251C"/>
    <w:rsid w:val="004D29BC"/>
    <w:rsid w:val="004E0ABA"/>
    <w:rsid w:val="004E4A6C"/>
    <w:rsid w:val="004F427F"/>
    <w:rsid w:val="005343DB"/>
    <w:rsid w:val="00542E13"/>
    <w:rsid w:val="005463BA"/>
    <w:rsid w:val="00561EF5"/>
    <w:rsid w:val="005754AF"/>
    <w:rsid w:val="005C52C8"/>
    <w:rsid w:val="005C7374"/>
    <w:rsid w:val="005E0CAE"/>
    <w:rsid w:val="00603CC7"/>
    <w:rsid w:val="00603DA7"/>
    <w:rsid w:val="00622864"/>
    <w:rsid w:val="00651AA8"/>
    <w:rsid w:val="00680205"/>
    <w:rsid w:val="00680562"/>
    <w:rsid w:val="006B3466"/>
    <w:rsid w:val="006B3603"/>
    <w:rsid w:val="006B5D39"/>
    <w:rsid w:val="006E0793"/>
    <w:rsid w:val="0070663D"/>
    <w:rsid w:val="00714232"/>
    <w:rsid w:val="007B49A7"/>
    <w:rsid w:val="00804D8B"/>
    <w:rsid w:val="00815103"/>
    <w:rsid w:val="008224A1"/>
    <w:rsid w:val="008258FA"/>
    <w:rsid w:val="0083054E"/>
    <w:rsid w:val="0083478A"/>
    <w:rsid w:val="00865000"/>
    <w:rsid w:val="00882EDD"/>
    <w:rsid w:val="008B6937"/>
    <w:rsid w:val="008D5A8D"/>
    <w:rsid w:val="008D5EB7"/>
    <w:rsid w:val="008F3E6C"/>
    <w:rsid w:val="0091785A"/>
    <w:rsid w:val="00921C1F"/>
    <w:rsid w:val="00923516"/>
    <w:rsid w:val="00926276"/>
    <w:rsid w:val="0093155A"/>
    <w:rsid w:val="00942A03"/>
    <w:rsid w:val="00951027"/>
    <w:rsid w:val="0096173A"/>
    <w:rsid w:val="00983119"/>
    <w:rsid w:val="009970AA"/>
    <w:rsid w:val="009A19FC"/>
    <w:rsid w:val="009A5DFF"/>
    <w:rsid w:val="009B784C"/>
    <w:rsid w:val="009C4525"/>
    <w:rsid w:val="00A02EE8"/>
    <w:rsid w:val="00A35897"/>
    <w:rsid w:val="00A468C3"/>
    <w:rsid w:val="00A4708F"/>
    <w:rsid w:val="00A936BD"/>
    <w:rsid w:val="00A97607"/>
    <w:rsid w:val="00AA7EC4"/>
    <w:rsid w:val="00AD0B07"/>
    <w:rsid w:val="00AF38FB"/>
    <w:rsid w:val="00AF3DB7"/>
    <w:rsid w:val="00B06B42"/>
    <w:rsid w:val="00B21B37"/>
    <w:rsid w:val="00B23852"/>
    <w:rsid w:val="00B25DBF"/>
    <w:rsid w:val="00B4448B"/>
    <w:rsid w:val="00B72C35"/>
    <w:rsid w:val="00B81B0B"/>
    <w:rsid w:val="00BC71F1"/>
    <w:rsid w:val="00BE3FB2"/>
    <w:rsid w:val="00BF5F8B"/>
    <w:rsid w:val="00C0094A"/>
    <w:rsid w:val="00C10664"/>
    <w:rsid w:val="00C50767"/>
    <w:rsid w:val="00C51C80"/>
    <w:rsid w:val="00C6388E"/>
    <w:rsid w:val="00C82973"/>
    <w:rsid w:val="00CE62B6"/>
    <w:rsid w:val="00CE6B34"/>
    <w:rsid w:val="00CF09B1"/>
    <w:rsid w:val="00D367C8"/>
    <w:rsid w:val="00D61720"/>
    <w:rsid w:val="00D646D2"/>
    <w:rsid w:val="00D82FA6"/>
    <w:rsid w:val="00D956BF"/>
    <w:rsid w:val="00DB3F42"/>
    <w:rsid w:val="00E01BB5"/>
    <w:rsid w:val="00E01BE1"/>
    <w:rsid w:val="00E0335C"/>
    <w:rsid w:val="00E154BB"/>
    <w:rsid w:val="00E241F8"/>
    <w:rsid w:val="00E4168F"/>
    <w:rsid w:val="00E46BE5"/>
    <w:rsid w:val="00E71218"/>
    <w:rsid w:val="00E74373"/>
    <w:rsid w:val="00EA200A"/>
    <w:rsid w:val="00EA5D30"/>
    <w:rsid w:val="00EC5DC2"/>
    <w:rsid w:val="00ED3FCC"/>
    <w:rsid w:val="00EE176B"/>
    <w:rsid w:val="00FA1733"/>
    <w:rsid w:val="00FB1BAB"/>
    <w:rsid w:val="00FB49DA"/>
    <w:rsid w:val="00FC4005"/>
    <w:rsid w:val="00FD5F38"/>
    <w:rsid w:val="00FE0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7121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B49DA"/>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FB49DA"/>
    <w:rPr>
      <w:rFonts w:ascii="Arial" w:hAnsi="Arial" w:cs="Arial"/>
      <w:b/>
      <w:bCs/>
    </w:rPr>
  </w:style>
  <w:style w:type="paragraph" w:styleId="NormalWeb">
    <w:name w:val="Normal (Web)"/>
    <w:basedOn w:val="Normal"/>
    <w:rsid w:val="00FB49DA"/>
    <w:pPr>
      <w:spacing w:before="100" w:beforeAutospacing="1" w:after="100" w:afterAutospacing="1"/>
    </w:pPr>
    <w:rPr>
      <w:color w:val="000000"/>
    </w:rPr>
  </w:style>
  <w:style w:type="character" w:styleId="Hyperlink">
    <w:name w:val="Hyperlink"/>
    <w:basedOn w:val="DefaultParagraphFont"/>
    <w:rsid w:val="008B6937"/>
    <w:rPr>
      <w:color w:val="0000FF"/>
      <w:u w:val="single"/>
    </w:rPr>
  </w:style>
  <w:style w:type="table" w:styleId="TableGrid">
    <w:name w:val="Table Grid"/>
    <w:basedOn w:val="TableNormal"/>
    <w:rsid w:val="00177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646D2"/>
    <w:pPr>
      <w:tabs>
        <w:tab w:val="center" w:pos="4320"/>
        <w:tab w:val="right" w:pos="8640"/>
      </w:tabs>
    </w:pPr>
  </w:style>
  <w:style w:type="paragraph" w:styleId="Footer">
    <w:name w:val="footer"/>
    <w:basedOn w:val="Normal"/>
    <w:rsid w:val="00D646D2"/>
    <w:pPr>
      <w:tabs>
        <w:tab w:val="center" w:pos="4320"/>
        <w:tab w:val="right" w:pos="8640"/>
      </w:tabs>
    </w:pPr>
  </w:style>
  <w:style w:type="character" w:styleId="PageNumber">
    <w:name w:val="page number"/>
    <w:basedOn w:val="DefaultParagraphFont"/>
    <w:rsid w:val="00D646D2"/>
  </w:style>
  <w:style w:type="paragraph" w:styleId="Title">
    <w:name w:val="Title"/>
    <w:basedOn w:val="Normal"/>
    <w:qFormat/>
    <w:rsid w:val="001F7CE7"/>
    <w:pPr>
      <w:jc w:val="center"/>
    </w:pPr>
    <w:rPr>
      <w:rFonts w:ascii="Arial" w:hAnsi="Arial" w:cs="Arial"/>
      <w:b/>
      <w:bCs/>
      <w:sz w:val="28"/>
    </w:rPr>
  </w:style>
  <w:style w:type="paragraph" w:customStyle="1" w:styleId="DefaultText">
    <w:name w:val="Default Text"/>
    <w:basedOn w:val="Normal"/>
    <w:rsid w:val="00080B9E"/>
    <w:rPr>
      <w:noProof/>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hr.dsci@iowa.gov" TargetMode="External"/><Relationship Id="rId4" Type="http://schemas.openxmlformats.org/officeDocument/2006/relationships/webSettings" Target="webSettings.xml"/><Relationship Id="rId9" Type="http://schemas.openxmlformats.org/officeDocument/2006/relationships/hyperlink" Target="http://www.state.ia.us/government/dhr/ds/index.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Percent of Customers Gaining Access to Programs and Services</a:t>
            </a:r>
          </a:p>
        </c:rich>
      </c:tx>
      <c:layout>
        <c:manualLayout>
          <c:xMode val="edge"/>
          <c:yMode val="edge"/>
          <c:x val="0.11510791366906473"/>
          <c:y val="2.1978021978021983E-2"/>
        </c:manualLayout>
      </c:layout>
      <c:spPr>
        <a:noFill/>
        <a:ln w="25400">
          <a:noFill/>
        </a:ln>
      </c:spPr>
    </c:title>
    <c:view3D>
      <c:hPercent val="5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0.3461538461538462"/>
          <c:w val="0.63669064748201465"/>
          <c:h val="0.5439560439560438"/>
        </c:manualLayout>
      </c:layout>
      <c:bar3DChart>
        <c:barDir val="col"/>
        <c:grouping val="clustered"/>
        <c:ser>
          <c:idx val="0"/>
          <c:order val="0"/>
          <c:tx>
            <c:strRef>
              <c:f>Sheet1!$A$2</c:f>
              <c:strCache>
                <c:ptCount val="1"/>
                <c:pt idx="0">
                  <c:v>FY04</c:v>
                </c:pt>
              </c:strCache>
            </c:strRef>
          </c:tx>
          <c:spPr>
            <a:solidFill>
              <a:srgbClr val="9999FF"/>
            </a:solidFill>
            <a:ln w="12700">
              <a:solidFill>
                <a:srgbClr val="000000"/>
              </a:solidFill>
              <a:prstDash val="solid"/>
            </a:ln>
          </c:spPr>
          <c:dLbls>
            <c:dLbl>
              <c:idx val="0"/>
              <c:layout>
                <c:manualLayout>
                  <c:xMode val="edge"/>
                  <c:yMode val="edge"/>
                  <c:x val="0.19064748201438853"/>
                  <c:y val="0.88461538461538469"/>
                </c:manualLayout>
              </c:layout>
              <c:showVal val="1"/>
            </c:dLbl>
            <c:numFmt formatCode="0%" sourceLinked="0"/>
            <c:spPr>
              <a:noFill/>
              <a:ln w="25400">
                <a:noFill/>
              </a:ln>
            </c:spPr>
            <c:txPr>
              <a:bodyPr/>
              <a:lstStyle/>
              <a:p>
                <a:pPr>
                  <a:defRPr sz="800" b="1" i="0" u="none" strike="noStrike" baseline="0">
                    <a:solidFill>
                      <a:srgbClr val="000000"/>
                    </a:solidFill>
                    <a:latin typeface="Arial"/>
                    <a:ea typeface="Arial"/>
                    <a:cs typeface="Arial"/>
                  </a:defRPr>
                </a:pPr>
                <a:endParaRPr lang="en-US"/>
              </a:p>
            </c:txPr>
            <c:showVal val="1"/>
          </c:dLbls>
          <c:cat>
            <c:numRef>
              <c:f>Sheet1!$B$1:$E$1</c:f>
              <c:numCache>
                <c:formatCode>General</c:formatCode>
                <c:ptCount val="4"/>
              </c:numCache>
            </c:numRef>
          </c:cat>
          <c:val>
            <c:numRef>
              <c:f>Sheet1!$B$2:$E$2</c:f>
              <c:numCache>
                <c:formatCode>General</c:formatCode>
                <c:ptCount val="4"/>
                <c:pt idx="0" formatCode="0%">
                  <c:v>0.85000000000000009</c:v>
                </c:pt>
              </c:numCache>
            </c:numRef>
          </c:val>
        </c:ser>
        <c:ser>
          <c:idx val="1"/>
          <c:order val="1"/>
          <c:tx>
            <c:strRef>
              <c:f>Sheet1!$A$3</c:f>
              <c:strCache>
                <c:ptCount val="1"/>
                <c:pt idx="0">
                  <c:v>FY05</c:v>
                </c:pt>
              </c:strCache>
            </c:strRef>
          </c:tx>
          <c:spPr>
            <a:solidFill>
              <a:srgbClr val="993366"/>
            </a:solidFill>
            <a:ln w="12700">
              <a:solidFill>
                <a:srgbClr val="000000"/>
              </a:solidFill>
              <a:prstDash val="solid"/>
            </a:ln>
          </c:spPr>
          <c:dLbls>
            <c:dLbl>
              <c:idx val="1"/>
              <c:layout>
                <c:manualLayout>
                  <c:xMode val="edge"/>
                  <c:yMode val="edge"/>
                  <c:x val="0.41007194244604317"/>
                  <c:y val="0.88461538461538469"/>
                </c:manualLayout>
              </c:layout>
              <c:showVal val="1"/>
            </c:dLbl>
            <c:spPr>
              <a:noFill/>
              <a:ln w="25400">
                <a:noFill/>
              </a:ln>
            </c:spPr>
            <c:txPr>
              <a:bodyPr/>
              <a:lstStyle/>
              <a:p>
                <a:pPr>
                  <a:defRPr sz="800" b="1" i="0" u="none" strike="noStrike" baseline="0">
                    <a:solidFill>
                      <a:srgbClr val="000000"/>
                    </a:solidFill>
                    <a:latin typeface="Arial"/>
                    <a:ea typeface="Arial"/>
                    <a:cs typeface="Arial"/>
                  </a:defRPr>
                </a:pPr>
                <a:endParaRPr lang="en-US"/>
              </a:p>
            </c:txPr>
            <c:showVal val="1"/>
          </c:dLbls>
          <c:cat>
            <c:numRef>
              <c:f>Sheet1!$B$1:$E$1</c:f>
              <c:numCache>
                <c:formatCode>General</c:formatCode>
                <c:ptCount val="4"/>
              </c:numCache>
            </c:numRef>
          </c:cat>
          <c:val>
            <c:numRef>
              <c:f>Sheet1!$B$3:$E$3</c:f>
              <c:numCache>
                <c:formatCode>0%</c:formatCode>
                <c:ptCount val="4"/>
                <c:pt idx="1">
                  <c:v>0.91</c:v>
                </c:pt>
              </c:numCache>
            </c:numRef>
          </c:val>
        </c:ser>
        <c:dLbls>
          <c:showVal val="1"/>
        </c:dLbls>
        <c:gapDepth val="0"/>
        <c:shape val="box"/>
        <c:axId val="88535040"/>
        <c:axId val="88536576"/>
        <c:axId val="0"/>
      </c:bar3DChart>
      <c:catAx>
        <c:axId val="8853504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88536576"/>
        <c:crossesAt val="0.5"/>
        <c:auto val="1"/>
        <c:lblAlgn val="ctr"/>
        <c:lblOffset val="100"/>
        <c:tickLblSkip val="1"/>
        <c:tickMarkSkip val="1"/>
      </c:catAx>
      <c:valAx>
        <c:axId val="88536576"/>
        <c:scaling>
          <c:orientation val="minMax"/>
          <c:max val="1"/>
          <c:min val="0.5"/>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88535040"/>
        <c:crosses val="autoZero"/>
        <c:crossBetween val="between"/>
        <c:majorUnit val="0.1"/>
        <c:minorUnit val="0.05"/>
      </c:valAx>
      <c:spPr>
        <a:noFill/>
        <a:ln w="25400">
          <a:noFill/>
        </a:ln>
      </c:spPr>
    </c:plotArea>
    <c:legend>
      <c:legendPos val="r"/>
      <c:layout>
        <c:manualLayout>
          <c:xMode val="edge"/>
          <c:yMode val="edge"/>
          <c:x val="0.83093525179856131"/>
          <c:y val="0.52197802197802201"/>
          <c:w val="0.15467625899280579"/>
          <c:h val="0.21428571428571427"/>
        </c:manualLayout>
      </c:layout>
      <c:spPr>
        <a:solidFill>
          <a:srgbClr val="FFFFFF"/>
        </a:solid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1663</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IOWA DEPARTMENT OF HUMAN RIGHTS</vt:lpstr>
    </vt:vector>
  </TitlesOfParts>
  <Company> </Company>
  <LinksUpToDate>false</LinksUpToDate>
  <CharactersWithSpaces>11843</CharactersWithSpaces>
  <SharedDoc>false</SharedDoc>
  <HLinks>
    <vt:vector size="12" baseType="variant">
      <vt:variant>
        <vt:i4>2883657</vt:i4>
      </vt:variant>
      <vt:variant>
        <vt:i4>6</vt:i4>
      </vt:variant>
      <vt:variant>
        <vt:i4>0</vt:i4>
      </vt:variant>
      <vt:variant>
        <vt:i4>5</vt:i4>
      </vt:variant>
      <vt:variant>
        <vt:lpwstr>mailto:dhr.dsci@iowa.gov</vt:lpwstr>
      </vt:variant>
      <vt:variant>
        <vt:lpwstr/>
      </vt:variant>
      <vt:variant>
        <vt:i4>6488124</vt:i4>
      </vt:variant>
      <vt:variant>
        <vt:i4>3</vt:i4>
      </vt:variant>
      <vt:variant>
        <vt:i4>0</vt:i4>
      </vt:variant>
      <vt:variant>
        <vt:i4>5</vt:i4>
      </vt:variant>
      <vt:variant>
        <vt:lpwstr>http://www.state.ia.us/government/dhr/ds/index.html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OF HUMAN RIGHTS</dc:title>
  <dc:subject/>
  <dc:creator>Jeffrey Reese</dc:creator>
  <cp:keywords/>
  <dc:description/>
  <cp:lastModifiedBy>Margaret Noon</cp:lastModifiedBy>
  <cp:revision>3</cp:revision>
  <dcterms:created xsi:type="dcterms:W3CDTF">2008-12-29T17:30:00Z</dcterms:created>
  <dcterms:modified xsi:type="dcterms:W3CDTF">2008-12-29T17:30:00Z</dcterms:modified>
</cp:coreProperties>
</file>