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v:fill r:id="rId2" type="tile"/>
    </v:background>
  </w:background>
  <w:body>
    <w:p w:rsidR="00CA7336" w:rsidRDefault="00186D7B">
      <w:pPr>
        <w:jc w:val="center"/>
      </w:pPr>
      <w:r>
        <w:rPr>
          <w:noProof/>
          <w:color w:val="000000"/>
        </w:rPr>
        <w:drawing>
          <wp:inline distT="0" distB="0" distL="0" distR="0">
            <wp:extent cx="6667500" cy="736600"/>
            <wp:effectExtent l="19050" t="0" r="0" b="0"/>
            <wp:docPr id="1" name="Picture 1" descr="enewsheader.jpg - 20593 Byt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wsheader.jpg - 20593 Bytes"/>
                    <pic:cNvPicPr>
                      <a:picLocks noChangeAspect="1" noChangeArrowheads="1"/>
                    </pic:cNvPicPr>
                  </pic:nvPicPr>
                  <pic:blipFill>
                    <a:blip r:link="rId6"/>
                    <a:srcRect/>
                    <a:stretch>
                      <a:fillRect/>
                    </a:stretch>
                  </pic:blipFill>
                  <pic:spPr bwMode="auto">
                    <a:xfrm>
                      <a:off x="0" y="0"/>
                      <a:ext cx="6667500" cy="736600"/>
                    </a:xfrm>
                    <a:prstGeom prst="rect">
                      <a:avLst/>
                    </a:prstGeom>
                    <a:noFill/>
                    <a:ln w="9525">
                      <a:noFill/>
                      <a:miter lim="800000"/>
                      <a:headEnd/>
                      <a:tailEnd/>
                    </a:ln>
                  </pic:spPr>
                </pic:pic>
              </a:graphicData>
            </a:graphic>
          </wp:inline>
        </w:drawing>
      </w:r>
    </w:p>
    <w:tbl>
      <w:tblPr>
        <w:tblW w:w="5000" w:type="pct"/>
        <w:tblCellSpacing w:w="15" w:type="dxa"/>
        <w:tblCellMar>
          <w:left w:w="0" w:type="dxa"/>
          <w:right w:w="0" w:type="dxa"/>
        </w:tblCellMar>
        <w:tblLook w:val="0000"/>
      </w:tblPr>
      <w:tblGrid>
        <w:gridCol w:w="3363"/>
        <w:gridCol w:w="5367"/>
      </w:tblGrid>
      <w:tr w:rsidR="00CA7336">
        <w:trPr>
          <w:tblCellSpacing w:w="15" w:type="dxa"/>
        </w:trPr>
        <w:tc>
          <w:tcPr>
            <w:tcW w:w="0" w:type="auto"/>
            <w:tcMar>
              <w:top w:w="15" w:type="dxa"/>
              <w:left w:w="15" w:type="dxa"/>
              <w:bottom w:w="15" w:type="dxa"/>
              <w:right w:w="15" w:type="dxa"/>
            </w:tcMar>
            <w:vAlign w:val="center"/>
          </w:tcPr>
          <w:p w:rsidR="00CA7336" w:rsidRDefault="00CA7336">
            <w:r>
              <w:rPr>
                <w:i/>
                <w:iCs/>
              </w:rPr>
              <w:t>www.IowaABD.com</w:t>
            </w:r>
          </w:p>
        </w:tc>
        <w:tc>
          <w:tcPr>
            <w:tcW w:w="0" w:type="auto"/>
            <w:tcMar>
              <w:top w:w="15" w:type="dxa"/>
              <w:left w:w="15" w:type="dxa"/>
              <w:bottom w:w="15" w:type="dxa"/>
              <w:right w:w="15" w:type="dxa"/>
            </w:tcMar>
            <w:vAlign w:val="center"/>
          </w:tcPr>
          <w:p w:rsidR="00CA7336" w:rsidRDefault="00CA7336">
            <w:pPr>
              <w:jc w:val="right"/>
            </w:pPr>
            <w:r>
              <w:rPr>
                <w:i/>
                <w:iCs/>
              </w:rPr>
              <w:t>Lynn M. Walding, Administrator</w:t>
            </w:r>
          </w:p>
        </w:tc>
      </w:tr>
    </w:tbl>
    <w:p w:rsidR="00CA7336" w:rsidRDefault="00CA7336">
      <w:pPr>
        <w:jc w:val="center"/>
        <w:rPr>
          <w:vanish/>
        </w:rPr>
      </w:pPr>
    </w:p>
    <w:tbl>
      <w:tblPr>
        <w:tblW w:w="0" w:type="auto"/>
        <w:jc w:val="center"/>
        <w:tblCellSpacing w:w="15" w:type="dxa"/>
        <w:tblCellMar>
          <w:left w:w="0" w:type="dxa"/>
          <w:right w:w="0" w:type="dxa"/>
        </w:tblCellMar>
        <w:tblLook w:val="0000"/>
      </w:tblPr>
      <w:tblGrid>
        <w:gridCol w:w="1465"/>
        <w:gridCol w:w="3139"/>
      </w:tblGrid>
      <w:tr w:rsidR="00CA7336">
        <w:trPr>
          <w:tblCellSpacing w:w="15" w:type="dxa"/>
          <w:jc w:val="center"/>
        </w:trPr>
        <w:tc>
          <w:tcPr>
            <w:tcW w:w="0" w:type="auto"/>
            <w:tcMar>
              <w:top w:w="15" w:type="dxa"/>
              <w:left w:w="15" w:type="dxa"/>
              <w:bottom w:w="15" w:type="dxa"/>
              <w:right w:w="15" w:type="dxa"/>
            </w:tcMar>
            <w:vAlign w:val="center"/>
          </w:tcPr>
          <w:p w:rsidR="00CA7336" w:rsidRDefault="00186D7B">
            <w:r>
              <w:rPr>
                <w:noProof/>
              </w:rPr>
              <w:drawing>
                <wp:inline distT="0" distB="0" distL="0" distR="0">
                  <wp:extent cx="863600" cy="381000"/>
                  <wp:effectExtent l="19050" t="0" r="0" b="0"/>
                  <wp:docPr id="2" name="Picture 2" descr="abdblue.jpg - 272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dblue.jpg - 2723 Bytes"/>
                          <pic:cNvPicPr>
                            <a:picLocks noChangeAspect="1" noChangeArrowheads="1"/>
                          </pic:cNvPicPr>
                        </pic:nvPicPr>
                        <pic:blipFill>
                          <a:blip r:link="rId7"/>
                          <a:srcRect/>
                          <a:stretch>
                            <a:fillRect/>
                          </a:stretch>
                        </pic:blipFill>
                        <pic:spPr bwMode="auto">
                          <a:xfrm>
                            <a:off x="0" y="0"/>
                            <a:ext cx="863600" cy="381000"/>
                          </a:xfrm>
                          <a:prstGeom prst="rect">
                            <a:avLst/>
                          </a:prstGeom>
                          <a:noFill/>
                          <a:ln w="9525">
                            <a:noFill/>
                            <a:miter lim="800000"/>
                            <a:headEnd/>
                            <a:tailEnd/>
                          </a:ln>
                        </pic:spPr>
                      </pic:pic>
                    </a:graphicData>
                  </a:graphic>
                </wp:inline>
              </w:drawing>
            </w:r>
          </w:p>
        </w:tc>
        <w:tc>
          <w:tcPr>
            <w:tcW w:w="0" w:type="auto"/>
            <w:tcMar>
              <w:top w:w="15" w:type="dxa"/>
              <w:left w:w="15" w:type="dxa"/>
              <w:bottom w:w="15" w:type="dxa"/>
              <w:right w:w="15" w:type="dxa"/>
            </w:tcMar>
            <w:vAlign w:val="center"/>
          </w:tcPr>
          <w:p w:rsidR="00CA7336" w:rsidRDefault="00CA7336">
            <w:r>
              <w:t> </w:t>
            </w:r>
            <w:r>
              <w:rPr>
                <w:rFonts w:ascii="Lucida Handwriting" w:hAnsi="Lucida Handwriting"/>
                <w:color w:val="FF0000"/>
                <w:sz w:val="72"/>
                <w:szCs w:val="72"/>
              </w:rPr>
              <w:t xml:space="preserve">e </w:t>
            </w:r>
            <w:r>
              <w:rPr>
                <w:sz w:val="72"/>
                <w:szCs w:val="72"/>
              </w:rPr>
              <w:t>-</w:t>
            </w:r>
            <w:r>
              <w:t> </w:t>
            </w:r>
            <w:r>
              <w:rPr>
                <w:sz w:val="72"/>
                <w:szCs w:val="72"/>
              </w:rPr>
              <w:t>NEWS</w:t>
            </w:r>
          </w:p>
        </w:tc>
      </w:tr>
      <w:tr w:rsidR="00CA7336">
        <w:trPr>
          <w:tblCellSpacing w:w="15" w:type="dxa"/>
          <w:jc w:val="center"/>
        </w:trPr>
        <w:tc>
          <w:tcPr>
            <w:tcW w:w="0" w:type="auto"/>
            <w:gridSpan w:val="2"/>
            <w:tcMar>
              <w:top w:w="15" w:type="dxa"/>
              <w:left w:w="15" w:type="dxa"/>
              <w:bottom w:w="15" w:type="dxa"/>
              <w:right w:w="15" w:type="dxa"/>
            </w:tcMar>
            <w:vAlign w:val="center"/>
          </w:tcPr>
          <w:p w:rsidR="00CA7336" w:rsidRDefault="004908D3">
            <w:pPr>
              <w:jc w:val="center"/>
            </w:pPr>
            <w:r>
              <w:rPr>
                <w:i/>
                <w:iCs/>
              </w:rPr>
              <w:t>October 15</w:t>
            </w:r>
            <w:r w:rsidR="00CA7336">
              <w:rPr>
                <w:i/>
                <w:iCs/>
              </w:rPr>
              <w:t>, 2004</w:t>
            </w:r>
          </w:p>
        </w:tc>
      </w:tr>
    </w:tbl>
    <w:p w:rsidR="00CA7336" w:rsidRDefault="00CA7336">
      <w:pPr>
        <w:pStyle w:val="NormalWeb"/>
      </w:pPr>
      <w:r>
        <w:t> </w:t>
      </w:r>
    </w:p>
    <w:p w:rsidR="00CA7336" w:rsidRPr="00E82F22" w:rsidRDefault="00EE48A6">
      <w:pPr>
        <w:pStyle w:val="NormalWeb"/>
        <w:rPr>
          <w:rFonts w:ascii="Arial" w:hAnsi="Arial" w:cs="Arial"/>
          <w:color w:val="0000FF"/>
          <w:sz w:val="22"/>
          <w:szCs w:val="22"/>
        </w:rPr>
      </w:pPr>
      <w:r w:rsidRPr="00E82F22">
        <w:rPr>
          <w:rFonts w:ascii="Arial" w:hAnsi="Arial" w:cs="Arial"/>
          <w:color w:val="0000FF"/>
          <w:sz w:val="22"/>
          <w:szCs w:val="22"/>
        </w:rPr>
        <w:t xml:space="preserve">1. </w:t>
      </w:r>
      <w:hyperlink w:anchor="First" w:history="1">
        <w:r w:rsidRPr="00E82F22">
          <w:rPr>
            <w:rStyle w:val="Hyperlink"/>
            <w:rFonts w:ascii="Arial" w:hAnsi="Arial" w:cs="Arial"/>
            <w:color w:val="0000FF"/>
            <w:sz w:val="22"/>
            <w:szCs w:val="22"/>
          </w:rPr>
          <w:t>Five Binge-Drinking Deaths 'Just the Tip of the Iceberg'</w:t>
        </w:r>
      </w:hyperlink>
      <w:r w:rsidRPr="00E82F22">
        <w:rPr>
          <w:rFonts w:ascii="Arial" w:hAnsi="Arial" w:cs="Arial"/>
          <w:color w:val="0000FF"/>
          <w:sz w:val="22"/>
          <w:szCs w:val="22"/>
        </w:rPr>
        <w:t xml:space="preserve"> </w:t>
      </w:r>
    </w:p>
    <w:p w:rsidR="004F2FCA" w:rsidRPr="00E82F22" w:rsidRDefault="00EE48A6">
      <w:pPr>
        <w:pStyle w:val="NormalWeb"/>
        <w:rPr>
          <w:rFonts w:ascii="Arial" w:hAnsi="Arial" w:cs="Arial"/>
          <w:color w:val="0000FF"/>
          <w:sz w:val="22"/>
          <w:szCs w:val="22"/>
        </w:rPr>
      </w:pPr>
      <w:r w:rsidRPr="00E82F22">
        <w:rPr>
          <w:rFonts w:ascii="Arial" w:hAnsi="Arial" w:cs="Arial"/>
          <w:color w:val="0000FF"/>
          <w:sz w:val="22"/>
          <w:szCs w:val="22"/>
        </w:rPr>
        <w:t xml:space="preserve">2. </w:t>
      </w:r>
      <w:hyperlink w:anchor="Second" w:history="1">
        <w:r w:rsidRPr="00E82F22">
          <w:rPr>
            <w:rStyle w:val="Hyperlink"/>
            <w:rFonts w:ascii="Arial" w:hAnsi="Arial" w:cs="Arial"/>
            <w:color w:val="0000FF"/>
            <w:sz w:val="22"/>
            <w:szCs w:val="22"/>
          </w:rPr>
          <w:t>Battle Brews for Young Drinkers</w:t>
        </w:r>
      </w:hyperlink>
    </w:p>
    <w:p w:rsidR="004F2FCA" w:rsidRPr="00E82F22" w:rsidRDefault="00EE48A6">
      <w:pPr>
        <w:pStyle w:val="NormalWeb"/>
        <w:rPr>
          <w:rFonts w:ascii="Arial" w:hAnsi="Arial" w:cs="Arial"/>
          <w:color w:val="0000FF"/>
          <w:sz w:val="22"/>
          <w:szCs w:val="22"/>
        </w:rPr>
      </w:pPr>
      <w:r w:rsidRPr="00E82F22">
        <w:rPr>
          <w:rFonts w:ascii="Arial" w:hAnsi="Arial" w:cs="Arial"/>
          <w:color w:val="0000FF"/>
          <w:sz w:val="22"/>
          <w:szCs w:val="22"/>
        </w:rPr>
        <w:t xml:space="preserve">3. </w:t>
      </w:r>
      <w:hyperlink w:anchor="Third" w:history="1">
        <w:r w:rsidRPr="00E82F22">
          <w:rPr>
            <w:rStyle w:val="Hyperlink"/>
            <w:rFonts w:ascii="Arial" w:hAnsi="Arial" w:cs="Arial"/>
            <w:color w:val="0000FF"/>
            <w:sz w:val="22"/>
            <w:szCs w:val="22"/>
          </w:rPr>
          <w:t>Bar Owner Makes Rare Appeal Over License Denial</w:t>
        </w:r>
      </w:hyperlink>
    </w:p>
    <w:p w:rsidR="00EE48A6" w:rsidRPr="00E82F22" w:rsidRDefault="00EE48A6">
      <w:pPr>
        <w:pStyle w:val="NormalWeb"/>
        <w:rPr>
          <w:rFonts w:ascii="Arial" w:hAnsi="Arial" w:cs="Arial"/>
          <w:color w:val="0000FF"/>
          <w:sz w:val="22"/>
          <w:szCs w:val="22"/>
        </w:rPr>
      </w:pPr>
      <w:r w:rsidRPr="00E82F22">
        <w:rPr>
          <w:rFonts w:ascii="Arial" w:hAnsi="Arial" w:cs="Arial"/>
          <w:color w:val="0000FF"/>
          <w:sz w:val="22"/>
          <w:szCs w:val="22"/>
        </w:rPr>
        <w:t xml:space="preserve">4. </w:t>
      </w:r>
      <w:hyperlink w:anchor="Fourth" w:history="1">
        <w:r w:rsidRPr="00E82F22">
          <w:rPr>
            <w:rStyle w:val="Hyperlink"/>
            <w:rFonts w:ascii="Arial" w:hAnsi="Arial" w:cs="Arial"/>
            <w:color w:val="0000FF"/>
            <w:sz w:val="22"/>
            <w:szCs w:val="22"/>
          </w:rPr>
          <w:t>C. L. Club Open but not Serving Liquor</w:t>
        </w:r>
      </w:hyperlink>
    </w:p>
    <w:p w:rsidR="00EE48A6" w:rsidRPr="00E82F22" w:rsidRDefault="00EE48A6">
      <w:pPr>
        <w:pStyle w:val="NormalWeb"/>
        <w:rPr>
          <w:rFonts w:ascii="Arial" w:hAnsi="Arial" w:cs="Arial"/>
          <w:color w:val="0000FF"/>
          <w:sz w:val="22"/>
          <w:szCs w:val="22"/>
        </w:rPr>
      </w:pPr>
      <w:r w:rsidRPr="00E82F22">
        <w:rPr>
          <w:rFonts w:ascii="Arial" w:hAnsi="Arial" w:cs="Arial"/>
          <w:color w:val="0000FF"/>
          <w:sz w:val="22"/>
          <w:szCs w:val="22"/>
        </w:rPr>
        <w:t xml:space="preserve">5. </w:t>
      </w:r>
      <w:hyperlink w:anchor="Fifth" w:history="1">
        <w:r w:rsidRPr="00E82F22">
          <w:rPr>
            <w:rStyle w:val="Hyperlink"/>
            <w:rFonts w:ascii="Arial" w:hAnsi="Arial" w:cs="Arial"/>
            <w:color w:val="0000FF"/>
            <w:sz w:val="22"/>
            <w:szCs w:val="22"/>
          </w:rPr>
          <w:t>Jobs Pledge as LVMH Targets Glenmorangie</w:t>
        </w:r>
      </w:hyperlink>
      <w:r w:rsidRPr="00E82F22">
        <w:rPr>
          <w:rFonts w:ascii="Arial" w:hAnsi="Arial" w:cs="Arial"/>
          <w:color w:val="0000FF"/>
          <w:sz w:val="22"/>
          <w:szCs w:val="22"/>
        </w:rPr>
        <w:t xml:space="preserve"> </w:t>
      </w:r>
    </w:p>
    <w:p w:rsidR="00EE48A6" w:rsidRPr="00E82F22" w:rsidRDefault="00E82F22">
      <w:pPr>
        <w:pStyle w:val="NormalWeb"/>
        <w:rPr>
          <w:rFonts w:ascii="Arial" w:hAnsi="Arial" w:cs="Arial"/>
          <w:color w:val="0000FF"/>
          <w:sz w:val="22"/>
          <w:szCs w:val="22"/>
        </w:rPr>
      </w:pPr>
      <w:r w:rsidRPr="00E82F22">
        <w:rPr>
          <w:rFonts w:ascii="Arial" w:hAnsi="Arial" w:cs="Arial"/>
          <w:color w:val="0000FF"/>
          <w:sz w:val="22"/>
          <w:szCs w:val="22"/>
        </w:rPr>
        <w:t xml:space="preserve">6. </w:t>
      </w:r>
      <w:hyperlink w:anchor="Sixth" w:history="1">
        <w:r w:rsidRPr="00E82F22">
          <w:rPr>
            <w:rStyle w:val="Hyperlink"/>
            <w:rFonts w:ascii="Arial" w:hAnsi="Arial" w:cs="Arial"/>
            <w:color w:val="0000FF"/>
            <w:sz w:val="22"/>
            <w:szCs w:val="22"/>
          </w:rPr>
          <w:t>Tequila Has Identity Crisis</w:t>
        </w:r>
      </w:hyperlink>
    </w:p>
    <w:p w:rsidR="00EE48A6" w:rsidRDefault="00EE48A6">
      <w:pPr>
        <w:pStyle w:val="NormalWeb"/>
      </w:pPr>
    </w:p>
    <w:p w:rsidR="004F2FCA" w:rsidRPr="00EE48A6" w:rsidRDefault="00EE48A6" w:rsidP="004F2FCA">
      <w:bookmarkStart w:id="0" w:name="First"/>
      <w:r w:rsidRPr="00EE48A6">
        <w:rPr>
          <w:rStyle w:val="inside-head1"/>
          <w:sz w:val="26"/>
          <w:szCs w:val="22"/>
        </w:rPr>
        <w:t xml:space="preserve">1. </w:t>
      </w:r>
      <w:r w:rsidR="004F2FCA" w:rsidRPr="00EE48A6">
        <w:rPr>
          <w:rStyle w:val="inside-head1"/>
          <w:sz w:val="26"/>
          <w:szCs w:val="22"/>
        </w:rPr>
        <w:t xml:space="preserve">Five Binge-Drinking Deaths 'Just the Tip of the Iceberg' </w:t>
      </w:r>
    </w:p>
    <w:bookmarkEnd w:id="0"/>
    <w:p w:rsidR="004F2FCA" w:rsidRPr="004F2FCA" w:rsidRDefault="004F2FCA" w:rsidP="004F2FCA">
      <w:pPr>
        <w:rPr>
          <w:rFonts w:ascii="Arial" w:hAnsi="Arial" w:cs="Arial"/>
          <w:sz w:val="22"/>
          <w:szCs w:val="22"/>
        </w:rPr>
      </w:pPr>
      <w:r w:rsidRPr="004F2FCA">
        <w:rPr>
          <w:rFonts w:ascii="Arial" w:hAnsi="Arial" w:cs="Arial"/>
          <w:sz w:val="22"/>
          <w:szCs w:val="22"/>
        </w:rPr>
        <w:t xml:space="preserve">By Robert Davis, </w:t>
      </w:r>
      <w:smartTag w:uri="urn:schemas-microsoft-com:office:smarttags" w:element="place">
        <w:smartTag w:uri="urn:schemas-microsoft-com:office:smarttags" w:element="country-region">
          <w:r w:rsidRPr="004F2FCA">
            <w:rPr>
              <w:rFonts w:ascii="Arial" w:hAnsi="Arial" w:cs="Arial"/>
              <w:i/>
              <w:sz w:val="22"/>
              <w:szCs w:val="22"/>
            </w:rPr>
            <w:t>USA</w:t>
          </w:r>
        </w:smartTag>
      </w:smartTag>
      <w:r w:rsidRPr="004F2FCA">
        <w:rPr>
          <w:rFonts w:ascii="Arial" w:hAnsi="Arial" w:cs="Arial"/>
          <w:i/>
          <w:sz w:val="22"/>
          <w:szCs w:val="22"/>
        </w:rPr>
        <w:t xml:space="preserve"> TODAY</w:t>
      </w:r>
    </w:p>
    <w:p w:rsidR="004F2FCA" w:rsidRPr="004F2FCA" w:rsidRDefault="004F2FCA" w:rsidP="004F2FCA">
      <w:pPr>
        <w:rPr>
          <w:rFonts w:ascii="Arial" w:hAnsi="Arial" w:cs="Arial"/>
          <w:sz w:val="22"/>
          <w:szCs w:val="22"/>
        </w:rPr>
      </w:pPr>
      <w:r w:rsidRPr="004F2FCA">
        <w:rPr>
          <w:rFonts w:ascii="Arial" w:hAnsi="Arial" w:cs="Arial"/>
          <w:sz w:val="22"/>
          <w:szCs w:val="22"/>
        </w:rPr>
        <w:t>October 7, 2004</w:t>
      </w:r>
    </w:p>
    <w:p w:rsidR="004F2FCA" w:rsidRPr="004F2FCA" w:rsidRDefault="004F2FCA" w:rsidP="004F2FCA">
      <w:pPr>
        <w:rPr>
          <w:rFonts w:ascii="Arial" w:hAnsi="Arial" w:cs="Arial"/>
          <w:sz w:val="22"/>
          <w:szCs w:val="22"/>
        </w:rPr>
      </w:pPr>
    </w:p>
    <w:p w:rsidR="004F2FCA" w:rsidRPr="004F2FCA" w:rsidRDefault="004F2FCA" w:rsidP="004F2FCA">
      <w:pPr>
        <w:rPr>
          <w:rFonts w:ascii="Arial" w:hAnsi="Arial" w:cs="Arial"/>
          <w:b/>
          <w:color w:val="800000"/>
          <w:sz w:val="22"/>
          <w:szCs w:val="22"/>
        </w:rPr>
      </w:pPr>
      <w:r w:rsidRPr="004F2FCA">
        <w:rPr>
          <w:rFonts w:ascii="Arial" w:hAnsi="Arial" w:cs="Arial"/>
          <w:b/>
          <w:color w:val="800000"/>
          <w:sz w:val="22"/>
          <w:szCs w:val="22"/>
        </w:rPr>
        <w:t>This month has been deadly for binge-drinking college students.</w:t>
      </w:r>
    </w:p>
    <w:tbl>
      <w:tblPr>
        <w:tblW w:w="0" w:type="auto"/>
        <w:tblCellSpacing w:w="0" w:type="dxa"/>
        <w:tblCellMar>
          <w:left w:w="0" w:type="dxa"/>
          <w:right w:w="0" w:type="dxa"/>
        </w:tblCellMar>
        <w:tblLook w:val="0000"/>
      </w:tblPr>
      <w:tblGrid>
        <w:gridCol w:w="2730"/>
        <w:gridCol w:w="160"/>
        <w:gridCol w:w="4684"/>
        <w:gridCol w:w="160"/>
      </w:tblGrid>
      <w:tr w:rsidR="004F2FCA">
        <w:trPr>
          <w:tblCellSpacing w:w="0" w:type="dxa"/>
        </w:trPr>
        <w:tc>
          <w:tcPr>
            <w:tcW w:w="0" w:type="auto"/>
            <w:gridSpan w:val="4"/>
            <w:vAlign w:val="center"/>
          </w:tcPr>
          <w:p w:rsidR="004F2FCA" w:rsidRDefault="00186D7B">
            <w:pPr>
              <w:rPr>
                <w:rFonts w:ascii="Arial" w:hAnsi="Arial" w:cs="Arial"/>
                <w:sz w:val="22"/>
                <w:szCs w:val="22"/>
              </w:rPr>
            </w:pPr>
            <w:r>
              <w:rPr>
                <w:rFonts w:ascii="Arial" w:hAnsi="Arial" w:cs="Arial"/>
                <w:noProof/>
                <w:sz w:val="22"/>
                <w:szCs w:val="22"/>
              </w:rPr>
              <w:drawing>
                <wp:inline distT="0" distB="0" distL="0" distR="0">
                  <wp:extent cx="12700" cy="190500"/>
                  <wp:effectExtent l="0" t="0" r="0" b="0"/>
                  <wp:docPr id="9" name="Picture 9" descr="http://images.usatoday.com/_common/_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ages.usatoday.com/_common/_images/clear.gif"/>
                          <pic:cNvPicPr>
                            <a:picLocks noChangeAspect="1" noChangeArrowheads="1"/>
                          </pic:cNvPicPr>
                        </pic:nvPicPr>
                        <pic:blipFill>
                          <a:blip r:embed="rId8" r:link="rId9"/>
                          <a:srcRect/>
                          <a:stretch>
                            <a:fillRect/>
                          </a:stretch>
                        </pic:blipFill>
                        <pic:spPr bwMode="auto">
                          <a:xfrm>
                            <a:off x="0" y="0"/>
                            <a:ext cx="12700" cy="190500"/>
                          </a:xfrm>
                          <a:prstGeom prst="rect">
                            <a:avLst/>
                          </a:prstGeom>
                          <a:noFill/>
                          <a:ln w="9525">
                            <a:noFill/>
                            <a:miter lim="800000"/>
                            <a:headEnd/>
                            <a:tailEnd/>
                          </a:ln>
                        </pic:spPr>
                      </pic:pic>
                    </a:graphicData>
                  </a:graphic>
                </wp:inline>
              </w:drawing>
            </w:r>
          </w:p>
        </w:tc>
      </w:tr>
      <w:tr w:rsidR="004F2FCA">
        <w:trPr>
          <w:tblCellSpacing w:w="0" w:type="dxa"/>
        </w:trPr>
        <w:tc>
          <w:tcPr>
            <w:tcW w:w="0" w:type="auto"/>
            <w:vMerge w:val="restart"/>
            <w:vAlign w:val="center"/>
          </w:tcPr>
          <w:p w:rsidR="004F2FCA" w:rsidRDefault="00186D7B">
            <w:pPr>
              <w:rPr>
                <w:rFonts w:ascii="Arial" w:hAnsi="Arial" w:cs="Arial"/>
                <w:sz w:val="22"/>
                <w:szCs w:val="22"/>
              </w:rPr>
            </w:pPr>
            <w:r>
              <w:rPr>
                <w:rFonts w:ascii="Arial" w:hAnsi="Arial" w:cs="Arial"/>
                <w:noProof/>
                <w:sz w:val="22"/>
                <w:szCs w:val="22"/>
              </w:rPr>
              <w:drawing>
                <wp:inline distT="0" distB="0" distL="0" distR="0">
                  <wp:extent cx="1714500" cy="1524000"/>
                  <wp:effectExtent l="19050" t="0" r="0" b="0"/>
                  <wp:docPr id="10" name="Picture 10" descr="http://images.usatoday.com/news/_photos/2004/10/06-binge-in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s.usatoday.com/news/_photos/2004/10/06-binge-inside.jpg"/>
                          <pic:cNvPicPr>
                            <a:picLocks noChangeAspect="1" noChangeArrowheads="1"/>
                          </pic:cNvPicPr>
                        </pic:nvPicPr>
                        <pic:blipFill>
                          <a:blip r:embed="rId10" r:link="rId11"/>
                          <a:srcRect/>
                          <a:stretch>
                            <a:fillRect/>
                          </a:stretch>
                        </pic:blipFill>
                        <pic:spPr bwMode="auto">
                          <a:xfrm>
                            <a:off x="0" y="0"/>
                            <a:ext cx="1714500" cy="1524000"/>
                          </a:xfrm>
                          <a:prstGeom prst="rect">
                            <a:avLst/>
                          </a:prstGeom>
                          <a:noFill/>
                          <a:ln w="9525">
                            <a:noFill/>
                            <a:miter lim="800000"/>
                            <a:headEnd/>
                            <a:tailEnd/>
                          </a:ln>
                        </pic:spPr>
                      </pic:pic>
                    </a:graphicData>
                  </a:graphic>
                </wp:inline>
              </w:drawing>
            </w:r>
          </w:p>
        </w:tc>
        <w:tc>
          <w:tcPr>
            <w:tcW w:w="0" w:type="auto"/>
            <w:vMerge w:val="restart"/>
            <w:vAlign w:val="center"/>
          </w:tcPr>
          <w:p w:rsidR="004F2FCA" w:rsidRDefault="00186D7B">
            <w:pPr>
              <w:rPr>
                <w:rFonts w:ascii="Arial" w:hAnsi="Arial" w:cs="Arial"/>
                <w:sz w:val="22"/>
                <w:szCs w:val="22"/>
              </w:rPr>
            </w:pPr>
            <w:r>
              <w:rPr>
                <w:rFonts w:ascii="Arial" w:hAnsi="Arial" w:cs="Arial"/>
                <w:noProof/>
                <w:sz w:val="22"/>
                <w:szCs w:val="22"/>
              </w:rPr>
              <w:drawing>
                <wp:inline distT="0" distB="0" distL="0" distR="0">
                  <wp:extent cx="101600" cy="12700"/>
                  <wp:effectExtent l="0" t="0" r="0" b="0"/>
                  <wp:docPr id="11" name="Picture 11" descr="http://images.usatoday.com/_common/_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ages.usatoday.com/_common/_images/clear.gif"/>
                          <pic:cNvPicPr>
                            <a:picLocks noChangeAspect="1" noChangeArrowheads="1"/>
                          </pic:cNvPicPr>
                        </pic:nvPicPr>
                        <pic:blipFill>
                          <a:blip r:embed="rId8" r:link="rId9"/>
                          <a:srcRect/>
                          <a:stretch>
                            <a:fillRect/>
                          </a:stretch>
                        </pic:blipFill>
                        <pic:spPr bwMode="auto">
                          <a:xfrm>
                            <a:off x="0" y="0"/>
                            <a:ext cx="101600" cy="12700"/>
                          </a:xfrm>
                          <a:prstGeom prst="rect">
                            <a:avLst/>
                          </a:prstGeom>
                          <a:noFill/>
                          <a:ln w="9525">
                            <a:noFill/>
                            <a:miter lim="800000"/>
                            <a:headEnd/>
                            <a:tailEnd/>
                          </a:ln>
                        </pic:spPr>
                      </pic:pic>
                    </a:graphicData>
                  </a:graphic>
                </wp:inline>
              </w:drawing>
            </w:r>
          </w:p>
        </w:tc>
        <w:tc>
          <w:tcPr>
            <w:tcW w:w="1125" w:type="dxa"/>
          </w:tcPr>
          <w:p w:rsidR="004F2FCA" w:rsidRDefault="004F2FCA">
            <w:pPr>
              <w:rPr>
                <w:rStyle w:val="sidebar1"/>
                <w:i/>
              </w:rPr>
            </w:pPr>
          </w:p>
          <w:p w:rsidR="004F2FCA" w:rsidRDefault="004F2FCA">
            <w:pPr>
              <w:rPr>
                <w:rStyle w:val="sidebar1"/>
                <w:i/>
              </w:rPr>
            </w:pPr>
          </w:p>
          <w:p w:rsidR="004F2FCA" w:rsidRPr="004F2FCA" w:rsidRDefault="004F2FCA">
            <w:pPr>
              <w:rPr>
                <w:rFonts w:ascii="Arial" w:hAnsi="Arial" w:cs="Arial"/>
                <w:i/>
                <w:sz w:val="22"/>
                <w:szCs w:val="22"/>
              </w:rPr>
            </w:pPr>
            <w:r w:rsidRPr="004F2FCA">
              <w:rPr>
                <w:rStyle w:val="sidebar1"/>
                <w:i/>
              </w:rPr>
              <w:t xml:space="preserve">Friends remember Samantha Spady, who was found dead at a </w:t>
            </w:r>
            <w:smartTag w:uri="urn:schemas-microsoft-com:office:smarttags" w:element="place">
              <w:smartTag w:uri="urn:schemas-microsoft-com:office:smarttags" w:element="PlaceName">
                <w:r w:rsidRPr="004F2FCA">
                  <w:rPr>
                    <w:rStyle w:val="sidebar1"/>
                    <w:i/>
                  </w:rPr>
                  <w:t>Colorado</w:t>
                </w:r>
              </w:smartTag>
              <w:r w:rsidRPr="004F2FCA">
                <w:rPr>
                  <w:rStyle w:val="sidebar1"/>
                  <w:i/>
                </w:rPr>
                <w:t xml:space="preserve"> </w:t>
              </w:r>
              <w:smartTag w:uri="urn:schemas-microsoft-com:office:smarttags" w:element="PlaceType">
                <w:r w:rsidRPr="004F2FCA">
                  <w:rPr>
                    <w:rStyle w:val="sidebar1"/>
                    <w:i/>
                  </w:rPr>
                  <w:t>State</w:t>
                </w:r>
              </w:smartTag>
            </w:smartTag>
            <w:r w:rsidRPr="004F2FCA">
              <w:rPr>
                <w:rStyle w:val="sidebar1"/>
                <w:i/>
              </w:rPr>
              <w:t xml:space="preserve"> fraternity house in September.</w:t>
            </w:r>
          </w:p>
        </w:tc>
        <w:tc>
          <w:tcPr>
            <w:tcW w:w="0" w:type="auto"/>
            <w:vMerge w:val="restart"/>
            <w:vAlign w:val="center"/>
          </w:tcPr>
          <w:p w:rsidR="004F2FCA" w:rsidRDefault="00186D7B">
            <w:pPr>
              <w:rPr>
                <w:rFonts w:ascii="Arial" w:hAnsi="Arial" w:cs="Arial"/>
                <w:sz w:val="22"/>
                <w:szCs w:val="22"/>
              </w:rPr>
            </w:pPr>
            <w:r>
              <w:rPr>
                <w:rFonts w:ascii="Arial" w:hAnsi="Arial" w:cs="Arial"/>
                <w:noProof/>
                <w:sz w:val="22"/>
                <w:szCs w:val="22"/>
              </w:rPr>
              <w:drawing>
                <wp:inline distT="0" distB="0" distL="0" distR="0">
                  <wp:extent cx="101600" cy="12700"/>
                  <wp:effectExtent l="0" t="0" r="0" b="0"/>
                  <wp:docPr id="12" name="Picture 12" descr="http://images.usatoday.com/_common/_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ages.usatoday.com/_common/_images/clear.gif"/>
                          <pic:cNvPicPr>
                            <a:picLocks noChangeAspect="1" noChangeArrowheads="1"/>
                          </pic:cNvPicPr>
                        </pic:nvPicPr>
                        <pic:blipFill>
                          <a:blip r:embed="rId8" r:link="rId9"/>
                          <a:srcRect/>
                          <a:stretch>
                            <a:fillRect/>
                          </a:stretch>
                        </pic:blipFill>
                        <pic:spPr bwMode="auto">
                          <a:xfrm>
                            <a:off x="0" y="0"/>
                            <a:ext cx="101600" cy="12700"/>
                          </a:xfrm>
                          <a:prstGeom prst="rect">
                            <a:avLst/>
                          </a:prstGeom>
                          <a:noFill/>
                          <a:ln w="9525">
                            <a:noFill/>
                            <a:miter lim="800000"/>
                            <a:headEnd/>
                            <a:tailEnd/>
                          </a:ln>
                        </pic:spPr>
                      </pic:pic>
                    </a:graphicData>
                  </a:graphic>
                </wp:inline>
              </w:drawing>
            </w:r>
          </w:p>
        </w:tc>
      </w:tr>
      <w:tr w:rsidR="004F2FCA">
        <w:trPr>
          <w:tblCellSpacing w:w="0" w:type="dxa"/>
        </w:trPr>
        <w:tc>
          <w:tcPr>
            <w:tcW w:w="0" w:type="auto"/>
            <w:vMerge/>
            <w:vAlign w:val="center"/>
          </w:tcPr>
          <w:p w:rsidR="004F2FCA" w:rsidRDefault="004F2FCA">
            <w:pPr>
              <w:rPr>
                <w:rFonts w:ascii="Arial" w:hAnsi="Arial" w:cs="Arial"/>
                <w:sz w:val="22"/>
                <w:szCs w:val="22"/>
              </w:rPr>
            </w:pPr>
          </w:p>
        </w:tc>
        <w:tc>
          <w:tcPr>
            <w:tcW w:w="0" w:type="auto"/>
            <w:vMerge/>
            <w:vAlign w:val="center"/>
          </w:tcPr>
          <w:p w:rsidR="004F2FCA" w:rsidRDefault="004F2FCA">
            <w:pPr>
              <w:rPr>
                <w:rFonts w:ascii="Arial" w:hAnsi="Arial" w:cs="Arial"/>
                <w:sz w:val="22"/>
                <w:szCs w:val="22"/>
              </w:rPr>
            </w:pPr>
          </w:p>
        </w:tc>
        <w:tc>
          <w:tcPr>
            <w:tcW w:w="0" w:type="auto"/>
            <w:vAlign w:val="bottom"/>
          </w:tcPr>
          <w:p w:rsidR="004F2FCA" w:rsidRPr="004F2FCA" w:rsidRDefault="004F2FCA">
            <w:pPr>
              <w:rPr>
                <w:rFonts w:ascii="Arial" w:hAnsi="Arial" w:cs="Arial"/>
                <w:i/>
                <w:sz w:val="22"/>
                <w:szCs w:val="22"/>
              </w:rPr>
            </w:pPr>
            <w:r w:rsidRPr="004F2FCA">
              <w:rPr>
                <w:rStyle w:val="sidebar1"/>
                <w:i/>
              </w:rPr>
              <w:t>By Evan Semon, The Rocky Mountain News/AP</w:t>
            </w:r>
          </w:p>
        </w:tc>
        <w:tc>
          <w:tcPr>
            <w:tcW w:w="0" w:type="auto"/>
            <w:vMerge/>
            <w:vAlign w:val="center"/>
          </w:tcPr>
          <w:p w:rsidR="004F2FCA" w:rsidRDefault="004F2FCA">
            <w:pPr>
              <w:rPr>
                <w:rFonts w:ascii="Arial" w:hAnsi="Arial" w:cs="Arial"/>
                <w:sz w:val="22"/>
                <w:szCs w:val="22"/>
              </w:rPr>
            </w:pPr>
          </w:p>
        </w:tc>
      </w:tr>
    </w:tbl>
    <w:p w:rsidR="004F2FCA" w:rsidRPr="004F2FCA" w:rsidRDefault="004F2FCA" w:rsidP="004F2FCA">
      <w:pPr>
        <w:pStyle w:val="inside-copy"/>
        <w:jc w:val="both"/>
        <w:rPr>
          <w:sz w:val="22"/>
          <w:szCs w:val="22"/>
        </w:rPr>
      </w:pPr>
      <w:r w:rsidRPr="004F2FCA">
        <w:rPr>
          <w:sz w:val="22"/>
          <w:szCs w:val="22"/>
        </w:rPr>
        <w:t>Five underclassmen in four states appear to have drunk themselves to death, police say, after friends sent their pals to bed assuming that they would "sleep it off."</w:t>
      </w:r>
    </w:p>
    <w:p w:rsidR="004F2FCA" w:rsidRPr="004F2FCA" w:rsidRDefault="004F2FCA" w:rsidP="004F2FCA">
      <w:pPr>
        <w:pStyle w:val="inside-copy"/>
        <w:jc w:val="both"/>
        <w:rPr>
          <w:sz w:val="22"/>
          <w:szCs w:val="22"/>
        </w:rPr>
      </w:pPr>
      <w:r w:rsidRPr="004F2FCA">
        <w:rPr>
          <w:sz w:val="22"/>
          <w:szCs w:val="22"/>
        </w:rPr>
        <w:t xml:space="preserve">Some college presidents are promising to crack down on underage drinking — four of the students were too young to drink legally. Others have shut down fraternity houses where bodies were found. </w:t>
      </w:r>
    </w:p>
    <w:p w:rsidR="004F2FCA" w:rsidRPr="004F2FCA" w:rsidRDefault="004F2FCA" w:rsidP="004F2FCA">
      <w:pPr>
        <w:pStyle w:val="inside-copy"/>
        <w:jc w:val="both"/>
        <w:rPr>
          <w:sz w:val="22"/>
          <w:szCs w:val="22"/>
        </w:rPr>
      </w:pPr>
      <w:r w:rsidRPr="004F2FCA">
        <w:rPr>
          <w:sz w:val="22"/>
          <w:szCs w:val="22"/>
        </w:rPr>
        <w:t xml:space="preserve">But one expert calls those moves too little, too late. "It's locking the barn door after the horse has been stolen," says Henry Wechsler, a </w:t>
      </w:r>
      <w:smartTag w:uri="urn:schemas-microsoft-com:office:smarttags" w:element="place">
        <w:smartTag w:uri="urn:schemas-microsoft-com:office:smarttags" w:element="PlaceName">
          <w:r w:rsidRPr="004F2FCA">
            <w:rPr>
              <w:sz w:val="22"/>
              <w:szCs w:val="22"/>
            </w:rPr>
            <w:t>Harvard</w:t>
          </w:r>
        </w:smartTag>
        <w:r w:rsidRPr="004F2FCA">
          <w:rPr>
            <w:sz w:val="22"/>
            <w:szCs w:val="22"/>
          </w:rPr>
          <w:t xml:space="preserve"> </w:t>
        </w:r>
        <w:smartTag w:uri="urn:schemas-microsoft-com:office:smarttags" w:element="PlaceType">
          <w:r w:rsidRPr="004F2FCA">
            <w:rPr>
              <w:sz w:val="22"/>
              <w:szCs w:val="22"/>
            </w:rPr>
            <w:t>University</w:t>
          </w:r>
        </w:smartTag>
      </w:smartTag>
      <w:r w:rsidRPr="004F2FCA">
        <w:rPr>
          <w:sz w:val="22"/>
          <w:szCs w:val="22"/>
        </w:rPr>
        <w:t xml:space="preserve"> researcher who has studied campus drinking. He says schools with weak enforcement of drinking rules put students at greater risk.</w:t>
      </w:r>
    </w:p>
    <w:p w:rsidR="004F2FCA" w:rsidRPr="004F2FCA" w:rsidRDefault="004F2FCA" w:rsidP="004F2FCA">
      <w:pPr>
        <w:pStyle w:val="inside-copy"/>
        <w:jc w:val="both"/>
        <w:rPr>
          <w:sz w:val="22"/>
          <w:szCs w:val="22"/>
        </w:rPr>
      </w:pPr>
      <w:r w:rsidRPr="004F2FCA">
        <w:rPr>
          <w:sz w:val="22"/>
          <w:szCs w:val="22"/>
        </w:rPr>
        <w:t>"The schools that have the greatest problems take the easiest solutions," he says. "They have educational programs and re-motivation programs. But they don't try to change the system. These deaths are just the tip of the iceberg."</w:t>
      </w:r>
    </w:p>
    <w:p w:rsidR="004F2FCA" w:rsidRPr="004F2FCA" w:rsidRDefault="004F2FCA" w:rsidP="004F2FCA">
      <w:pPr>
        <w:pStyle w:val="inside-copy"/>
        <w:jc w:val="both"/>
        <w:rPr>
          <w:sz w:val="22"/>
          <w:szCs w:val="22"/>
        </w:rPr>
      </w:pPr>
      <w:r w:rsidRPr="004F2FCA">
        <w:rPr>
          <w:sz w:val="22"/>
          <w:szCs w:val="22"/>
        </w:rPr>
        <w:t>In some college towns, drink specials at bars and loose enforcement of liquor laws make it easier and cheaper for students to get drunk than to go to a movie, Wechsler says. The result, research suggests, is 1,400 student deaths a year, including alcohol-related falls and car crashes.</w:t>
      </w:r>
    </w:p>
    <w:p w:rsidR="004F2FCA" w:rsidRPr="004F2FCA" w:rsidRDefault="004F2FCA" w:rsidP="004F2FCA">
      <w:pPr>
        <w:pStyle w:val="inside-copy"/>
        <w:jc w:val="both"/>
        <w:rPr>
          <w:sz w:val="22"/>
          <w:szCs w:val="22"/>
        </w:rPr>
      </w:pPr>
      <w:r w:rsidRPr="004F2FCA">
        <w:rPr>
          <w:sz w:val="22"/>
          <w:szCs w:val="22"/>
        </w:rPr>
        <w:t>"Some schools enforce," he says. "But others have a 'don't ask, don't tell' policy. It's a wink."</w:t>
      </w:r>
    </w:p>
    <w:p w:rsidR="004F2FCA" w:rsidRPr="004F2FCA" w:rsidRDefault="004F2FCA" w:rsidP="004F2FCA">
      <w:pPr>
        <w:pStyle w:val="inside-copy"/>
        <w:jc w:val="both"/>
        <w:rPr>
          <w:sz w:val="22"/>
          <w:szCs w:val="22"/>
        </w:rPr>
      </w:pPr>
      <w:r w:rsidRPr="004F2FCA">
        <w:rPr>
          <w:sz w:val="22"/>
          <w:szCs w:val="22"/>
        </w:rPr>
        <w:t>Others say schools can't stop a young adult who chooses to drink.</w:t>
      </w:r>
    </w:p>
    <w:p w:rsidR="004F2FCA" w:rsidRPr="004F2FCA" w:rsidRDefault="004F2FCA" w:rsidP="004F2FCA">
      <w:pPr>
        <w:pStyle w:val="inside-copy"/>
        <w:jc w:val="both"/>
        <w:rPr>
          <w:sz w:val="22"/>
          <w:szCs w:val="22"/>
        </w:rPr>
      </w:pPr>
      <w:r w:rsidRPr="004F2FCA">
        <w:rPr>
          <w:sz w:val="22"/>
          <w:szCs w:val="22"/>
        </w:rPr>
        <w:t xml:space="preserve">Drinking problems start in high school and are simply let loose in college, says the American Council on Education, a Washington-based advocacy group that represents about 1,800 colleges and universities. </w:t>
      </w:r>
    </w:p>
    <w:p w:rsidR="004F2FCA" w:rsidRPr="004F2FCA" w:rsidRDefault="004F2FCA" w:rsidP="004F2FCA">
      <w:pPr>
        <w:pStyle w:val="inside-copy"/>
        <w:jc w:val="both"/>
        <w:rPr>
          <w:sz w:val="22"/>
          <w:szCs w:val="22"/>
        </w:rPr>
      </w:pPr>
      <w:r w:rsidRPr="004F2FCA">
        <w:rPr>
          <w:sz w:val="22"/>
          <w:szCs w:val="22"/>
        </w:rPr>
        <w:t>"Shouldn't colleges crack down on alcohol consumption?" asks Sheldon Steinbach, ACE's general counsel. "They could. But you would be turning the college into a quasi-police state and impairing their ability to grow up."</w:t>
      </w:r>
    </w:p>
    <w:p w:rsidR="004F2FCA" w:rsidRPr="004F2FCA" w:rsidRDefault="004F2FCA" w:rsidP="004F2FCA">
      <w:pPr>
        <w:pStyle w:val="inside-copy"/>
        <w:jc w:val="both"/>
        <w:rPr>
          <w:sz w:val="22"/>
          <w:szCs w:val="22"/>
        </w:rPr>
      </w:pPr>
      <w:r w:rsidRPr="004F2FCA">
        <w:rPr>
          <w:sz w:val="22"/>
          <w:szCs w:val="22"/>
        </w:rPr>
        <w:t xml:space="preserve">All of these students, last seen drinking heavily, were found dead: </w:t>
      </w:r>
    </w:p>
    <w:p w:rsidR="004F2FCA" w:rsidRPr="004F2FCA" w:rsidRDefault="004F2FCA" w:rsidP="004F2FCA">
      <w:pPr>
        <w:pStyle w:val="inside-copy"/>
        <w:jc w:val="both"/>
        <w:rPr>
          <w:sz w:val="22"/>
          <w:szCs w:val="22"/>
        </w:rPr>
      </w:pPr>
      <w:r w:rsidRPr="004F2FCA">
        <w:rPr>
          <w:sz w:val="22"/>
          <w:szCs w:val="22"/>
        </w:rPr>
        <w:t xml:space="preserve">• Samantha Spady, 19, of </w:t>
      </w:r>
      <w:smartTag w:uri="urn:schemas-microsoft-com:office:smarttags" w:element="City">
        <w:r w:rsidRPr="004F2FCA">
          <w:rPr>
            <w:sz w:val="22"/>
            <w:szCs w:val="22"/>
          </w:rPr>
          <w:t>Beatrice</w:t>
        </w:r>
      </w:smartTag>
      <w:r w:rsidRPr="004F2FCA">
        <w:rPr>
          <w:sz w:val="22"/>
          <w:szCs w:val="22"/>
        </w:rPr>
        <w:t xml:space="preserve">, </w:t>
      </w:r>
      <w:smartTag w:uri="urn:schemas-microsoft-com:office:smarttags" w:element="State">
        <w:r w:rsidRPr="004F2FCA">
          <w:rPr>
            <w:sz w:val="22"/>
            <w:szCs w:val="22"/>
          </w:rPr>
          <w:t>Neb.</w:t>
        </w:r>
      </w:smartTag>
      <w:r w:rsidRPr="004F2FCA">
        <w:rPr>
          <w:sz w:val="22"/>
          <w:szCs w:val="22"/>
        </w:rPr>
        <w:t xml:space="preserve">, was found Sept. 5 in a </w:t>
      </w:r>
      <w:smartTag w:uri="urn:schemas-microsoft-com:office:smarttags" w:element="place">
        <w:smartTag w:uri="urn:schemas-microsoft-com:office:smarttags" w:element="PlaceName">
          <w:r w:rsidRPr="004F2FCA">
            <w:rPr>
              <w:sz w:val="22"/>
              <w:szCs w:val="22"/>
            </w:rPr>
            <w:t>Colorado</w:t>
          </w:r>
        </w:smartTag>
        <w:r w:rsidRPr="004F2FCA">
          <w:rPr>
            <w:sz w:val="22"/>
            <w:szCs w:val="22"/>
          </w:rPr>
          <w:t xml:space="preserve"> </w:t>
        </w:r>
        <w:smartTag w:uri="urn:schemas-microsoft-com:office:smarttags" w:element="PlaceType">
          <w:r w:rsidRPr="004F2FCA">
            <w:rPr>
              <w:sz w:val="22"/>
              <w:szCs w:val="22"/>
            </w:rPr>
            <w:t>State</w:t>
          </w:r>
        </w:smartTag>
        <w:r w:rsidRPr="004F2FCA">
          <w:rPr>
            <w:sz w:val="22"/>
            <w:szCs w:val="22"/>
          </w:rPr>
          <w:t xml:space="preserve"> </w:t>
        </w:r>
        <w:smartTag w:uri="urn:schemas-microsoft-com:office:smarttags" w:element="PlaceType">
          <w:r w:rsidRPr="004F2FCA">
            <w:rPr>
              <w:sz w:val="22"/>
              <w:szCs w:val="22"/>
            </w:rPr>
            <w:t>University</w:t>
          </w:r>
        </w:smartTag>
      </w:smartTag>
      <w:r w:rsidRPr="004F2FCA">
        <w:rPr>
          <w:sz w:val="22"/>
          <w:szCs w:val="22"/>
        </w:rPr>
        <w:t xml:space="preserve"> fraternity. </w:t>
      </w:r>
    </w:p>
    <w:p w:rsidR="004F2FCA" w:rsidRPr="004F2FCA" w:rsidRDefault="004F2FCA" w:rsidP="004F2FCA">
      <w:pPr>
        <w:pStyle w:val="inside-copy"/>
        <w:jc w:val="both"/>
        <w:rPr>
          <w:sz w:val="22"/>
          <w:szCs w:val="22"/>
        </w:rPr>
      </w:pPr>
      <w:r w:rsidRPr="004F2FCA">
        <w:rPr>
          <w:sz w:val="22"/>
          <w:szCs w:val="22"/>
        </w:rPr>
        <w:t xml:space="preserve">• Lynn Gordon Bailey Jr., 18, of </w:t>
      </w:r>
      <w:smartTag w:uri="urn:schemas-microsoft-com:office:smarttags" w:element="City">
        <w:r w:rsidRPr="004F2FCA">
          <w:rPr>
            <w:sz w:val="22"/>
            <w:szCs w:val="22"/>
          </w:rPr>
          <w:t>Dallas</w:t>
        </w:r>
      </w:smartTag>
      <w:r w:rsidRPr="004F2FCA">
        <w:rPr>
          <w:sz w:val="22"/>
          <w:szCs w:val="22"/>
        </w:rPr>
        <w:t xml:space="preserve">, was found Sept. 17 at a </w:t>
      </w:r>
      <w:smartTag w:uri="urn:schemas-microsoft-com:office:smarttags" w:element="place">
        <w:smartTag w:uri="urn:schemas-microsoft-com:office:smarttags" w:element="PlaceType">
          <w:r w:rsidRPr="004F2FCA">
            <w:rPr>
              <w:sz w:val="22"/>
              <w:szCs w:val="22"/>
            </w:rPr>
            <w:t>University</w:t>
          </w:r>
        </w:smartTag>
        <w:r w:rsidRPr="004F2FCA">
          <w:rPr>
            <w:sz w:val="22"/>
            <w:szCs w:val="22"/>
          </w:rPr>
          <w:t xml:space="preserve"> of </w:t>
        </w:r>
        <w:smartTag w:uri="urn:schemas-microsoft-com:office:smarttags" w:element="PlaceName">
          <w:r w:rsidRPr="004F2FCA">
            <w:rPr>
              <w:sz w:val="22"/>
              <w:szCs w:val="22"/>
            </w:rPr>
            <w:t>Colorado</w:t>
          </w:r>
        </w:smartTag>
      </w:smartTag>
      <w:r w:rsidRPr="004F2FCA">
        <w:rPr>
          <w:sz w:val="22"/>
          <w:szCs w:val="22"/>
        </w:rPr>
        <w:t xml:space="preserve"> fraternity house. </w:t>
      </w:r>
    </w:p>
    <w:p w:rsidR="004F2FCA" w:rsidRPr="004F2FCA" w:rsidRDefault="004F2FCA" w:rsidP="004F2FCA">
      <w:pPr>
        <w:pStyle w:val="inside-copy"/>
        <w:jc w:val="both"/>
        <w:rPr>
          <w:sz w:val="22"/>
          <w:szCs w:val="22"/>
        </w:rPr>
      </w:pPr>
      <w:r w:rsidRPr="004F2FCA">
        <w:rPr>
          <w:sz w:val="22"/>
          <w:szCs w:val="22"/>
        </w:rPr>
        <w:t xml:space="preserve">• Thomas Ryan Hauser, 23, a junior from </w:t>
      </w:r>
      <w:smartTag w:uri="urn:schemas-microsoft-com:office:smarttags" w:element="place">
        <w:smartTag w:uri="urn:schemas-microsoft-com:office:smarttags" w:element="City">
          <w:r w:rsidRPr="004F2FCA">
            <w:rPr>
              <w:sz w:val="22"/>
              <w:szCs w:val="22"/>
            </w:rPr>
            <w:t>Springfield</w:t>
          </w:r>
        </w:smartTag>
        <w:r w:rsidRPr="004F2FCA">
          <w:rPr>
            <w:sz w:val="22"/>
            <w:szCs w:val="22"/>
          </w:rPr>
          <w:t xml:space="preserve">, </w:t>
        </w:r>
        <w:smartTag w:uri="urn:schemas-microsoft-com:office:smarttags" w:element="State">
          <w:r w:rsidRPr="004F2FCA">
            <w:rPr>
              <w:sz w:val="22"/>
              <w:szCs w:val="22"/>
            </w:rPr>
            <w:t>Va.</w:t>
          </w:r>
        </w:smartTag>
      </w:smartTag>
      <w:r w:rsidRPr="004F2FCA">
        <w:rPr>
          <w:sz w:val="22"/>
          <w:szCs w:val="22"/>
        </w:rPr>
        <w:t xml:space="preserve">, was found Sept. 19 in his apartment near Virginia Tech. </w:t>
      </w:r>
    </w:p>
    <w:p w:rsidR="004F2FCA" w:rsidRPr="004F2FCA" w:rsidRDefault="004F2FCA" w:rsidP="004F2FCA">
      <w:pPr>
        <w:pStyle w:val="inside-copy"/>
        <w:jc w:val="both"/>
        <w:rPr>
          <w:sz w:val="22"/>
          <w:szCs w:val="22"/>
        </w:rPr>
      </w:pPr>
      <w:r w:rsidRPr="004F2FCA">
        <w:rPr>
          <w:sz w:val="22"/>
          <w:szCs w:val="22"/>
        </w:rPr>
        <w:t xml:space="preserve">• Blake Adam Hammontree, 19, of </w:t>
      </w:r>
      <w:smartTag w:uri="urn:schemas-microsoft-com:office:smarttags" w:element="City">
        <w:r w:rsidRPr="004F2FCA">
          <w:rPr>
            <w:sz w:val="22"/>
            <w:szCs w:val="22"/>
          </w:rPr>
          <w:t>Medford</w:t>
        </w:r>
      </w:smartTag>
      <w:r w:rsidRPr="004F2FCA">
        <w:rPr>
          <w:sz w:val="22"/>
          <w:szCs w:val="22"/>
        </w:rPr>
        <w:t xml:space="preserve">, </w:t>
      </w:r>
      <w:smartTag w:uri="urn:schemas-microsoft-com:office:smarttags" w:element="State">
        <w:r w:rsidRPr="004F2FCA">
          <w:rPr>
            <w:sz w:val="22"/>
            <w:szCs w:val="22"/>
          </w:rPr>
          <w:t>Okla.</w:t>
        </w:r>
      </w:smartTag>
      <w:r w:rsidRPr="004F2FCA">
        <w:rPr>
          <w:sz w:val="22"/>
          <w:szCs w:val="22"/>
        </w:rPr>
        <w:t xml:space="preserve">, was found Sept. 30 in a fraternity house at the </w:t>
      </w:r>
      <w:smartTag w:uri="urn:schemas-microsoft-com:office:smarttags" w:element="place">
        <w:smartTag w:uri="urn:schemas-microsoft-com:office:smarttags" w:element="PlaceType">
          <w:r w:rsidRPr="004F2FCA">
            <w:rPr>
              <w:sz w:val="22"/>
              <w:szCs w:val="22"/>
            </w:rPr>
            <w:t>University</w:t>
          </w:r>
        </w:smartTag>
        <w:r w:rsidRPr="004F2FCA">
          <w:rPr>
            <w:sz w:val="22"/>
            <w:szCs w:val="22"/>
          </w:rPr>
          <w:t xml:space="preserve"> of </w:t>
        </w:r>
        <w:smartTag w:uri="urn:schemas-microsoft-com:office:smarttags" w:element="PlaceName">
          <w:r w:rsidRPr="004F2FCA">
            <w:rPr>
              <w:sz w:val="22"/>
              <w:szCs w:val="22"/>
            </w:rPr>
            <w:t>Oklahoma</w:t>
          </w:r>
        </w:smartTag>
      </w:smartTag>
      <w:r w:rsidRPr="004F2FCA">
        <w:rPr>
          <w:sz w:val="22"/>
          <w:szCs w:val="22"/>
        </w:rPr>
        <w:t xml:space="preserve">. </w:t>
      </w:r>
    </w:p>
    <w:p w:rsidR="004F2FCA" w:rsidRPr="004F2FCA" w:rsidRDefault="004F2FCA" w:rsidP="004F2FCA">
      <w:pPr>
        <w:pStyle w:val="inside-copy"/>
        <w:jc w:val="both"/>
        <w:rPr>
          <w:sz w:val="22"/>
          <w:szCs w:val="22"/>
        </w:rPr>
      </w:pPr>
      <w:r w:rsidRPr="004F2FCA">
        <w:rPr>
          <w:sz w:val="22"/>
          <w:szCs w:val="22"/>
        </w:rPr>
        <w:t xml:space="preserve">• Bradley Barrett Kemp, 20, of </w:t>
      </w:r>
      <w:smartTag w:uri="urn:schemas-microsoft-com:office:smarttags" w:element="City">
        <w:r w:rsidRPr="004F2FCA">
          <w:rPr>
            <w:sz w:val="22"/>
            <w:szCs w:val="22"/>
          </w:rPr>
          <w:t>McGehee</w:t>
        </w:r>
      </w:smartTag>
      <w:r w:rsidRPr="004F2FCA">
        <w:rPr>
          <w:sz w:val="22"/>
          <w:szCs w:val="22"/>
        </w:rPr>
        <w:t xml:space="preserve">, </w:t>
      </w:r>
      <w:smartTag w:uri="urn:schemas-microsoft-com:office:smarttags" w:element="State">
        <w:r w:rsidRPr="004F2FCA">
          <w:rPr>
            <w:sz w:val="22"/>
            <w:szCs w:val="22"/>
          </w:rPr>
          <w:t>Ark.</w:t>
        </w:r>
      </w:smartTag>
      <w:r w:rsidRPr="004F2FCA">
        <w:rPr>
          <w:sz w:val="22"/>
          <w:szCs w:val="22"/>
        </w:rPr>
        <w:t xml:space="preserve">, was found at home Saturday at the </w:t>
      </w:r>
      <w:smartTag w:uri="urn:schemas-microsoft-com:office:smarttags" w:element="place">
        <w:smartTag w:uri="urn:schemas-microsoft-com:office:smarttags" w:element="PlaceType">
          <w:r w:rsidRPr="004F2FCA">
            <w:rPr>
              <w:sz w:val="22"/>
              <w:szCs w:val="22"/>
            </w:rPr>
            <w:t>University</w:t>
          </w:r>
        </w:smartTag>
        <w:r w:rsidRPr="004F2FCA">
          <w:rPr>
            <w:sz w:val="22"/>
            <w:szCs w:val="22"/>
          </w:rPr>
          <w:t xml:space="preserve"> of </w:t>
        </w:r>
        <w:smartTag w:uri="urn:schemas-microsoft-com:office:smarttags" w:element="PlaceName">
          <w:r w:rsidRPr="004F2FCA">
            <w:rPr>
              <w:sz w:val="22"/>
              <w:szCs w:val="22"/>
            </w:rPr>
            <w:t>Arkansas</w:t>
          </w:r>
        </w:smartTag>
      </w:smartTag>
      <w:r w:rsidRPr="004F2FCA">
        <w:rPr>
          <w:sz w:val="22"/>
          <w:szCs w:val="22"/>
        </w:rPr>
        <w:t xml:space="preserve">. </w:t>
      </w:r>
    </w:p>
    <w:p w:rsidR="004F2FCA" w:rsidRPr="004F2FCA" w:rsidRDefault="004F2FCA" w:rsidP="004F2FCA">
      <w:pPr>
        <w:pStyle w:val="inside-copy"/>
        <w:jc w:val="both"/>
        <w:rPr>
          <w:sz w:val="22"/>
          <w:szCs w:val="22"/>
        </w:rPr>
      </w:pPr>
      <w:r w:rsidRPr="004F2FCA">
        <w:rPr>
          <w:sz w:val="22"/>
          <w:szCs w:val="22"/>
        </w:rPr>
        <w:t>The official cause of death has not been determined for the three most recent cases.</w:t>
      </w:r>
    </w:p>
    <w:p w:rsidR="004F2FCA" w:rsidRPr="004F2FCA" w:rsidRDefault="004F2FCA" w:rsidP="004F2FCA">
      <w:pPr>
        <w:pStyle w:val="inside-copy"/>
        <w:jc w:val="both"/>
        <w:rPr>
          <w:sz w:val="22"/>
          <w:szCs w:val="22"/>
        </w:rPr>
      </w:pPr>
      <w:r w:rsidRPr="004F2FCA">
        <w:rPr>
          <w:sz w:val="22"/>
          <w:szCs w:val="22"/>
        </w:rPr>
        <w:t>Colleges with large Greek systems and big, highly competitive intercollegiate athletic programs have the highest rates of student binge drinking, Wechsler says. "There is a culture of drinking on campuses that must change," says Patty Spady, Samantha's mother. "People put her in a room thinking that she would sleep it off."</w:t>
      </w:r>
    </w:p>
    <w:p w:rsidR="004F2FCA" w:rsidRPr="004F2FCA" w:rsidRDefault="004F2FCA" w:rsidP="004F2FCA">
      <w:pPr>
        <w:pStyle w:val="inside-copy"/>
        <w:jc w:val="both"/>
        <w:rPr>
          <w:sz w:val="22"/>
          <w:szCs w:val="22"/>
        </w:rPr>
      </w:pPr>
      <w:r w:rsidRPr="004F2FCA">
        <w:rPr>
          <w:sz w:val="22"/>
          <w:szCs w:val="22"/>
        </w:rPr>
        <w:t>But chug too many drinks — Samantha is said to have consumed up to 40 beers or shots of vodka the night she died — and the blood alcohol level continues to rise even after a person passes out. Alcohol kills when the person is too intoxicated to maintain his own airway. He then suffocates on his own vomit or on an otherwise harmless obstruction, such as a pillow.</w:t>
      </w:r>
    </w:p>
    <w:p w:rsidR="004F2FCA" w:rsidRPr="004F2FCA" w:rsidRDefault="004F2FCA" w:rsidP="004F2FCA">
      <w:pPr>
        <w:pStyle w:val="inside-copy"/>
        <w:jc w:val="both"/>
        <w:rPr>
          <w:sz w:val="22"/>
          <w:szCs w:val="22"/>
        </w:rPr>
      </w:pPr>
      <w:r w:rsidRPr="004F2FCA">
        <w:rPr>
          <w:sz w:val="22"/>
          <w:szCs w:val="22"/>
        </w:rPr>
        <w:t>"These kids don't know this," says Spady, who set up a foundation (SAMspadyfoundation.org) to find ways to prevent deaths on campus. "Drunks cannot take care of drunks." Spady urges students to "stay sober to take care of your friends."</w:t>
      </w:r>
    </w:p>
    <w:p w:rsidR="004F2FCA" w:rsidRDefault="004F2FCA">
      <w:pPr>
        <w:pStyle w:val="NormalWeb"/>
      </w:pPr>
    </w:p>
    <w:p w:rsidR="00EE48A6" w:rsidRDefault="00E82F22">
      <w:pPr>
        <w:pStyle w:val="NormalWeb"/>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99.5pt;margin-top:357.2pt;width:12.95pt;height:21.05pt;z-index:251655680" fillcolor="#0c9">
            <v:imagedata r:id="rId12" o:title=""/>
            <w10:wrap type="topAndBottom" anchorx="page"/>
          </v:shape>
          <o:OLEObject Type="Embed" ProgID="Photoshop.Image.4" ShapeID="_x0000_s1028" DrawAspect="Content" ObjectID="_1296300922" r:id="rId13"/>
        </w:pict>
      </w:r>
    </w:p>
    <w:p w:rsidR="00EE48A6" w:rsidRDefault="00EE48A6">
      <w:pPr>
        <w:pStyle w:val="NormalWeb"/>
      </w:pPr>
    </w:p>
    <w:p w:rsidR="00EE48A6" w:rsidRPr="00EE48A6" w:rsidRDefault="00EE48A6" w:rsidP="00EE48A6">
      <w:pPr>
        <w:rPr>
          <w:rFonts w:ascii="Arial" w:hAnsi="Arial" w:cs="Arial"/>
          <w:b/>
          <w:sz w:val="26"/>
          <w:szCs w:val="22"/>
        </w:rPr>
      </w:pPr>
      <w:bookmarkStart w:id="1" w:name="top"/>
      <w:bookmarkStart w:id="2" w:name="Second"/>
      <w:r w:rsidRPr="00EE48A6">
        <w:rPr>
          <w:rFonts w:ascii="Arial" w:hAnsi="Arial" w:cs="Arial"/>
          <w:b/>
          <w:sz w:val="26"/>
          <w:szCs w:val="22"/>
        </w:rPr>
        <w:t xml:space="preserve">2. </w:t>
      </w:r>
      <w:smartTag w:uri="urn:schemas-microsoft-com:office:smarttags" w:element="City">
        <w:smartTag w:uri="urn:schemas-microsoft-com:office:smarttags" w:element="place">
          <w:r w:rsidRPr="00EE48A6">
            <w:rPr>
              <w:rFonts w:ascii="Arial" w:hAnsi="Arial" w:cs="Arial"/>
              <w:b/>
              <w:sz w:val="26"/>
              <w:szCs w:val="22"/>
            </w:rPr>
            <w:t>Battle</w:t>
          </w:r>
        </w:smartTag>
      </w:smartTag>
      <w:r w:rsidRPr="00EE48A6">
        <w:rPr>
          <w:rFonts w:ascii="Arial" w:hAnsi="Arial" w:cs="Arial"/>
          <w:b/>
          <w:sz w:val="26"/>
          <w:szCs w:val="22"/>
        </w:rPr>
        <w:t xml:space="preserve"> Brews for Young Drinkers</w:t>
      </w:r>
    </w:p>
    <w:bookmarkEnd w:id="2"/>
    <w:p w:rsidR="00EE48A6" w:rsidRDefault="00EE48A6" w:rsidP="00EE48A6">
      <w:pPr>
        <w:rPr>
          <w:rFonts w:ascii="Arial" w:hAnsi="Arial" w:cs="Arial"/>
          <w:sz w:val="22"/>
          <w:szCs w:val="22"/>
        </w:rPr>
      </w:pPr>
      <w:r w:rsidRPr="00C5765B">
        <w:rPr>
          <w:rFonts w:ascii="Arial" w:hAnsi="Arial" w:cs="Arial"/>
          <w:sz w:val="22"/>
          <w:szCs w:val="22"/>
        </w:rPr>
        <w:t>By T</w:t>
      </w:r>
      <w:r>
        <w:rPr>
          <w:rFonts w:ascii="Arial" w:hAnsi="Arial" w:cs="Arial"/>
          <w:sz w:val="22"/>
          <w:szCs w:val="22"/>
        </w:rPr>
        <w:t xml:space="preserve">om Daykin – </w:t>
      </w:r>
      <w:r w:rsidRPr="00C5765B">
        <w:rPr>
          <w:rFonts w:ascii="Arial" w:hAnsi="Arial" w:cs="Arial"/>
          <w:i/>
          <w:sz w:val="22"/>
          <w:szCs w:val="22"/>
        </w:rPr>
        <w:t>Journal Sentinel</w:t>
      </w:r>
      <w:r>
        <w:rPr>
          <w:rFonts w:ascii="Arial" w:hAnsi="Arial" w:cs="Arial"/>
          <w:sz w:val="22"/>
          <w:szCs w:val="22"/>
        </w:rPr>
        <w:t xml:space="preserve"> </w:t>
      </w:r>
      <w:r w:rsidRPr="00C5765B">
        <w:rPr>
          <w:rFonts w:ascii="Arial" w:hAnsi="Arial" w:cs="Arial"/>
          <w:sz w:val="22"/>
          <w:szCs w:val="22"/>
        </w:rPr>
        <w:br/>
      </w:r>
      <w:bookmarkEnd w:id="1"/>
      <w:r>
        <w:rPr>
          <w:rFonts w:ascii="Arial" w:hAnsi="Arial" w:cs="Arial"/>
          <w:sz w:val="22"/>
          <w:szCs w:val="22"/>
        </w:rPr>
        <w:t>October 9, 2004</w:t>
      </w:r>
    </w:p>
    <w:p w:rsidR="003A2A05" w:rsidRPr="00C5765B" w:rsidRDefault="003A2A05" w:rsidP="00EE48A6">
      <w:pPr>
        <w:rPr>
          <w:rFonts w:ascii="Arial" w:hAnsi="Arial" w:cs="Arial"/>
          <w:sz w:val="22"/>
          <w:szCs w:val="22"/>
        </w:rPr>
      </w:pPr>
    </w:p>
    <w:p w:rsidR="00EE48A6" w:rsidRDefault="00EE48A6" w:rsidP="00EE48A6">
      <w:pPr>
        <w:spacing w:before="100" w:beforeAutospacing="1" w:after="100" w:afterAutospacing="1"/>
        <w:jc w:val="both"/>
        <w:rPr>
          <w:rFonts w:ascii="Arial" w:hAnsi="Arial" w:cs="Arial"/>
          <w:b/>
          <w:i/>
          <w:iCs/>
          <w:color w:val="800000"/>
          <w:sz w:val="22"/>
          <w:szCs w:val="22"/>
        </w:rPr>
      </w:pPr>
      <w:r w:rsidRPr="00C5765B">
        <w:rPr>
          <w:rFonts w:ascii="Arial" w:hAnsi="Arial" w:cs="Arial"/>
          <w:b/>
          <w:i/>
          <w:iCs/>
          <w:color w:val="800000"/>
          <w:sz w:val="22"/>
          <w:szCs w:val="22"/>
        </w:rPr>
        <w:t>Since 2000, beer's share of the overall alcohol beverage market has eroded, while the share held by wine and spirits has increased, particularly among younger consumers, industry observers say.</w:t>
      </w:r>
    </w:p>
    <w:p w:rsidR="003A2A05" w:rsidRPr="00C5765B" w:rsidRDefault="003A2A05" w:rsidP="00EE48A6">
      <w:pPr>
        <w:spacing w:before="100" w:beforeAutospacing="1" w:after="100" w:afterAutospacing="1"/>
        <w:jc w:val="both"/>
        <w:rPr>
          <w:rFonts w:ascii="Arial" w:hAnsi="Arial" w:cs="Arial"/>
          <w:b/>
          <w:color w:val="800000"/>
          <w:sz w:val="22"/>
          <w:szCs w:val="22"/>
        </w:rPr>
      </w:pPr>
    </w:p>
    <w:tbl>
      <w:tblPr>
        <w:tblpPr w:leftFromText="45" w:rightFromText="45" w:vertAnchor="text" w:tblpXSpec="right" w:tblpYSpec="center"/>
        <w:tblW w:w="2450" w:type="dxa"/>
        <w:tblCellSpacing w:w="75" w:type="dxa"/>
        <w:tblCellMar>
          <w:top w:w="15" w:type="dxa"/>
          <w:left w:w="15" w:type="dxa"/>
          <w:bottom w:w="15" w:type="dxa"/>
          <w:right w:w="15" w:type="dxa"/>
        </w:tblCellMar>
        <w:tblLook w:val="0000"/>
      </w:tblPr>
      <w:tblGrid>
        <w:gridCol w:w="2490"/>
      </w:tblGrid>
      <w:tr w:rsidR="00EE48A6" w:rsidRPr="00C5765B">
        <w:trPr>
          <w:tblCellSpacing w:w="75" w:type="dxa"/>
        </w:trPr>
        <w:tc>
          <w:tcPr>
            <w:tcW w:w="0" w:type="auto"/>
            <w:shd w:val="clear" w:color="auto" w:fill="CCCCCC"/>
            <w:vAlign w:val="center"/>
          </w:tcPr>
          <w:tbl>
            <w:tblPr>
              <w:tblW w:w="2025" w:type="dxa"/>
              <w:tblCellSpacing w:w="0" w:type="dxa"/>
              <w:tblCellMar>
                <w:top w:w="75" w:type="dxa"/>
                <w:left w:w="75" w:type="dxa"/>
                <w:bottom w:w="75" w:type="dxa"/>
                <w:right w:w="75" w:type="dxa"/>
              </w:tblCellMar>
              <w:tblLook w:val="0000"/>
            </w:tblPr>
            <w:tblGrid>
              <w:gridCol w:w="2120"/>
            </w:tblGrid>
            <w:tr w:rsidR="00EE48A6" w:rsidRPr="00C5765B">
              <w:trPr>
                <w:tblCellSpacing w:w="0" w:type="dxa"/>
              </w:trPr>
              <w:tc>
                <w:tcPr>
                  <w:tcW w:w="0" w:type="auto"/>
                  <w:shd w:val="clear" w:color="auto" w:fill="333333"/>
                  <w:vAlign w:val="center"/>
                </w:tcPr>
                <w:p w:rsidR="00EE48A6" w:rsidRPr="00C5765B" w:rsidRDefault="00186D7B" w:rsidP="00EE48A6">
                  <w:pPr>
                    <w:framePr w:hSpace="45" w:wrap="around" w:vAnchor="text" w:hAnchor="text" w:xAlign="right" w:yAlign="center"/>
                    <w:jc w:val="both"/>
                    <w:rPr>
                      <w:rFonts w:ascii="Arial" w:hAnsi="Arial" w:cs="Arial"/>
                      <w:color w:val="000000"/>
                      <w:sz w:val="22"/>
                      <w:szCs w:val="22"/>
                    </w:rPr>
                  </w:pPr>
                  <w:r>
                    <w:rPr>
                      <w:rFonts w:ascii="Arial" w:hAnsi="Arial" w:cs="Arial"/>
                      <w:noProof/>
                      <w:color w:val="000000"/>
                      <w:sz w:val="22"/>
                      <w:szCs w:val="22"/>
                    </w:rPr>
                    <w:drawing>
                      <wp:anchor distT="0" distB="0" distL="0" distR="0" simplePos="0" relativeHeight="251654656" behindDoc="0" locked="0" layoutInCell="1" allowOverlap="0">
                        <wp:simplePos x="0" y="0"/>
                        <wp:positionH relativeFrom="column">
                          <wp:align>right</wp:align>
                        </wp:positionH>
                        <wp:positionV relativeFrom="line">
                          <wp:posOffset>0</wp:posOffset>
                        </wp:positionV>
                        <wp:extent cx="47625" cy="47625"/>
                        <wp:effectExtent l="0" t="0" r="0" b="0"/>
                        <wp:wrapSquare wrapText="bothSides"/>
                        <wp:docPr id="3" name="Picture 3" descr="44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4934"/>
                                <pic:cNvPicPr>
                                  <a:picLocks noChangeAspect="1" noChangeArrowheads="1"/>
                                </pic:cNvPicPr>
                              </pic:nvPicPr>
                              <pic:blipFill>
                                <a:blip r:embed="rId14"/>
                                <a:srcRect/>
                                <a:stretch>
                                  <a:fillRect/>
                                </a:stretch>
                              </pic:blipFill>
                              <pic:spPr bwMode="auto">
                                <a:xfrm>
                                  <a:off x="0" y="0"/>
                                  <a:ext cx="47625" cy="47625"/>
                                </a:xfrm>
                                <a:prstGeom prst="rect">
                                  <a:avLst/>
                                </a:prstGeom>
                                <a:noFill/>
                                <a:ln w="9525">
                                  <a:noFill/>
                                  <a:miter lim="800000"/>
                                  <a:headEnd/>
                                  <a:tailEnd/>
                                </a:ln>
                              </pic:spPr>
                            </pic:pic>
                          </a:graphicData>
                        </a:graphic>
                      </wp:anchor>
                    </w:drawing>
                  </w:r>
                  <w:r w:rsidR="00EE48A6" w:rsidRPr="00C5765B">
                    <w:rPr>
                      <w:rFonts w:ascii="Arial" w:hAnsi="Arial" w:cs="Arial"/>
                      <w:b/>
                      <w:bCs/>
                      <w:color w:val="FFFFFF"/>
                      <w:sz w:val="22"/>
                      <w:szCs w:val="22"/>
                    </w:rPr>
                    <w:t>Wine &amp; Spirits</w:t>
                  </w:r>
                </w:p>
              </w:tc>
            </w:tr>
            <w:tr w:rsidR="00EE48A6" w:rsidRPr="00C5765B">
              <w:trPr>
                <w:tblCellSpacing w:w="0" w:type="dxa"/>
              </w:trPr>
              <w:tc>
                <w:tcPr>
                  <w:tcW w:w="0" w:type="auto"/>
                  <w:shd w:val="clear" w:color="auto" w:fill="FFFFFF"/>
                  <w:vAlign w:val="center"/>
                </w:tcPr>
                <w:tbl>
                  <w:tblPr>
                    <w:tblW w:w="0" w:type="auto"/>
                    <w:tblCellSpacing w:w="15" w:type="dxa"/>
                    <w:tblCellMar>
                      <w:top w:w="15" w:type="dxa"/>
                      <w:left w:w="15" w:type="dxa"/>
                      <w:bottom w:w="15" w:type="dxa"/>
                      <w:right w:w="15" w:type="dxa"/>
                    </w:tblCellMar>
                    <w:tblLook w:val="0000"/>
                  </w:tblPr>
                  <w:tblGrid>
                    <w:gridCol w:w="1965"/>
                  </w:tblGrid>
                  <w:tr w:rsidR="00EE48A6" w:rsidRPr="00C5765B">
                    <w:trPr>
                      <w:tblCellSpacing w:w="15" w:type="dxa"/>
                    </w:trPr>
                    <w:tc>
                      <w:tcPr>
                        <w:tcW w:w="0" w:type="auto"/>
                        <w:vAlign w:val="center"/>
                      </w:tcPr>
                      <w:p w:rsidR="00EE48A6" w:rsidRPr="00C5765B" w:rsidRDefault="00186D7B" w:rsidP="00EE48A6">
                        <w:pPr>
                          <w:framePr w:hSpace="45" w:wrap="around" w:vAnchor="text" w:hAnchor="text" w:xAlign="right" w:yAlign="center"/>
                          <w:jc w:val="both"/>
                          <w:rPr>
                            <w:rFonts w:ascii="Arial" w:hAnsi="Arial" w:cs="Arial"/>
                            <w:color w:val="000000"/>
                            <w:sz w:val="22"/>
                            <w:szCs w:val="22"/>
                          </w:rPr>
                        </w:pPr>
                        <w:r>
                          <w:rPr>
                            <w:rFonts w:ascii="Arial" w:hAnsi="Arial" w:cs="Arial"/>
                            <w:noProof/>
                            <w:color w:val="990000"/>
                            <w:sz w:val="22"/>
                            <w:szCs w:val="22"/>
                          </w:rPr>
                          <w:drawing>
                            <wp:inline distT="0" distB="0" distL="0" distR="0">
                              <wp:extent cx="1193800" cy="1193800"/>
                              <wp:effectExtent l="19050" t="0" r="6350" b="0"/>
                              <wp:docPr id="13" name="Picture 13" descr="http://graphics.jsonline.com/graphics/bym/img/oct04/aileen1010.jpg">
                                <a:hlinkClick xmlns:a="http://schemas.openxmlformats.org/drawingml/2006/main" r:id="rId15" tooltip="http://graphics.jsonline.com/graphics/bym/img/oct04/aileenbig1010.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graphics.jsonline.com/graphics/bym/img/oct04/aileen1010.jpg"/>
                                      <pic:cNvPicPr>
                                        <a:picLocks noChangeAspect="1" noChangeArrowheads="1"/>
                                      </pic:cNvPicPr>
                                    </pic:nvPicPr>
                                    <pic:blipFill>
                                      <a:blip r:embed="rId16" r:link="rId17"/>
                                      <a:srcRect/>
                                      <a:stretch>
                                        <a:fillRect/>
                                      </a:stretch>
                                    </pic:blipFill>
                                    <pic:spPr bwMode="auto">
                                      <a:xfrm>
                                        <a:off x="0" y="0"/>
                                        <a:ext cx="1193800" cy="1193800"/>
                                      </a:xfrm>
                                      <a:prstGeom prst="rect">
                                        <a:avLst/>
                                      </a:prstGeom>
                                      <a:noFill/>
                                      <a:ln w="9525">
                                        <a:noFill/>
                                        <a:miter lim="800000"/>
                                        <a:headEnd/>
                                        <a:tailEnd/>
                                      </a:ln>
                                    </pic:spPr>
                                  </pic:pic>
                                </a:graphicData>
                              </a:graphic>
                            </wp:inline>
                          </w:drawing>
                        </w:r>
                      </w:p>
                    </w:tc>
                  </w:tr>
                  <w:tr w:rsidR="00EE48A6" w:rsidRPr="00C5765B">
                    <w:trPr>
                      <w:tblCellSpacing w:w="15" w:type="dxa"/>
                    </w:trPr>
                    <w:tc>
                      <w:tcPr>
                        <w:tcW w:w="0" w:type="auto"/>
                        <w:vAlign w:val="center"/>
                      </w:tcPr>
                      <w:p w:rsidR="00EE48A6" w:rsidRPr="00C5765B" w:rsidRDefault="00EE48A6" w:rsidP="00EE48A6">
                        <w:pPr>
                          <w:framePr w:hSpace="45" w:wrap="around" w:vAnchor="text" w:hAnchor="text" w:xAlign="right" w:yAlign="center"/>
                          <w:jc w:val="both"/>
                          <w:rPr>
                            <w:rFonts w:ascii="Arial" w:hAnsi="Arial" w:cs="Arial"/>
                            <w:color w:val="000000"/>
                            <w:sz w:val="22"/>
                            <w:szCs w:val="22"/>
                          </w:rPr>
                        </w:pPr>
                        <w:r w:rsidRPr="00C5765B">
                          <w:rPr>
                            <w:rFonts w:ascii="Arial" w:hAnsi="Arial" w:cs="Arial"/>
                            <w:i/>
                            <w:iCs/>
                            <w:color w:val="000000"/>
                            <w:sz w:val="22"/>
                            <w:szCs w:val="22"/>
                          </w:rPr>
                          <w:t>Photo/</w:t>
                        </w:r>
                        <w:hyperlink r:id="rId18" w:tooltip="mailto:gporter@journalsentinel.com" w:history="1">
                          <w:r w:rsidRPr="00C5765B">
                            <w:rPr>
                              <w:rFonts w:ascii="Arial" w:hAnsi="Arial" w:cs="Arial"/>
                              <w:i/>
                              <w:iCs/>
                              <w:color w:val="990000"/>
                              <w:sz w:val="22"/>
                              <w:szCs w:val="22"/>
                              <w:u w:val="single"/>
                            </w:rPr>
                            <w:t>Gary Porter</w:t>
                          </w:r>
                        </w:hyperlink>
                      </w:p>
                    </w:tc>
                  </w:tr>
                  <w:tr w:rsidR="00EE48A6" w:rsidRPr="00C5765B">
                    <w:trPr>
                      <w:tblCellSpacing w:w="15" w:type="dxa"/>
                    </w:trPr>
                    <w:tc>
                      <w:tcPr>
                        <w:tcW w:w="0" w:type="auto"/>
                        <w:vAlign w:val="center"/>
                      </w:tcPr>
                      <w:p w:rsidR="00EE48A6" w:rsidRPr="00C5765B" w:rsidRDefault="00EE48A6" w:rsidP="00EE48A6">
                        <w:pPr>
                          <w:framePr w:hSpace="45" w:wrap="around" w:vAnchor="text" w:hAnchor="text" w:xAlign="right" w:yAlign="center"/>
                          <w:rPr>
                            <w:rFonts w:ascii="Arial" w:hAnsi="Arial" w:cs="Arial"/>
                            <w:color w:val="000000"/>
                            <w:sz w:val="22"/>
                            <w:szCs w:val="22"/>
                          </w:rPr>
                        </w:pPr>
                        <w:r w:rsidRPr="00C5765B">
                          <w:rPr>
                            <w:rFonts w:ascii="Arial" w:hAnsi="Arial" w:cs="Arial"/>
                            <w:color w:val="000000"/>
                            <w:sz w:val="22"/>
                            <w:szCs w:val="22"/>
                          </w:rPr>
                          <w:t xml:space="preserve">Aileen Richardson serves up one of the specialty martini drinks that are gaining in popularity at Kenadee's, </w:t>
                        </w:r>
                        <w:smartTag w:uri="urn:schemas-microsoft-com:office:smarttags" w:element="Street">
                          <w:smartTag w:uri="urn:schemas-microsoft-com:office:smarttags" w:element="address">
                            <w:r w:rsidRPr="00C5765B">
                              <w:rPr>
                                <w:rFonts w:ascii="Arial" w:hAnsi="Arial" w:cs="Arial"/>
                                <w:color w:val="000000"/>
                                <w:sz w:val="22"/>
                                <w:szCs w:val="22"/>
                              </w:rPr>
                              <w:t>725 N. Milwaukee St.</w:t>
                            </w:r>
                          </w:smartTag>
                        </w:smartTag>
                        <w:r w:rsidRPr="00C5765B">
                          <w:rPr>
                            <w:rFonts w:ascii="Arial" w:hAnsi="Arial" w:cs="Arial"/>
                            <w:color w:val="000000"/>
                            <w:sz w:val="22"/>
                            <w:szCs w:val="22"/>
                          </w:rPr>
                          <w:t xml:space="preserve"> Younger drinkers are less inclined to like beer, say industry observers, and makers of spirits have worked hard to attract a youthful clientele.</w:t>
                        </w:r>
                      </w:p>
                    </w:tc>
                  </w:tr>
                </w:tbl>
                <w:p w:rsidR="00EE48A6" w:rsidRPr="00C5765B" w:rsidRDefault="00EE48A6" w:rsidP="00EE48A6">
                  <w:pPr>
                    <w:framePr w:hSpace="45" w:wrap="around" w:vAnchor="text" w:hAnchor="text" w:xAlign="right" w:yAlign="center"/>
                    <w:jc w:val="both"/>
                    <w:rPr>
                      <w:rFonts w:ascii="Arial" w:hAnsi="Arial" w:cs="Arial"/>
                      <w:color w:val="000000"/>
                      <w:sz w:val="22"/>
                      <w:szCs w:val="22"/>
                    </w:rPr>
                  </w:pPr>
                </w:p>
              </w:tc>
            </w:tr>
          </w:tbl>
          <w:p w:rsidR="00EE48A6" w:rsidRPr="00C5765B" w:rsidRDefault="00EE48A6" w:rsidP="00EE48A6">
            <w:pPr>
              <w:jc w:val="both"/>
              <w:rPr>
                <w:rFonts w:ascii="Arial" w:hAnsi="Arial" w:cs="Arial"/>
                <w:color w:val="000000"/>
                <w:sz w:val="22"/>
                <w:szCs w:val="22"/>
              </w:rPr>
            </w:pPr>
          </w:p>
        </w:tc>
      </w:tr>
    </w:tbl>
    <w:p w:rsidR="00EE48A6" w:rsidRDefault="00EE48A6" w:rsidP="00EE48A6">
      <w:pPr>
        <w:spacing w:before="100" w:beforeAutospacing="1" w:after="100" w:afterAutospacing="1"/>
        <w:jc w:val="both"/>
        <w:rPr>
          <w:rFonts w:ascii="Arial" w:hAnsi="Arial" w:cs="Arial"/>
          <w:color w:val="000000"/>
          <w:sz w:val="22"/>
          <w:szCs w:val="22"/>
        </w:rPr>
      </w:pPr>
      <w:r w:rsidRPr="00C5765B">
        <w:rPr>
          <w:rFonts w:ascii="Arial" w:hAnsi="Arial" w:cs="Arial"/>
          <w:color w:val="000000"/>
          <w:sz w:val="22"/>
          <w:szCs w:val="22"/>
        </w:rPr>
        <w:t>Just shy of her 22nd birthday, Kelly Bannen is the type of customer that big brewers such as Anheuser-Busch Inc. and Miller Brewing Co. pay dearly to reach.</w:t>
      </w:r>
    </w:p>
    <w:p w:rsidR="003A2A05" w:rsidRPr="00C5765B" w:rsidRDefault="003A2A05" w:rsidP="00EE48A6">
      <w:pPr>
        <w:spacing w:before="100" w:beforeAutospacing="1" w:after="100" w:afterAutospacing="1"/>
        <w:jc w:val="both"/>
        <w:rPr>
          <w:rFonts w:ascii="Arial" w:hAnsi="Arial" w:cs="Arial"/>
          <w:color w:val="000000"/>
          <w:sz w:val="22"/>
          <w:szCs w:val="22"/>
        </w:rPr>
      </w:pPr>
    </w:p>
    <w:p w:rsidR="00EE48A6" w:rsidRDefault="00EE48A6" w:rsidP="00EE48A6">
      <w:pPr>
        <w:spacing w:before="100" w:beforeAutospacing="1" w:after="100" w:afterAutospacing="1"/>
        <w:jc w:val="both"/>
        <w:rPr>
          <w:rFonts w:ascii="Arial" w:hAnsi="Arial" w:cs="Arial"/>
          <w:color w:val="000000"/>
          <w:sz w:val="22"/>
          <w:szCs w:val="22"/>
        </w:rPr>
      </w:pPr>
      <w:r w:rsidRPr="00C5765B">
        <w:rPr>
          <w:rFonts w:ascii="Arial" w:hAnsi="Arial" w:cs="Arial"/>
          <w:color w:val="000000"/>
          <w:sz w:val="22"/>
          <w:szCs w:val="22"/>
        </w:rPr>
        <w:t>Bannen's age group, people 21 to 24, account for 30% of the nation's beer consumption. Get 'em while they're young, and you could win a lifelong customer, marketing experts say.</w:t>
      </w:r>
    </w:p>
    <w:p w:rsidR="003A2A05" w:rsidRPr="00C5765B" w:rsidRDefault="003A2A05" w:rsidP="00EE48A6">
      <w:pPr>
        <w:spacing w:before="100" w:beforeAutospacing="1" w:after="100" w:afterAutospacing="1"/>
        <w:jc w:val="both"/>
        <w:rPr>
          <w:rFonts w:ascii="Arial" w:hAnsi="Arial" w:cs="Arial"/>
          <w:color w:val="000000"/>
          <w:sz w:val="22"/>
          <w:szCs w:val="22"/>
        </w:rPr>
      </w:pPr>
    </w:p>
    <w:p w:rsidR="00EE48A6" w:rsidRDefault="00EE48A6" w:rsidP="00EE48A6">
      <w:pPr>
        <w:spacing w:before="100" w:beforeAutospacing="1" w:after="100" w:afterAutospacing="1"/>
        <w:jc w:val="both"/>
        <w:rPr>
          <w:rFonts w:ascii="Arial" w:hAnsi="Arial" w:cs="Arial"/>
          <w:color w:val="000000"/>
          <w:sz w:val="22"/>
          <w:szCs w:val="22"/>
        </w:rPr>
      </w:pPr>
      <w:r w:rsidRPr="00C5765B">
        <w:rPr>
          <w:rFonts w:ascii="Arial" w:hAnsi="Arial" w:cs="Arial"/>
          <w:color w:val="000000"/>
          <w:sz w:val="22"/>
          <w:szCs w:val="22"/>
        </w:rPr>
        <w:t>There's just one problem: Bannen is among a growing number of young drinkers who don't like beer.</w:t>
      </w:r>
    </w:p>
    <w:p w:rsidR="003A2A05" w:rsidRPr="00C5765B" w:rsidRDefault="003A2A05" w:rsidP="00EE48A6">
      <w:pPr>
        <w:spacing w:before="100" w:beforeAutospacing="1" w:after="100" w:afterAutospacing="1"/>
        <w:jc w:val="both"/>
        <w:rPr>
          <w:rFonts w:ascii="Arial" w:hAnsi="Arial" w:cs="Arial"/>
          <w:color w:val="000000"/>
          <w:sz w:val="22"/>
          <w:szCs w:val="22"/>
        </w:rPr>
      </w:pPr>
    </w:p>
    <w:p w:rsidR="00EE48A6" w:rsidRDefault="00EE48A6" w:rsidP="00EE48A6">
      <w:pPr>
        <w:spacing w:before="100" w:beforeAutospacing="1" w:after="100" w:afterAutospacing="1"/>
        <w:jc w:val="both"/>
        <w:rPr>
          <w:rFonts w:ascii="Arial" w:hAnsi="Arial" w:cs="Arial"/>
          <w:color w:val="000000"/>
          <w:sz w:val="22"/>
          <w:szCs w:val="22"/>
        </w:rPr>
      </w:pPr>
      <w:r w:rsidRPr="00C5765B">
        <w:rPr>
          <w:rFonts w:ascii="Arial" w:hAnsi="Arial" w:cs="Arial"/>
          <w:color w:val="000000"/>
          <w:sz w:val="22"/>
          <w:szCs w:val="22"/>
        </w:rPr>
        <w:t xml:space="preserve">"I think it tastes really bitter," said Bannen, a </w:t>
      </w:r>
      <w:smartTag w:uri="urn:schemas-microsoft-com:office:smarttags" w:element="place">
        <w:smartTag w:uri="urn:schemas-microsoft-com:office:smarttags" w:element="PlaceName">
          <w:r w:rsidRPr="00C5765B">
            <w:rPr>
              <w:rFonts w:ascii="Arial" w:hAnsi="Arial" w:cs="Arial"/>
              <w:color w:val="000000"/>
              <w:sz w:val="22"/>
              <w:szCs w:val="22"/>
            </w:rPr>
            <w:t>Marquette</w:t>
          </w:r>
        </w:smartTag>
        <w:r w:rsidRPr="00C5765B">
          <w:rPr>
            <w:rFonts w:ascii="Arial" w:hAnsi="Arial" w:cs="Arial"/>
            <w:color w:val="000000"/>
            <w:sz w:val="22"/>
            <w:szCs w:val="22"/>
          </w:rPr>
          <w:t xml:space="preserve"> </w:t>
        </w:r>
        <w:smartTag w:uri="urn:schemas-microsoft-com:office:smarttags" w:element="PlaceType">
          <w:r w:rsidRPr="00C5765B">
            <w:rPr>
              <w:rFonts w:ascii="Arial" w:hAnsi="Arial" w:cs="Arial"/>
              <w:color w:val="000000"/>
              <w:sz w:val="22"/>
              <w:szCs w:val="22"/>
            </w:rPr>
            <w:t>University</w:t>
          </w:r>
        </w:smartTag>
      </w:smartTag>
      <w:r w:rsidRPr="00C5765B">
        <w:rPr>
          <w:rFonts w:ascii="Arial" w:hAnsi="Arial" w:cs="Arial"/>
          <w:color w:val="000000"/>
          <w:sz w:val="22"/>
          <w:szCs w:val="22"/>
        </w:rPr>
        <w:t xml:space="preserve"> senior. "I like sweeter things to drink."</w:t>
      </w:r>
    </w:p>
    <w:p w:rsidR="003A2A05" w:rsidRPr="00C5765B" w:rsidRDefault="003A2A05" w:rsidP="00EE48A6">
      <w:pPr>
        <w:spacing w:before="100" w:beforeAutospacing="1" w:after="100" w:afterAutospacing="1"/>
        <w:jc w:val="both"/>
        <w:rPr>
          <w:rFonts w:ascii="Arial" w:hAnsi="Arial" w:cs="Arial"/>
          <w:color w:val="000000"/>
          <w:sz w:val="22"/>
          <w:szCs w:val="22"/>
        </w:rPr>
      </w:pPr>
    </w:p>
    <w:p w:rsidR="00EE48A6" w:rsidRDefault="00EE48A6" w:rsidP="00EE48A6">
      <w:pPr>
        <w:spacing w:before="100" w:beforeAutospacing="1" w:after="100" w:afterAutospacing="1"/>
        <w:jc w:val="both"/>
        <w:rPr>
          <w:rFonts w:ascii="Arial" w:hAnsi="Arial" w:cs="Arial"/>
          <w:color w:val="000000"/>
          <w:sz w:val="22"/>
          <w:szCs w:val="22"/>
        </w:rPr>
      </w:pPr>
      <w:r w:rsidRPr="00C5765B">
        <w:rPr>
          <w:rFonts w:ascii="Arial" w:hAnsi="Arial" w:cs="Arial"/>
          <w:color w:val="000000"/>
          <w:sz w:val="22"/>
          <w:szCs w:val="22"/>
        </w:rPr>
        <w:t>Since 2000, beer's share of the overall alcohol beverage market has eroded, while the share held by wine and spirits has gained ground, according to New York-based consulting firm Beverage Marketing Corp.</w:t>
      </w:r>
    </w:p>
    <w:p w:rsidR="003A2A05" w:rsidRPr="00C5765B" w:rsidRDefault="003A2A05" w:rsidP="00EE48A6">
      <w:pPr>
        <w:spacing w:before="100" w:beforeAutospacing="1" w:after="100" w:afterAutospacing="1"/>
        <w:jc w:val="both"/>
        <w:rPr>
          <w:rFonts w:ascii="Arial" w:hAnsi="Arial" w:cs="Arial"/>
          <w:color w:val="000000"/>
          <w:sz w:val="22"/>
          <w:szCs w:val="22"/>
        </w:rPr>
      </w:pPr>
    </w:p>
    <w:p w:rsidR="00EE48A6" w:rsidRDefault="00EE48A6" w:rsidP="00EE48A6">
      <w:pPr>
        <w:spacing w:before="100" w:beforeAutospacing="1" w:after="100" w:afterAutospacing="1"/>
        <w:jc w:val="both"/>
        <w:rPr>
          <w:rFonts w:ascii="Arial" w:hAnsi="Arial" w:cs="Arial"/>
          <w:color w:val="000000"/>
          <w:sz w:val="22"/>
          <w:szCs w:val="22"/>
        </w:rPr>
      </w:pPr>
      <w:r w:rsidRPr="00C5765B">
        <w:rPr>
          <w:rFonts w:ascii="Arial" w:hAnsi="Arial" w:cs="Arial"/>
          <w:color w:val="000000"/>
          <w:sz w:val="22"/>
          <w:szCs w:val="22"/>
        </w:rPr>
        <w:t>Much of beer's decline is tied to inroads that sellers of vodka, tequila and other spirits have made with consumers in their 20s. Propelled by aggressive marketing, a new generation of drinkers is showing a growing preference for sweeter drinks, such as martinis and other cocktails made with fruit-flavored spirits.</w:t>
      </w:r>
    </w:p>
    <w:p w:rsidR="003A2A05" w:rsidRPr="00C5765B" w:rsidRDefault="003A2A05" w:rsidP="00EE48A6">
      <w:pPr>
        <w:spacing w:before="100" w:beforeAutospacing="1" w:after="100" w:afterAutospacing="1"/>
        <w:jc w:val="both"/>
        <w:rPr>
          <w:rFonts w:ascii="Arial" w:hAnsi="Arial" w:cs="Arial"/>
          <w:color w:val="000000"/>
          <w:sz w:val="22"/>
          <w:szCs w:val="22"/>
        </w:rPr>
      </w:pPr>
    </w:p>
    <w:p w:rsidR="00EE48A6" w:rsidRDefault="00EE48A6" w:rsidP="00EE48A6">
      <w:pPr>
        <w:spacing w:before="100" w:beforeAutospacing="1" w:after="100" w:afterAutospacing="1"/>
        <w:jc w:val="both"/>
        <w:rPr>
          <w:rFonts w:ascii="Arial" w:hAnsi="Arial" w:cs="Arial"/>
          <w:color w:val="000000"/>
          <w:sz w:val="22"/>
          <w:szCs w:val="22"/>
        </w:rPr>
      </w:pPr>
      <w:r w:rsidRPr="00C5765B">
        <w:rPr>
          <w:rFonts w:ascii="Arial" w:hAnsi="Arial" w:cs="Arial"/>
          <w:color w:val="000000"/>
          <w:sz w:val="22"/>
          <w:szCs w:val="22"/>
        </w:rPr>
        <w:t xml:space="preserve">Some of those drinkers, including men, who account for over 80% of </w:t>
      </w:r>
      <w:smartTag w:uri="urn:schemas-microsoft-com:office:smarttags" w:element="place">
        <w:smartTag w:uri="urn:schemas-microsoft-com:office:smarttags" w:element="country-region">
          <w:r w:rsidRPr="00C5765B">
            <w:rPr>
              <w:rFonts w:ascii="Arial" w:hAnsi="Arial" w:cs="Arial"/>
              <w:color w:val="000000"/>
              <w:sz w:val="22"/>
              <w:szCs w:val="22"/>
            </w:rPr>
            <w:t>U.S.</w:t>
          </w:r>
        </w:smartTag>
      </w:smartTag>
      <w:r w:rsidRPr="00C5765B">
        <w:rPr>
          <w:rFonts w:ascii="Arial" w:hAnsi="Arial" w:cs="Arial"/>
          <w:color w:val="000000"/>
          <w:sz w:val="22"/>
          <w:szCs w:val="22"/>
        </w:rPr>
        <w:t xml:space="preserve"> beer consumption, still imbibe a frosty brew. But they are less loyal to suds, and more willing to spend an evening at the clubs sampling a wide range of concoctions.</w:t>
      </w:r>
    </w:p>
    <w:p w:rsidR="003A2A05" w:rsidRPr="00C5765B" w:rsidRDefault="003A2A05" w:rsidP="00EE48A6">
      <w:pPr>
        <w:spacing w:before="100" w:beforeAutospacing="1" w:after="100" w:afterAutospacing="1"/>
        <w:jc w:val="both"/>
        <w:rPr>
          <w:rFonts w:ascii="Arial" w:hAnsi="Arial" w:cs="Arial"/>
          <w:color w:val="000000"/>
          <w:sz w:val="22"/>
          <w:szCs w:val="22"/>
        </w:rPr>
      </w:pPr>
    </w:p>
    <w:p w:rsidR="00EE48A6" w:rsidRDefault="00EE48A6" w:rsidP="00EE48A6">
      <w:pPr>
        <w:spacing w:before="100" w:beforeAutospacing="1" w:after="100" w:afterAutospacing="1"/>
        <w:jc w:val="both"/>
        <w:rPr>
          <w:rFonts w:ascii="Arial" w:hAnsi="Arial" w:cs="Arial"/>
          <w:color w:val="000000"/>
          <w:sz w:val="22"/>
          <w:szCs w:val="22"/>
        </w:rPr>
      </w:pPr>
      <w:r w:rsidRPr="00C5765B">
        <w:rPr>
          <w:rFonts w:ascii="Arial" w:hAnsi="Arial" w:cs="Arial"/>
          <w:color w:val="000000"/>
          <w:sz w:val="22"/>
          <w:szCs w:val="22"/>
        </w:rPr>
        <w:t>"They have a great thirst for variety," said Robert Lachky, Anheuser-Busch vice president of brand management.</w:t>
      </w:r>
    </w:p>
    <w:p w:rsidR="003A2A05" w:rsidRPr="00C5765B" w:rsidRDefault="003A2A05" w:rsidP="00EE48A6">
      <w:pPr>
        <w:spacing w:before="100" w:beforeAutospacing="1" w:after="100" w:afterAutospacing="1"/>
        <w:jc w:val="both"/>
        <w:rPr>
          <w:rFonts w:ascii="Arial" w:hAnsi="Arial" w:cs="Arial"/>
          <w:color w:val="000000"/>
          <w:sz w:val="22"/>
          <w:szCs w:val="22"/>
        </w:rPr>
      </w:pPr>
    </w:p>
    <w:p w:rsidR="00EE48A6" w:rsidRDefault="00EE48A6" w:rsidP="00EE48A6">
      <w:pPr>
        <w:spacing w:before="100" w:beforeAutospacing="1" w:after="100" w:afterAutospacing="1"/>
        <w:jc w:val="both"/>
        <w:rPr>
          <w:rFonts w:ascii="Arial" w:hAnsi="Arial" w:cs="Arial"/>
          <w:color w:val="000000"/>
          <w:sz w:val="22"/>
          <w:szCs w:val="22"/>
        </w:rPr>
      </w:pPr>
      <w:r w:rsidRPr="00C5765B">
        <w:rPr>
          <w:rFonts w:ascii="Arial" w:hAnsi="Arial" w:cs="Arial"/>
          <w:color w:val="000000"/>
          <w:sz w:val="22"/>
          <w:szCs w:val="22"/>
        </w:rPr>
        <w:t>St. Louis-based Anheuser-Busch last week launched a new beer - spiked with caffeine, ginseng and fruit flavors - to help broaden its appeal to young consumers. Other new drinks may follow, said executives at Anheuser-Busch, the nation's largest brewer.</w:t>
      </w:r>
    </w:p>
    <w:p w:rsidR="003A2A05" w:rsidRPr="00C5765B" w:rsidRDefault="003A2A05" w:rsidP="00EE48A6">
      <w:pPr>
        <w:spacing w:before="100" w:beforeAutospacing="1" w:after="100" w:afterAutospacing="1"/>
        <w:jc w:val="both"/>
        <w:rPr>
          <w:rFonts w:ascii="Arial" w:hAnsi="Arial" w:cs="Arial"/>
          <w:color w:val="000000"/>
          <w:sz w:val="22"/>
          <w:szCs w:val="22"/>
        </w:rPr>
      </w:pPr>
    </w:p>
    <w:p w:rsidR="00EE48A6" w:rsidRDefault="00EE48A6" w:rsidP="00EE48A6">
      <w:pPr>
        <w:spacing w:before="100" w:beforeAutospacing="1" w:after="100" w:afterAutospacing="1"/>
        <w:jc w:val="both"/>
        <w:rPr>
          <w:rFonts w:ascii="Arial" w:hAnsi="Arial" w:cs="Arial"/>
          <w:color w:val="000000"/>
          <w:sz w:val="22"/>
          <w:szCs w:val="22"/>
        </w:rPr>
      </w:pPr>
      <w:r w:rsidRPr="00C5765B">
        <w:rPr>
          <w:rFonts w:ascii="Arial" w:hAnsi="Arial" w:cs="Arial"/>
          <w:color w:val="000000"/>
          <w:sz w:val="22"/>
          <w:szCs w:val="22"/>
        </w:rPr>
        <w:t>Meanwhile, Golden, Colo.-based Adolph Coors Co. is touting two new fruit-flavored versions of its Zima flavored malt beverage.</w:t>
      </w:r>
    </w:p>
    <w:p w:rsidR="003A2A05" w:rsidRPr="00C5765B" w:rsidRDefault="003A2A05" w:rsidP="00EE48A6">
      <w:pPr>
        <w:spacing w:before="100" w:beforeAutospacing="1" w:after="100" w:afterAutospacing="1"/>
        <w:jc w:val="both"/>
        <w:rPr>
          <w:rFonts w:ascii="Arial" w:hAnsi="Arial" w:cs="Arial"/>
          <w:color w:val="000000"/>
          <w:sz w:val="22"/>
          <w:szCs w:val="22"/>
        </w:rPr>
      </w:pPr>
    </w:p>
    <w:p w:rsidR="00EE48A6" w:rsidRDefault="00EE48A6" w:rsidP="00EE48A6">
      <w:pPr>
        <w:spacing w:before="100" w:beforeAutospacing="1" w:after="100" w:afterAutospacing="1"/>
        <w:jc w:val="both"/>
        <w:rPr>
          <w:rFonts w:ascii="Arial" w:hAnsi="Arial" w:cs="Arial"/>
          <w:color w:val="000000"/>
          <w:sz w:val="22"/>
          <w:szCs w:val="22"/>
        </w:rPr>
      </w:pPr>
      <w:r w:rsidRPr="00C5765B">
        <w:rPr>
          <w:rFonts w:ascii="Arial" w:hAnsi="Arial" w:cs="Arial"/>
          <w:color w:val="000000"/>
          <w:sz w:val="22"/>
          <w:szCs w:val="22"/>
        </w:rPr>
        <w:t>Miller, for now, is largely avoiding such new products and remains focused on selling beer. Company executives believe they can grab more customers, including young ones, by continuing to focus on core brands such as Miller Lite. Miller also is ramping up its aggressive program of conducting sampling promotions at bars and clubs - something spirits distillers have also used during their recent growth spurt.</w:t>
      </w:r>
    </w:p>
    <w:p w:rsidR="003A2A05" w:rsidRPr="00C5765B" w:rsidRDefault="003A2A05" w:rsidP="00EE48A6">
      <w:pPr>
        <w:spacing w:before="100" w:beforeAutospacing="1" w:after="100" w:afterAutospacing="1"/>
        <w:jc w:val="both"/>
        <w:rPr>
          <w:rFonts w:ascii="Arial" w:hAnsi="Arial" w:cs="Arial"/>
          <w:color w:val="000000"/>
          <w:sz w:val="22"/>
          <w:szCs w:val="22"/>
        </w:rPr>
      </w:pPr>
    </w:p>
    <w:p w:rsidR="00EE48A6" w:rsidRDefault="00EE48A6" w:rsidP="00EE48A6">
      <w:pPr>
        <w:spacing w:before="100" w:beforeAutospacing="1" w:after="100" w:afterAutospacing="1"/>
        <w:jc w:val="both"/>
        <w:rPr>
          <w:rFonts w:ascii="Arial" w:hAnsi="Arial" w:cs="Arial"/>
          <w:color w:val="000000"/>
          <w:sz w:val="22"/>
          <w:szCs w:val="22"/>
        </w:rPr>
      </w:pPr>
      <w:r w:rsidRPr="00C5765B">
        <w:rPr>
          <w:rFonts w:ascii="Arial" w:hAnsi="Arial" w:cs="Arial"/>
          <w:color w:val="000000"/>
          <w:sz w:val="22"/>
          <w:szCs w:val="22"/>
        </w:rPr>
        <w:t xml:space="preserve">Miller executives say they are well aware of the threat beer sales face from the rising tide of vanilla vodkas, raspberry martinis and other sweet spirits. The stakes are high for brewers like Miller, which has around 1,800 employees in </w:t>
      </w:r>
      <w:smartTag w:uri="urn:schemas-microsoft-com:office:smarttags" w:element="place">
        <w:smartTag w:uri="urn:schemas-microsoft-com:office:smarttags" w:element="City">
          <w:r w:rsidRPr="00C5765B">
            <w:rPr>
              <w:rFonts w:ascii="Arial" w:hAnsi="Arial" w:cs="Arial"/>
              <w:color w:val="000000"/>
              <w:sz w:val="22"/>
              <w:szCs w:val="22"/>
            </w:rPr>
            <w:t>Milwaukee</w:t>
          </w:r>
        </w:smartTag>
      </w:smartTag>
      <w:r w:rsidRPr="00C5765B">
        <w:rPr>
          <w:rFonts w:ascii="Arial" w:hAnsi="Arial" w:cs="Arial"/>
          <w:color w:val="000000"/>
          <w:sz w:val="22"/>
          <w:szCs w:val="22"/>
        </w:rPr>
        <w:t>.</w:t>
      </w:r>
    </w:p>
    <w:p w:rsidR="003A2A05" w:rsidRPr="00C5765B" w:rsidRDefault="003A2A05" w:rsidP="00EE48A6">
      <w:pPr>
        <w:spacing w:before="100" w:beforeAutospacing="1" w:after="100" w:afterAutospacing="1"/>
        <w:jc w:val="both"/>
        <w:rPr>
          <w:rFonts w:ascii="Arial" w:hAnsi="Arial" w:cs="Arial"/>
          <w:color w:val="000000"/>
          <w:sz w:val="22"/>
          <w:szCs w:val="22"/>
        </w:rPr>
      </w:pPr>
    </w:p>
    <w:p w:rsidR="00EE48A6" w:rsidRDefault="00EE48A6" w:rsidP="00EE48A6">
      <w:pPr>
        <w:spacing w:before="100" w:beforeAutospacing="1" w:after="100" w:afterAutospacing="1"/>
        <w:jc w:val="both"/>
        <w:rPr>
          <w:rFonts w:ascii="Arial" w:hAnsi="Arial" w:cs="Arial"/>
          <w:color w:val="000000"/>
          <w:sz w:val="22"/>
          <w:szCs w:val="22"/>
        </w:rPr>
      </w:pPr>
      <w:r w:rsidRPr="00C5765B">
        <w:rPr>
          <w:rFonts w:ascii="Arial" w:hAnsi="Arial" w:cs="Arial"/>
          <w:color w:val="000000"/>
          <w:sz w:val="22"/>
          <w:szCs w:val="22"/>
        </w:rPr>
        <w:t xml:space="preserve">"Wine and spirits have done a great job of attacking us by creating consumer excitement," Miller president Norman Adami said in a speech last week to a group of </w:t>
      </w:r>
      <w:smartTag w:uri="urn:schemas-microsoft-com:office:smarttags" w:element="place">
        <w:smartTag w:uri="urn:schemas-microsoft-com:office:smarttags" w:element="State">
          <w:r w:rsidRPr="00C5765B">
            <w:rPr>
              <w:rFonts w:ascii="Arial" w:hAnsi="Arial" w:cs="Arial"/>
              <w:color w:val="000000"/>
              <w:sz w:val="22"/>
              <w:szCs w:val="22"/>
            </w:rPr>
            <w:t>Illinois</w:t>
          </w:r>
        </w:smartTag>
      </w:smartTag>
      <w:r w:rsidRPr="00C5765B">
        <w:rPr>
          <w:rFonts w:ascii="Arial" w:hAnsi="Arial" w:cs="Arial"/>
          <w:color w:val="000000"/>
          <w:sz w:val="22"/>
          <w:szCs w:val="22"/>
        </w:rPr>
        <w:t xml:space="preserve"> beer distributors. "Let's not kid ourselves about that seriousness of that challenge."</w:t>
      </w:r>
    </w:p>
    <w:p w:rsidR="003A2A05" w:rsidRPr="00C5765B" w:rsidRDefault="003A2A05" w:rsidP="00EE48A6">
      <w:pPr>
        <w:spacing w:before="100" w:beforeAutospacing="1" w:after="100" w:afterAutospacing="1"/>
        <w:jc w:val="both"/>
        <w:rPr>
          <w:rFonts w:ascii="Arial" w:hAnsi="Arial" w:cs="Arial"/>
          <w:color w:val="000000"/>
          <w:sz w:val="22"/>
          <w:szCs w:val="22"/>
        </w:rPr>
      </w:pPr>
    </w:p>
    <w:p w:rsidR="00EE48A6" w:rsidRDefault="00EE48A6" w:rsidP="00EE48A6">
      <w:pPr>
        <w:spacing w:before="100" w:beforeAutospacing="1" w:after="100" w:afterAutospacing="1"/>
        <w:jc w:val="both"/>
        <w:outlineLvl w:val="2"/>
        <w:rPr>
          <w:rFonts w:ascii="Arial" w:hAnsi="Arial" w:cs="Arial"/>
          <w:b/>
          <w:bCs/>
          <w:color w:val="800000"/>
          <w:sz w:val="22"/>
          <w:szCs w:val="22"/>
        </w:rPr>
      </w:pPr>
      <w:r w:rsidRPr="00C5765B">
        <w:rPr>
          <w:rFonts w:ascii="Arial" w:hAnsi="Arial" w:cs="Arial"/>
          <w:b/>
          <w:bCs/>
          <w:color w:val="800000"/>
          <w:sz w:val="22"/>
          <w:szCs w:val="22"/>
        </w:rPr>
        <w:t>Something different</w:t>
      </w:r>
    </w:p>
    <w:p w:rsidR="003A2A05" w:rsidRPr="00C5765B" w:rsidRDefault="003A2A05" w:rsidP="00EE48A6">
      <w:pPr>
        <w:spacing w:before="100" w:beforeAutospacing="1" w:after="100" w:afterAutospacing="1"/>
        <w:jc w:val="both"/>
        <w:outlineLvl w:val="2"/>
        <w:rPr>
          <w:rFonts w:ascii="Arial" w:hAnsi="Arial" w:cs="Arial"/>
          <w:b/>
          <w:bCs/>
          <w:color w:val="800000"/>
          <w:sz w:val="22"/>
          <w:szCs w:val="22"/>
        </w:rPr>
      </w:pPr>
    </w:p>
    <w:p w:rsidR="00EE48A6" w:rsidRDefault="00EE48A6" w:rsidP="00EE48A6">
      <w:pPr>
        <w:spacing w:before="100" w:beforeAutospacing="1" w:after="100" w:afterAutospacing="1"/>
        <w:jc w:val="both"/>
        <w:rPr>
          <w:rFonts w:ascii="Arial" w:hAnsi="Arial" w:cs="Arial"/>
          <w:color w:val="000000"/>
          <w:sz w:val="22"/>
          <w:szCs w:val="22"/>
        </w:rPr>
      </w:pPr>
      <w:r w:rsidRPr="00C5765B">
        <w:rPr>
          <w:rFonts w:ascii="Arial" w:hAnsi="Arial" w:cs="Arial"/>
          <w:color w:val="000000"/>
          <w:sz w:val="22"/>
          <w:szCs w:val="22"/>
        </w:rPr>
        <w:t>Spirits consumption was declining for nearly 20 years until the late '90s, said Michael Bellas, Beverage Marketing chairman. Around that time brands such as Absolut Vodka and Bacardi Rum started test-marketing new flavors.</w:t>
      </w:r>
    </w:p>
    <w:p w:rsidR="003A2A05" w:rsidRPr="00C5765B" w:rsidRDefault="003A2A05" w:rsidP="00EE48A6">
      <w:pPr>
        <w:spacing w:before="100" w:beforeAutospacing="1" w:after="100" w:afterAutospacing="1"/>
        <w:jc w:val="both"/>
        <w:rPr>
          <w:rFonts w:ascii="Arial" w:hAnsi="Arial" w:cs="Arial"/>
          <w:color w:val="000000"/>
          <w:sz w:val="22"/>
          <w:szCs w:val="22"/>
        </w:rPr>
      </w:pPr>
    </w:p>
    <w:p w:rsidR="00EE48A6" w:rsidRDefault="00EE48A6" w:rsidP="00EE48A6">
      <w:pPr>
        <w:spacing w:before="100" w:beforeAutospacing="1" w:after="100" w:afterAutospacing="1"/>
        <w:jc w:val="both"/>
        <w:rPr>
          <w:rFonts w:ascii="Arial" w:hAnsi="Arial" w:cs="Arial"/>
          <w:color w:val="000000"/>
          <w:sz w:val="22"/>
          <w:szCs w:val="22"/>
        </w:rPr>
      </w:pPr>
      <w:r w:rsidRPr="00C5765B">
        <w:rPr>
          <w:rFonts w:ascii="Arial" w:hAnsi="Arial" w:cs="Arial"/>
          <w:color w:val="000000"/>
          <w:sz w:val="22"/>
          <w:szCs w:val="22"/>
        </w:rPr>
        <w:t>"They're different," Bellas said. "Kids always want something different and new."</w:t>
      </w:r>
    </w:p>
    <w:p w:rsidR="003A2A05" w:rsidRPr="00C5765B" w:rsidRDefault="003A2A05" w:rsidP="00EE48A6">
      <w:pPr>
        <w:spacing w:before="100" w:beforeAutospacing="1" w:after="100" w:afterAutospacing="1"/>
        <w:jc w:val="both"/>
        <w:rPr>
          <w:rFonts w:ascii="Arial" w:hAnsi="Arial" w:cs="Arial"/>
          <w:color w:val="000000"/>
          <w:sz w:val="22"/>
          <w:szCs w:val="22"/>
        </w:rPr>
      </w:pPr>
    </w:p>
    <w:p w:rsidR="00EE48A6" w:rsidRDefault="00EE48A6" w:rsidP="00EE48A6">
      <w:pPr>
        <w:spacing w:before="100" w:beforeAutospacing="1" w:after="100" w:afterAutospacing="1"/>
        <w:jc w:val="both"/>
        <w:rPr>
          <w:rFonts w:ascii="Arial" w:hAnsi="Arial" w:cs="Arial"/>
          <w:color w:val="000000"/>
          <w:sz w:val="22"/>
          <w:szCs w:val="22"/>
        </w:rPr>
      </w:pPr>
      <w:r w:rsidRPr="00C5765B">
        <w:rPr>
          <w:rFonts w:ascii="Arial" w:hAnsi="Arial" w:cs="Arial"/>
          <w:color w:val="000000"/>
          <w:sz w:val="22"/>
          <w:szCs w:val="22"/>
        </w:rPr>
        <w:t>The younger generation also shows less consumer loyalty than their parents, Lachky said.</w:t>
      </w:r>
    </w:p>
    <w:p w:rsidR="003A2A05" w:rsidRPr="00C5765B" w:rsidRDefault="003A2A05" w:rsidP="00EE48A6">
      <w:pPr>
        <w:spacing w:before="100" w:beforeAutospacing="1" w:after="100" w:afterAutospacing="1"/>
        <w:jc w:val="both"/>
        <w:rPr>
          <w:rFonts w:ascii="Arial" w:hAnsi="Arial" w:cs="Arial"/>
          <w:color w:val="000000"/>
          <w:sz w:val="22"/>
          <w:szCs w:val="22"/>
        </w:rPr>
      </w:pPr>
    </w:p>
    <w:p w:rsidR="00EE48A6" w:rsidRDefault="00EE48A6" w:rsidP="00EE48A6">
      <w:pPr>
        <w:spacing w:before="100" w:beforeAutospacing="1" w:after="100" w:afterAutospacing="1"/>
        <w:jc w:val="both"/>
        <w:rPr>
          <w:rFonts w:ascii="Arial" w:hAnsi="Arial" w:cs="Arial"/>
          <w:color w:val="000000"/>
          <w:sz w:val="22"/>
          <w:szCs w:val="22"/>
        </w:rPr>
      </w:pPr>
      <w:r w:rsidRPr="00C5765B">
        <w:rPr>
          <w:rFonts w:ascii="Arial" w:hAnsi="Arial" w:cs="Arial"/>
          <w:color w:val="000000"/>
          <w:sz w:val="22"/>
          <w:szCs w:val="22"/>
        </w:rPr>
        <w:t>"People used to say, 'I am a Bud drinker,' " Lachky said. "They don't say that anymore. People now switch around with what they try."</w:t>
      </w:r>
    </w:p>
    <w:p w:rsidR="003A2A05" w:rsidRPr="00C5765B" w:rsidRDefault="003A2A05" w:rsidP="00EE48A6">
      <w:pPr>
        <w:spacing w:before="100" w:beforeAutospacing="1" w:after="100" w:afterAutospacing="1"/>
        <w:jc w:val="both"/>
        <w:rPr>
          <w:rFonts w:ascii="Arial" w:hAnsi="Arial" w:cs="Arial"/>
          <w:color w:val="000000"/>
          <w:sz w:val="22"/>
          <w:szCs w:val="22"/>
        </w:rPr>
      </w:pPr>
    </w:p>
    <w:p w:rsidR="00EE48A6" w:rsidRDefault="00EE48A6" w:rsidP="00EE48A6">
      <w:pPr>
        <w:spacing w:before="100" w:beforeAutospacing="1" w:after="100" w:afterAutospacing="1"/>
        <w:jc w:val="both"/>
        <w:rPr>
          <w:rFonts w:ascii="Arial" w:hAnsi="Arial" w:cs="Arial"/>
          <w:color w:val="000000"/>
          <w:sz w:val="22"/>
          <w:szCs w:val="22"/>
        </w:rPr>
      </w:pPr>
      <w:r w:rsidRPr="00C5765B">
        <w:rPr>
          <w:rFonts w:ascii="Arial" w:hAnsi="Arial" w:cs="Arial"/>
          <w:color w:val="000000"/>
          <w:sz w:val="22"/>
          <w:szCs w:val="22"/>
        </w:rPr>
        <w:t>Along with traditional advertising, the distillers pushed their new drinks by cultivating relationships with bartenders and waiters, said Bellas and Eric Shepherd, editor of Beer Marketer's Insights, a trade publication.</w:t>
      </w:r>
    </w:p>
    <w:p w:rsidR="003A2A05" w:rsidRPr="00C5765B" w:rsidRDefault="003A2A05" w:rsidP="00EE48A6">
      <w:pPr>
        <w:spacing w:before="100" w:beforeAutospacing="1" w:after="100" w:afterAutospacing="1"/>
        <w:jc w:val="both"/>
        <w:rPr>
          <w:rFonts w:ascii="Arial" w:hAnsi="Arial" w:cs="Arial"/>
          <w:color w:val="000000"/>
          <w:sz w:val="22"/>
          <w:szCs w:val="22"/>
        </w:rPr>
      </w:pPr>
    </w:p>
    <w:p w:rsidR="00EE48A6" w:rsidRDefault="00EE48A6" w:rsidP="00EE48A6">
      <w:pPr>
        <w:spacing w:before="100" w:beforeAutospacing="1" w:after="100" w:afterAutospacing="1"/>
        <w:jc w:val="both"/>
        <w:rPr>
          <w:rFonts w:ascii="Arial" w:hAnsi="Arial" w:cs="Arial"/>
          <w:color w:val="000000"/>
          <w:sz w:val="22"/>
          <w:szCs w:val="22"/>
        </w:rPr>
      </w:pPr>
      <w:r w:rsidRPr="00C5765B">
        <w:rPr>
          <w:rFonts w:ascii="Arial" w:hAnsi="Arial" w:cs="Arial"/>
          <w:color w:val="000000"/>
          <w:sz w:val="22"/>
          <w:szCs w:val="22"/>
        </w:rPr>
        <w:t xml:space="preserve">"The distillers would train the waiters to ask if you want a cocktail," Shepherd said. "They wouldn't ask you if you want a </w:t>
      </w:r>
      <w:r w:rsidRPr="00C5765B">
        <w:rPr>
          <w:rFonts w:ascii="Arial" w:hAnsi="Arial" w:cs="Arial"/>
          <w:i/>
          <w:iCs/>
          <w:color w:val="000000"/>
          <w:sz w:val="22"/>
          <w:szCs w:val="22"/>
        </w:rPr>
        <w:t>drink.</w:t>
      </w:r>
      <w:r w:rsidRPr="00C5765B">
        <w:rPr>
          <w:rFonts w:ascii="Arial" w:hAnsi="Arial" w:cs="Arial"/>
          <w:color w:val="000000"/>
          <w:sz w:val="22"/>
          <w:szCs w:val="22"/>
        </w:rPr>
        <w:t>"</w:t>
      </w:r>
    </w:p>
    <w:p w:rsidR="003A2A05" w:rsidRPr="00C5765B" w:rsidRDefault="003A2A05" w:rsidP="00EE48A6">
      <w:pPr>
        <w:spacing w:before="100" w:beforeAutospacing="1" w:after="100" w:afterAutospacing="1"/>
        <w:jc w:val="both"/>
        <w:rPr>
          <w:rFonts w:ascii="Arial" w:hAnsi="Arial" w:cs="Arial"/>
          <w:color w:val="000000"/>
          <w:sz w:val="22"/>
          <w:szCs w:val="22"/>
        </w:rPr>
      </w:pPr>
    </w:p>
    <w:p w:rsidR="00EE48A6" w:rsidRDefault="00EE48A6" w:rsidP="00EE48A6">
      <w:pPr>
        <w:spacing w:before="100" w:beforeAutospacing="1" w:after="100" w:afterAutospacing="1"/>
        <w:jc w:val="both"/>
        <w:rPr>
          <w:rFonts w:ascii="Arial" w:hAnsi="Arial" w:cs="Arial"/>
          <w:color w:val="000000"/>
          <w:sz w:val="22"/>
          <w:szCs w:val="22"/>
        </w:rPr>
      </w:pPr>
      <w:r w:rsidRPr="00C5765B">
        <w:rPr>
          <w:rFonts w:ascii="Arial" w:hAnsi="Arial" w:cs="Arial"/>
          <w:color w:val="000000"/>
          <w:sz w:val="22"/>
          <w:szCs w:val="22"/>
        </w:rPr>
        <w:t xml:space="preserve">Promotions at bars and clubs have helped build demand, said Tom Wackman, who operates three downtown </w:t>
      </w:r>
      <w:smartTag w:uri="urn:schemas-microsoft-com:office:smarttags" w:element="place">
        <w:smartTag w:uri="urn:schemas-microsoft-com:office:smarttags" w:element="City">
          <w:r w:rsidRPr="00C5765B">
            <w:rPr>
              <w:rFonts w:ascii="Arial" w:hAnsi="Arial" w:cs="Arial"/>
              <w:color w:val="000000"/>
              <w:sz w:val="22"/>
              <w:szCs w:val="22"/>
            </w:rPr>
            <w:t>Milwaukee</w:t>
          </w:r>
        </w:smartTag>
      </w:smartTag>
      <w:r w:rsidRPr="00C5765B">
        <w:rPr>
          <w:rFonts w:ascii="Arial" w:hAnsi="Arial" w:cs="Arial"/>
          <w:color w:val="000000"/>
          <w:sz w:val="22"/>
          <w:szCs w:val="22"/>
        </w:rPr>
        <w:t xml:space="preserve"> establishments on </w:t>
      </w:r>
      <w:smartTag w:uri="urn:schemas-microsoft-com:office:smarttags" w:element="Street">
        <w:smartTag w:uri="urn:schemas-microsoft-com:office:smarttags" w:element="address">
          <w:r w:rsidRPr="00C5765B">
            <w:rPr>
              <w:rFonts w:ascii="Arial" w:hAnsi="Arial" w:cs="Arial"/>
              <w:color w:val="000000"/>
              <w:sz w:val="22"/>
              <w:szCs w:val="22"/>
            </w:rPr>
            <w:t>N. Milwaukee St.</w:t>
          </w:r>
        </w:smartTag>
      </w:smartTag>
      <w:r w:rsidRPr="00C5765B">
        <w:rPr>
          <w:rFonts w:ascii="Arial" w:hAnsi="Arial" w:cs="Arial"/>
          <w:color w:val="000000"/>
          <w:sz w:val="22"/>
          <w:szCs w:val="22"/>
        </w:rPr>
        <w:t>: Eve, Kenadee's and Tangerine. Those promotions often include free or reduced-cost samples, supplied by the distillers and their distributors, Wackman said.</w:t>
      </w:r>
    </w:p>
    <w:p w:rsidR="003A2A05" w:rsidRPr="00C5765B" w:rsidRDefault="003A2A05" w:rsidP="00EE48A6">
      <w:pPr>
        <w:spacing w:before="100" w:beforeAutospacing="1" w:after="100" w:afterAutospacing="1"/>
        <w:jc w:val="both"/>
        <w:rPr>
          <w:rFonts w:ascii="Arial" w:hAnsi="Arial" w:cs="Arial"/>
          <w:color w:val="000000"/>
          <w:sz w:val="22"/>
          <w:szCs w:val="22"/>
        </w:rPr>
      </w:pPr>
    </w:p>
    <w:p w:rsidR="00EE48A6" w:rsidRDefault="00EE48A6" w:rsidP="00EE48A6">
      <w:pPr>
        <w:spacing w:before="100" w:beforeAutospacing="1" w:after="100" w:afterAutospacing="1"/>
        <w:jc w:val="both"/>
        <w:rPr>
          <w:rFonts w:ascii="Arial" w:hAnsi="Arial" w:cs="Arial"/>
          <w:color w:val="000000"/>
          <w:sz w:val="22"/>
          <w:szCs w:val="22"/>
        </w:rPr>
      </w:pPr>
      <w:r w:rsidRPr="00C5765B">
        <w:rPr>
          <w:rFonts w:ascii="Arial" w:hAnsi="Arial" w:cs="Arial"/>
          <w:color w:val="000000"/>
          <w:sz w:val="22"/>
          <w:szCs w:val="22"/>
        </w:rPr>
        <w:t>As a result, the spirits' share of the alcoholic drink market rose from 27.3% in 2000 to 27.9% in 2003, according to Beverage Marketing. Beer's share declined, from 60% to 58.5%, while wine's share increased from 12.7% to 13.6%.</w:t>
      </w:r>
    </w:p>
    <w:p w:rsidR="003A2A05" w:rsidRPr="00C5765B" w:rsidRDefault="003A2A05" w:rsidP="00EE48A6">
      <w:pPr>
        <w:spacing w:before="100" w:beforeAutospacing="1" w:after="100" w:afterAutospacing="1"/>
        <w:jc w:val="both"/>
        <w:rPr>
          <w:rFonts w:ascii="Arial" w:hAnsi="Arial" w:cs="Arial"/>
          <w:color w:val="000000"/>
          <w:sz w:val="22"/>
          <w:szCs w:val="22"/>
        </w:rPr>
      </w:pPr>
    </w:p>
    <w:p w:rsidR="00EE48A6" w:rsidRDefault="00EE48A6" w:rsidP="00EE48A6">
      <w:pPr>
        <w:spacing w:before="100" w:beforeAutospacing="1" w:after="100" w:afterAutospacing="1"/>
        <w:jc w:val="both"/>
        <w:outlineLvl w:val="2"/>
        <w:rPr>
          <w:rFonts w:ascii="Arial" w:hAnsi="Arial" w:cs="Arial"/>
          <w:b/>
          <w:bCs/>
          <w:color w:val="800000"/>
          <w:sz w:val="22"/>
          <w:szCs w:val="22"/>
        </w:rPr>
      </w:pPr>
      <w:r w:rsidRPr="00C5765B">
        <w:rPr>
          <w:rFonts w:ascii="Arial" w:hAnsi="Arial" w:cs="Arial"/>
          <w:b/>
          <w:bCs/>
          <w:color w:val="800000"/>
          <w:sz w:val="22"/>
          <w:szCs w:val="22"/>
        </w:rPr>
        <w:t>Cultivation strategy</w:t>
      </w:r>
    </w:p>
    <w:p w:rsidR="003A2A05" w:rsidRPr="00C5765B" w:rsidRDefault="003A2A05" w:rsidP="00EE48A6">
      <w:pPr>
        <w:spacing w:before="100" w:beforeAutospacing="1" w:after="100" w:afterAutospacing="1"/>
        <w:jc w:val="both"/>
        <w:outlineLvl w:val="2"/>
        <w:rPr>
          <w:rFonts w:ascii="Arial" w:hAnsi="Arial" w:cs="Arial"/>
          <w:b/>
          <w:bCs/>
          <w:color w:val="800000"/>
          <w:sz w:val="22"/>
          <w:szCs w:val="22"/>
        </w:rPr>
      </w:pPr>
    </w:p>
    <w:p w:rsidR="00EE48A6" w:rsidRDefault="00EE48A6" w:rsidP="00EE48A6">
      <w:pPr>
        <w:spacing w:before="100" w:beforeAutospacing="1" w:after="100" w:afterAutospacing="1"/>
        <w:jc w:val="both"/>
        <w:rPr>
          <w:rFonts w:ascii="Arial" w:hAnsi="Arial" w:cs="Arial"/>
          <w:color w:val="000000"/>
          <w:sz w:val="22"/>
          <w:szCs w:val="22"/>
        </w:rPr>
      </w:pPr>
      <w:r w:rsidRPr="00C5765B">
        <w:rPr>
          <w:rFonts w:ascii="Arial" w:hAnsi="Arial" w:cs="Arial"/>
          <w:color w:val="000000"/>
          <w:sz w:val="22"/>
          <w:szCs w:val="22"/>
        </w:rPr>
        <w:t xml:space="preserve">Beer is still the most popular alcoholic drink in the </w:t>
      </w:r>
      <w:smartTag w:uri="urn:schemas-microsoft-com:office:smarttags" w:element="place">
        <w:smartTag w:uri="urn:schemas-microsoft-com:office:smarttags" w:element="country-region">
          <w:r w:rsidRPr="00C5765B">
            <w:rPr>
              <w:rFonts w:ascii="Arial" w:hAnsi="Arial" w:cs="Arial"/>
              <w:color w:val="000000"/>
              <w:sz w:val="22"/>
              <w:szCs w:val="22"/>
            </w:rPr>
            <w:t>United States</w:t>
          </w:r>
        </w:smartTag>
      </w:smartTag>
      <w:r w:rsidRPr="00C5765B">
        <w:rPr>
          <w:rFonts w:ascii="Arial" w:hAnsi="Arial" w:cs="Arial"/>
          <w:color w:val="000000"/>
          <w:sz w:val="22"/>
          <w:szCs w:val="22"/>
        </w:rPr>
        <w:t>. Industrywide, sales volume dropped slightly in 2003, by 0.9%, according to Beer Marketer's Insights.</w:t>
      </w:r>
    </w:p>
    <w:p w:rsidR="003A2A05" w:rsidRPr="00C5765B" w:rsidRDefault="003A2A05" w:rsidP="00EE48A6">
      <w:pPr>
        <w:spacing w:before="100" w:beforeAutospacing="1" w:after="100" w:afterAutospacing="1"/>
        <w:jc w:val="both"/>
        <w:rPr>
          <w:rFonts w:ascii="Arial" w:hAnsi="Arial" w:cs="Arial"/>
          <w:color w:val="000000"/>
          <w:sz w:val="22"/>
          <w:szCs w:val="22"/>
        </w:rPr>
      </w:pPr>
    </w:p>
    <w:p w:rsidR="00EE48A6" w:rsidRDefault="00EE48A6" w:rsidP="00EE48A6">
      <w:pPr>
        <w:spacing w:before="100" w:beforeAutospacing="1" w:after="100" w:afterAutospacing="1"/>
        <w:jc w:val="both"/>
        <w:rPr>
          <w:rFonts w:ascii="Arial" w:hAnsi="Arial" w:cs="Arial"/>
          <w:color w:val="000000"/>
          <w:sz w:val="22"/>
          <w:szCs w:val="22"/>
        </w:rPr>
      </w:pPr>
      <w:r w:rsidRPr="00C5765B">
        <w:rPr>
          <w:rFonts w:ascii="Arial" w:hAnsi="Arial" w:cs="Arial"/>
          <w:color w:val="000000"/>
          <w:sz w:val="22"/>
          <w:szCs w:val="22"/>
        </w:rPr>
        <w:t>"As a category, we must collectively convince retailers that we are worthy of more of their confidence," Miller's Adami said in a July speech at a beer industry summit, sponsored by online trade publication Beer Business Daily.</w:t>
      </w:r>
    </w:p>
    <w:p w:rsidR="003A2A05" w:rsidRPr="00C5765B" w:rsidRDefault="003A2A05" w:rsidP="00EE48A6">
      <w:pPr>
        <w:spacing w:before="100" w:beforeAutospacing="1" w:after="100" w:afterAutospacing="1"/>
        <w:jc w:val="both"/>
        <w:rPr>
          <w:rFonts w:ascii="Arial" w:hAnsi="Arial" w:cs="Arial"/>
          <w:color w:val="000000"/>
          <w:sz w:val="22"/>
          <w:szCs w:val="22"/>
        </w:rPr>
      </w:pPr>
    </w:p>
    <w:p w:rsidR="00EE48A6" w:rsidRDefault="00EE48A6" w:rsidP="00EE48A6">
      <w:pPr>
        <w:spacing w:before="100" w:beforeAutospacing="1" w:after="100" w:afterAutospacing="1"/>
        <w:jc w:val="both"/>
        <w:rPr>
          <w:rFonts w:ascii="Arial" w:hAnsi="Arial" w:cs="Arial"/>
          <w:color w:val="000000"/>
          <w:sz w:val="22"/>
          <w:szCs w:val="22"/>
        </w:rPr>
      </w:pPr>
      <w:r w:rsidRPr="00C5765B">
        <w:rPr>
          <w:rFonts w:ascii="Arial" w:hAnsi="Arial" w:cs="Arial"/>
          <w:color w:val="000000"/>
          <w:sz w:val="22"/>
          <w:szCs w:val="22"/>
        </w:rPr>
        <w:t xml:space="preserve">It won't be easy, said Tom Pirko, who operates BevMark LLC, a beverage industry consulting firm based in </w:t>
      </w:r>
      <w:smartTag w:uri="urn:schemas-microsoft-com:office:smarttags" w:element="place">
        <w:smartTag w:uri="urn:schemas-microsoft-com:office:smarttags" w:element="City">
          <w:r w:rsidRPr="00C5765B">
            <w:rPr>
              <w:rFonts w:ascii="Arial" w:hAnsi="Arial" w:cs="Arial"/>
              <w:color w:val="000000"/>
              <w:sz w:val="22"/>
              <w:szCs w:val="22"/>
            </w:rPr>
            <w:t>Santa Barbara</w:t>
          </w:r>
        </w:smartTag>
        <w:r w:rsidRPr="00C5765B">
          <w:rPr>
            <w:rFonts w:ascii="Arial" w:hAnsi="Arial" w:cs="Arial"/>
            <w:color w:val="000000"/>
            <w:sz w:val="22"/>
            <w:szCs w:val="22"/>
          </w:rPr>
          <w:t xml:space="preserve">, </w:t>
        </w:r>
        <w:smartTag w:uri="urn:schemas-microsoft-com:office:smarttags" w:element="State">
          <w:r w:rsidRPr="00C5765B">
            <w:rPr>
              <w:rFonts w:ascii="Arial" w:hAnsi="Arial" w:cs="Arial"/>
              <w:color w:val="000000"/>
              <w:sz w:val="22"/>
              <w:szCs w:val="22"/>
            </w:rPr>
            <w:t>Calif.</w:t>
          </w:r>
        </w:smartTag>
      </w:smartTag>
    </w:p>
    <w:p w:rsidR="003A2A05" w:rsidRPr="00C5765B" w:rsidRDefault="003A2A05" w:rsidP="00EE48A6">
      <w:pPr>
        <w:spacing w:before="100" w:beforeAutospacing="1" w:after="100" w:afterAutospacing="1"/>
        <w:jc w:val="both"/>
        <w:rPr>
          <w:rFonts w:ascii="Arial" w:hAnsi="Arial" w:cs="Arial"/>
          <w:color w:val="000000"/>
          <w:sz w:val="22"/>
          <w:szCs w:val="22"/>
        </w:rPr>
      </w:pPr>
    </w:p>
    <w:p w:rsidR="00EE48A6" w:rsidRDefault="00EE48A6" w:rsidP="00EE48A6">
      <w:pPr>
        <w:spacing w:before="100" w:beforeAutospacing="1" w:after="100" w:afterAutospacing="1"/>
        <w:jc w:val="both"/>
        <w:rPr>
          <w:rFonts w:ascii="Arial" w:hAnsi="Arial" w:cs="Arial"/>
          <w:color w:val="000000"/>
          <w:sz w:val="22"/>
          <w:szCs w:val="22"/>
        </w:rPr>
      </w:pPr>
      <w:r w:rsidRPr="00C5765B">
        <w:rPr>
          <w:rFonts w:ascii="Arial" w:hAnsi="Arial" w:cs="Arial"/>
          <w:color w:val="000000"/>
          <w:sz w:val="22"/>
          <w:szCs w:val="22"/>
        </w:rPr>
        <w:t>"There's a whole flock of young people who have become absolutely bored with beer," Pirko said.</w:t>
      </w:r>
    </w:p>
    <w:p w:rsidR="003A2A05" w:rsidRPr="00C5765B" w:rsidRDefault="003A2A05" w:rsidP="00EE48A6">
      <w:pPr>
        <w:spacing w:before="100" w:beforeAutospacing="1" w:after="100" w:afterAutospacing="1"/>
        <w:jc w:val="both"/>
        <w:rPr>
          <w:rFonts w:ascii="Arial" w:hAnsi="Arial" w:cs="Arial"/>
          <w:color w:val="000000"/>
          <w:sz w:val="22"/>
          <w:szCs w:val="22"/>
        </w:rPr>
      </w:pPr>
    </w:p>
    <w:p w:rsidR="00EE48A6" w:rsidRDefault="00EE48A6" w:rsidP="00EE48A6">
      <w:pPr>
        <w:spacing w:before="100" w:beforeAutospacing="1" w:after="100" w:afterAutospacing="1"/>
        <w:jc w:val="both"/>
        <w:rPr>
          <w:rFonts w:ascii="Arial" w:hAnsi="Arial" w:cs="Arial"/>
          <w:color w:val="000000"/>
          <w:sz w:val="22"/>
          <w:szCs w:val="22"/>
        </w:rPr>
      </w:pPr>
      <w:r w:rsidRPr="00C5765B">
        <w:rPr>
          <w:rFonts w:ascii="Arial" w:hAnsi="Arial" w:cs="Arial"/>
          <w:color w:val="000000"/>
          <w:sz w:val="22"/>
          <w:szCs w:val="22"/>
        </w:rPr>
        <w:t xml:space="preserve">Part of Anheuser-Busch's strategy to cultivate young drinkers was seen with the debut of B-to-the-E, a caffeine-infused beer flavored with ginseng and guarana - a tropical berry that grows in the Amazon region of </w:t>
      </w:r>
      <w:smartTag w:uri="urn:schemas-microsoft-com:office:smarttags" w:element="place">
        <w:r w:rsidRPr="00C5765B">
          <w:rPr>
            <w:rFonts w:ascii="Arial" w:hAnsi="Arial" w:cs="Arial"/>
            <w:color w:val="000000"/>
            <w:sz w:val="22"/>
            <w:szCs w:val="22"/>
          </w:rPr>
          <w:t>South America</w:t>
        </w:r>
      </w:smartTag>
      <w:r w:rsidRPr="00C5765B">
        <w:rPr>
          <w:rFonts w:ascii="Arial" w:hAnsi="Arial" w:cs="Arial"/>
          <w:color w:val="000000"/>
          <w:sz w:val="22"/>
          <w:szCs w:val="22"/>
        </w:rPr>
        <w:t>. It also will have aromas of blackberry, raspberry and cherry.</w:t>
      </w:r>
    </w:p>
    <w:p w:rsidR="003A2A05" w:rsidRPr="00C5765B" w:rsidRDefault="003A2A05" w:rsidP="00EE48A6">
      <w:pPr>
        <w:spacing w:before="100" w:beforeAutospacing="1" w:after="100" w:afterAutospacing="1"/>
        <w:jc w:val="both"/>
        <w:rPr>
          <w:rFonts w:ascii="Arial" w:hAnsi="Arial" w:cs="Arial"/>
          <w:color w:val="000000"/>
          <w:sz w:val="22"/>
          <w:szCs w:val="22"/>
        </w:rPr>
      </w:pPr>
    </w:p>
    <w:p w:rsidR="00EE48A6" w:rsidRDefault="00EE48A6" w:rsidP="00EE48A6">
      <w:pPr>
        <w:spacing w:before="100" w:beforeAutospacing="1" w:after="100" w:afterAutospacing="1"/>
        <w:jc w:val="both"/>
        <w:rPr>
          <w:rFonts w:ascii="Arial" w:hAnsi="Arial" w:cs="Arial"/>
          <w:color w:val="000000"/>
          <w:sz w:val="22"/>
          <w:szCs w:val="22"/>
        </w:rPr>
      </w:pPr>
      <w:r w:rsidRPr="00C5765B">
        <w:rPr>
          <w:rFonts w:ascii="Arial" w:hAnsi="Arial" w:cs="Arial"/>
          <w:color w:val="000000"/>
          <w:sz w:val="22"/>
          <w:szCs w:val="22"/>
        </w:rPr>
        <w:t>The new drink will be aimed at people ages 21 to 27, and will be packaged in a slim, 10-ounce can, instead of the traditional 12-ounce beer can. That has drawn comparisons to Red Bull, the sweet, caffeinated "energy drink," sold in slim, 8.3-ounce cans, that has become a popular mixer with vodka at trendy clubs.</w:t>
      </w:r>
    </w:p>
    <w:p w:rsidR="003A2A05" w:rsidRPr="00C5765B" w:rsidRDefault="003A2A05" w:rsidP="00EE48A6">
      <w:pPr>
        <w:spacing w:before="100" w:beforeAutospacing="1" w:after="100" w:afterAutospacing="1"/>
        <w:jc w:val="both"/>
        <w:rPr>
          <w:rFonts w:ascii="Arial" w:hAnsi="Arial" w:cs="Arial"/>
          <w:color w:val="000000"/>
          <w:sz w:val="22"/>
          <w:szCs w:val="22"/>
        </w:rPr>
      </w:pPr>
    </w:p>
    <w:p w:rsidR="00EE48A6" w:rsidRDefault="00EE48A6" w:rsidP="00EE48A6">
      <w:pPr>
        <w:spacing w:before="100" w:beforeAutospacing="1" w:after="100" w:afterAutospacing="1"/>
        <w:jc w:val="both"/>
        <w:rPr>
          <w:rFonts w:ascii="Arial" w:hAnsi="Arial" w:cs="Arial"/>
          <w:color w:val="000000"/>
          <w:sz w:val="22"/>
          <w:szCs w:val="22"/>
        </w:rPr>
      </w:pPr>
      <w:r w:rsidRPr="00C5765B">
        <w:rPr>
          <w:rFonts w:ascii="Arial" w:hAnsi="Arial" w:cs="Arial"/>
          <w:color w:val="000000"/>
          <w:sz w:val="22"/>
          <w:szCs w:val="22"/>
        </w:rPr>
        <w:t>Lachky said B-to-the-E will compete with "the distilled spirits experience" at clubs and bars. He also suggested that Anheuser-Busch might look at producing other drinks aimed at the younger crowd.</w:t>
      </w:r>
    </w:p>
    <w:p w:rsidR="003A2A05" w:rsidRPr="00C5765B" w:rsidRDefault="003A2A05" w:rsidP="00EE48A6">
      <w:pPr>
        <w:spacing w:before="100" w:beforeAutospacing="1" w:after="100" w:afterAutospacing="1"/>
        <w:jc w:val="both"/>
        <w:rPr>
          <w:rFonts w:ascii="Arial" w:hAnsi="Arial" w:cs="Arial"/>
          <w:color w:val="000000"/>
          <w:sz w:val="22"/>
          <w:szCs w:val="22"/>
        </w:rPr>
      </w:pPr>
    </w:p>
    <w:p w:rsidR="00EE48A6" w:rsidRDefault="00EE48A6" w:rsidP="00EE48A6">
      <w:pPr>
        <w:spacing w:before="100" w:beforeAutospacing="1" w:after="100" w:afterAutospacing="1"/>
        <w:jc w:val="both"/>
        <w:rPr>
          <w:rFonts w:ascii="Arial" w:hAnsi="Arial" w:cs="Arial"/>
          <w:color w:val="000000"/>
          <w:sz w:val="22"/>
          <w:szCs w:val="22"/>
        </w:rPr>
      </w:pPr>
      <w:r w:rsidRPr="00C5765B">
        <w:rPr>
          <w:rFonts w:ascii="Arial" w:hAnsi="Arial" w:cs="Arial"/>
          <w:color w:val="000000"/>
          <w:sz w:val="22"/>
          <w:szCs w:val="22"/>
        </w:rPr>
        <w:t>At Coors, the strategy includes a focus on consumers in their 20s featured in TV ads for Coors Light, the company's main brand, said Laura Sankey, vice president of corporate communications.</w:t>
      </w:r>
    </w:p>
    <w:p w:rsidR="003A2A05" w:rsidRPr="00C5765B" w:rsidRDefault="003A2A05" w:rsidP="00EE48A6">
      <w:pPr>
        <w:spacing w:before="100" w:beforeAutospacing="1" w:after="100" w:afterAutospacing="1"/>
        <w:jc w:val="both"/>
        <w:rPr>
          <w:rFonts w:ascii="Arial" w:hAnsi="Arial" w:cs="Arial"/>
          <w:color w:val="000000"/>
          <w:sz w:val="22"/>
          <w:szCs w:val="22"/>
        </w:rPr>
      </w:pPr>
    </w:p>
    <w:p w:rsidR="00EE48A6" w:rsidRDefault="00EE48A6" w:rsidP="00EE48A6">
      <w:pPr>
        <w:spacing w:before="100" w:beforeAutospacing="1" w:after="100" w:afterAutospacing="1"/>
        <w:jc w:val="both"/>
        <w:rPr>
          <w:rFonts w:ascii="Arial" w:hAnsi="Arial" w:cs="Arial"/>
          <w:color w:val="000000"/>
          <w:sz w:val="22"/>
          <w:szCs w:val="22"/>
        </w:rPr>
      </w:pPr>
      <w:r w:rsidRPr="00C5765B">
        <w:rPr>
          <w:rFonts w:ascii="Arial" w:hAnsi="Arial" w:cs="Arial"/>
          <w:color w:val="000000"/>
          <w:sz w:val="22"/>
          <w:szCs w:val="22"/>
        </w:rPr>
        <w:t xml:space="preserve">Also, the company has test-marketed an 8-ounce can for Coors Light in </w:t>
      </w:r>
      <w:smartTag w:uri="urn:schemas-microsoft-com:office:smarttags" w:element="place">
        <w:smartTag w:uri="urn:schemas-microsoft-com:office:smarttags" w:element="State">
          <w:r w:rsidRPr="00C5765B">
            <w:rPr>
              <w:rFonts w:ascii="Arial" w:hAnsi="Arial" w:cs="Arial"/>
              <w:color w:val="000000"/>
              <w:sz w:val="22"/>
              <w:szCs w:val="22"/>
            </w:rPr>
            <w:t>Texas</w:t>
          </w:r>
        </w:smartTag>
      </w:smartTag>
      <w:r w:rsidRPr="00C5765B">
        <w:rPr>
          <w:rFonts w:ascii="Arial" w:hAnsi="Arial" w:cs="Arial"/>
          <w:color w:val="000000"/>
          <w:sz w:val="22"/>
          <w:szCs w:val="22"/>
        </w:rPr>
        <w:t>, the nation's second-largest beer market. That slim package is now being rolled out in other parts of the country, Sankey said.</w:t>
      </w:r>
    </w:p>
    <w:p w:rsidR="003A2A05" w:rsidRPr="00C5765B" w:rsidRDefault="003A2A05" w:rsidP="00EE48A6">
      <w:pPr>
        <w:spacing w:before="100" w:beforeAutospacing="1" w:after="100" w:afterAutospacing="1"/>
        <w:jc w:val="both"/>
        <w:rPr>
          <w:rFonts w:ascii="Arial" w:hAnsi="Arial" w:cs="Arial"/>
          <w:color w:val="000000"/>
          <w:sz w:val="22"/>
          <w:szCs w:val="22"/>
        </w:rPr>
      </w:pPr>
    </w:p>
    <w:p w:rsidR="00EE48A6" w:rsidRDefault="00EE48A6" w:rsidP="00EE48A6">
      <w:pPr>
        <w:spacing w:before="100" w:beforeAutospacing="1" w:after="100" w:afterAutospacing="1"/>
        <w:jc w:val="both"/>
        <w:rPr>
          <w:rFonts w:ascii="Arial" w:hAnsi="Arial" w:cs="Arial"/>
          <w:color w:val="000000"/>
          <w:sz w:val="22"/>
          <w:szCs w:val="22"/>
        </w:rPr>
      </w:pPr>
      <w:r w:rsidRPr="00C5765B">
        <w:rPr>
          <w:rFonts w:ascii="Arial" w:hAnsi="Arial" w:cs="Arial"/>
          <w:color w:val="000000"/>
          <w:sz w:val="22"/>
          <w:szCs w:val="22"/>
        </w:rPr>
        <w:t>Coors also has launched new products, including its low-carb Aspen Edge, which follows in the shadow of Anheuser-Busch's low-carb Michelob Ultra. Coors also this year added orange and black cherry versions of its Zima flavored malt beverage.</w:t>
      </w:r>
    </w:p>
    <w:p w:rsidR="003A2A05" w:rsidRPr="00C5765B" w:rsidRDefault="003A2A05" w:rsidP="00EE48A6">
      <w:pPr>
        <w:spacing w:before="100" w:beforeAutospacing="1" w:after="100" w:afterAutospacing="1"/>
        <w:jc w:val="both"/>
        <w:rPr>
          <w:rFonts w:ascii="Arial" w:hAnsi="Arial" w:cs="Arial"/>
          <w:color w:val="000000"/>
          <w:sz w:val="22"/>
          <w:szCs w:val="22"/>
        </w:rPr>
      </w:pPr>
    </w:p>
    <w:p w:rsidR="00EE48A6" w:rsidRDefault="00EE48A6" w:rsidP="00EE48A6">
      <w:pPr>
        <w:spacing w:before="100" w:beforeAutospacing="1" w:after="100" w:afterAutospacing="1"/>
        <w:jc w:val="both"/>
        <w:rPr>
          <w:rFonts w:ascii="Arial" w:hAnsi="Arial" w:cs="Arial"/>
          <w:color w:val="000000"/>
          <w:sz w:val="22"/>
          <w:szCs w:val="22"/>
        </w:rPr>
      </w:pPr>
      <w:r w:rsidRPr="00C5765B">
        <w:rPr>
          <w:rFonts w:ascii="Arial" w:hAnsi="Arial" w:cs="Arial"/>
          <w:color w:val="000000"/>
          <w:sz w:val="22"/>
          <w:szCs w:val="22"/>
        </w:rPr>
        <w:t>"Those are flavors we found are currently popular in bars," Sankey said.</w:t>
      </w:r>
    </w:p>
    <w:p w:rsidR="003A2A05" w:rsidRPr="00C5765B" w:rsidRDefault="003A2A05" w:rsidP="00EE48A6">
      <w:pPr>
        <w:spacing w:before="100" w:beforeAutospacing="1" w:after="100" w:afterAutospacing="1"/>
        <w:jc w:val="both"/>
        <w:rPr>
          <w:rFonts w:ascii="Arial" w:hAnsi="Arial" w:cs="Arial"/>
          <w:color w:val="000000"/>
          <w:sz w:val="22"/>
          <w:szCs w:val="22"/>
        </w:rPr>
      </w:pPr>
    </w:p>
    <w:p w:rsidR="00EE48A6" w:rsidRDefault="00EE48A6" w:rsidP="00EE48A6">
      <w:pPr>
        <w:spacing w:before="100" w:beforeAutospacing="1" w:after="100" w:afterAutospacing="1"/>
        <w:jc w:val="both"/>
        <w:outlineLvl w:val="2"/>
        <w:rPr>
          <w:rFonts w:ascii="Arial" w:hAnsi="Arial" w:cs="Arial"/>
          <w:b/>
          <w:bCs/>
          <w:color w:val="800000"/>
          <w:sz w:val="22"/>
          <w:szCs w:val="22"/>
        </w:rPr>
      </w:pPr>
      <w:r w:rsidRPr="00C5765B">
        <w:rPr>
          <w:rFonts w:ascii="Arial" w:hAnsi="Arial" w:cs="Arial"/>
          <w:b/>
          <w:bCs/>
          <w:color w:val="800000"/>
          <w:sz w:val="22"/>
          <w:szCs w:val="22"/>
        </w:rPr>
        <w:t>Miller focuses on beer</w:t>
      </w:r>
    </w:p>
    <w:p w:rsidR="003A2A05" w:rsidRPr="00C5765B" w:rsidRDefault="003A2A05" w:rsidP="00EE48A6">
      <w:pPr>
        <w:spacing w:before="100" w:beforeAutospacing="1" w:after="100" w:afterAutospacing="1"/>
        <w:jc w:val="both"/>
        <w:outlineLvl w:val="2"/>
        <w:rPr>
          <w:rFonts w:ascii="Arial" w:hAnsi="Arial" w:cs="Arial"/>
          <w:b/>
          <w:bCs/>
          <w:color w:val="800000"/>
          <w:sz w:val="22"/>
          <w:szCs w:val="22"/>
        </w:rPr>
      </w:pPr>
    </w:p>
    <w:p w:rsidR="00EE48A6" w:rsidRDefault="00EE48A6" w:rsidP="00EE48A6">
      <w:pPr>
        <w:spacing w:before="100" w:beforeAutospacing="1" w:after="100" w:afterAutospacing="1"/>
        <w:jc w:val="both"/>
        <w:rPr>
          <w:rFonts w:ascii="Arial" w:hAnsi="Arial" w:cs="Arial"/>
          <w:color w:val="000000"/>
          <w:sz w:val="22"/>
          <w:szCs w:val="22"/>
        </w:rPr>
      </w:pPr>
      <w:r w:rsidRPr="00C5765B">
        <w:rPr>
          <w:rFonts w:ascii="Arial" w:hAnsi="Arial" w:cs="Arial"/>
          <w:color w:val="000000"/>
          <w:sz w:val="22"/>
          <w:szCs w:val="22"/>
        </w:rPr>
        <w:t>Miller's focus on beer has helped revive sales of its Lite brand after a decade-long slump, said Robert Mikulay, executive vice president of marketing. Miller Lite's sales are up 11.4% through Sept. 5, compared to the same period in 2003, according to Chicago-based data tracker Information Resources Inc.</w:t>
      </w:r>
    </w:p>
    <w:p w:rsidR="003A2A05" w:rsidRPr="00C5765B" w:rsidRDefault="003A2A05" w:rsidP="00EE48A6">
      <w:pPr>
        <w:spacing w:before="100" w:beforeAutospacing="1" w:after="100" w:afterAutospacing="1"/>
        <w:jc w:val="both"/>
        <w:rPr>
          <w:rFonts w:ascii="Arial" w:hAnsi="Arial" w:cs="Arial"/>
          <w:color w:val="000000"/>
          <w:sz w:val="22"/>
          <w:szCs w:val="22"/>
        </w:rPr>
      </w:pPr>
    </w:p>
    <w:p w:rsidR="00EE48A6" w:rsidRDefault="00EE48A6" w:rsidP="00EE48A6">
      <w:pPr>
        <w:spacing w:before="100" w:beforeAutospacing="1" w:after="100" w:afterAutospacing="1"/>
        <w:jc w:val="both"/>
        <w:rPr>
          <w:rFonts w:ascii="Arial" w:hAnsi="Arial" w:cs="Arial"/>
          <w:color w:val="000000"/>
          <w:sz w:val="22"/>
          <w:szCs w:val="22"/>
        </w:rPr>
      </w:pPr>
      <w:r w:rsidRPr="00C5765B">
        <w:rPr>
          <w:rFonts w:ascii="Arial" w:hAnsi="Arial" w:cs="Arial"/>
          <w:color w:val="000000"/>
          <w:sz w:val="22"/>
          <w:szCs w:val="22"/>
        </w:rPr>
        <w:t>Now, Miller is putting more resources into developing its other brands, such as Miller Genuine Draft and High Life, Mikulay said.</w:t>
      </w:r>
    </w:p>
    <w:p w:rsidR="003A2A05" w:rsidRPr="00C5765B" w:rsidRDefault="003A2A05" w:rsidP="00EE48A6">
      <w:pPr>
        <w:spacing w:before="100" w:beforeAutospacing="1" w:after="100" w:afterAutospacing="1"/>
        <w:jc w:val="both"/>
        <w:rPr>
          <w:rFonts w:ascii="Arial" w:hAnsi="Arial" w:cs="Arial"/>
          <w:color w:val="000000"/>
          <w:sz w:val="22"/>
          <w:szCs w:val="22"/>
        </w:rPr>
      </w:pPr>
    </w:p>
    <w:p w:rsidR="00EE48A6" w:rsidRDefault="00EE48A6" w:rsidP="00EE48A6">
      <w:pPr>
        <w:spacing w:before="100" w:beforeAutospacing="1" w:after="100" w:afterAutospacing="1"/>
        <w:jc w:val="both"/>
        <w:rPr>
          <w:rFonts w:ascii="Arial" w:hAnsi="Arial" w:cs="Arial"/>
          <w:color w:val="000000"/>
          <w:sz w:val="22"/>
          <w:szCs w:val="22"/>
        </w:rPr>
      </w:pPr>
      <w:r w:rsidRPr="00C5765B">
        <w:rPr>
          <w:rFonts w:ascii="Arial" w:hAnsi="Arial" w:cs="Arial"/>
          <w:color w:val="000000"/>
          <w:sz w:val="22"/>
          <w:szCs w:val="22"/>
        </w:rPr>
        <w:t>Miller this year launched Skyy Sport, a low-carb version of its Skyy Blue flavored malt beverage. Skyy Blue is one of just four flavored malt beverages, launched by Miller in 2002, that remains in the company's portfolio. The others were dropped because of slow sales as the flavored malt beverage fad began to fade.</w:t>
      </w:r>
    </w:p>
    <w:p w:rsidR="003A2A05" w:rsidRPr="00C5765B" w:rsidRDefault="003A2A05" w:rsidP="00EE48A6">
      <w:pPr>
        <w:spacing w:before="100" w:beforeAutospacing="1" w:after="100" w:afterAutospacing="1"/>
        <w:jc w:val="both"/>
        <w:rPr>
          <w:rFonts w:ascii="Arial" w:hAnsi="Arial" w:cs="Arial"/>
          <w:color w:val="000000"/>
          <w:sz w:val="22"/>
          <w:szCs w:val="22"/>
        </w:rPr>
      </w:pPr>
    </w:p>
    <w:p w:rsidR="00EE48A6" w:rsidRDefault="00EE48A6" w:rsidP="00EE48A6">
      <w:pPr>
        <w:spacing w:before="100" w:beforeAutospacing="1" w:after="100" w:afterAutospacing="1"/>
        <w:jc w:val="both"/>
        <w:rPr>
          <w:rFonts w:ascii="Arial" w:hAnsi="Arial" w:cs="Arial"/>
          <w:color w:val="000000"/>
          <w:sz w:val="22"/>
          <w:szCs w:val="22"/>
        </w:rPr>
      </w:pPr>
      <w:r w:rsidRPr="00C5765B">
        <w:rPr>
          <w:rFonts w:ascii="Arial" w:hAnsi="Arial" w:cs="Arial"/>
          <w:color w:val="000000"/>
          <w:sz w:val="22"/>
          <w:szCs w:val="22"/>
        </w:rPr>
        <w:t xml:space="preserve">Bannen and fellow </w:t>
      </w:r>
      <w:smartTag w:uri="urn:schemas-microsoft-com:office:smarttags" w:element="City">
        <w:smartTag w:uri="urn:schemas-microsoft-com:office:smarttags" w:element="place">
          <w:r w:rsidRPr="00C5765B">
            <w:rPr>
              <w:rFonts w:ascii="Arial" w:hAnsi="Arial" w:cs="Arial"/>
              <w:color w:val="000000"/>
              <w:sz w:val="22"/>
              <w:szCs w:val="22"/>
            </w:rPr>
            <w:t>Marquette</w:t>
          </w:r>
        </w:smartTag>
      </w:smartTag>
      <w:r w:rsidRPr="00C5765B">
        <w:rPr>
          <w:rFonts w:ascii="Arial" w:hAnsi="Arial" w:cs="Arial"/>
          <w:color w:val="000000"/>
          <w:sz w:val="22"/>
          <w:szCs w:val="22"/>
        </w:rPr>
        <w:t xml:space="preserve"> senior Jill Johnson don't usually buy flavored malt beverages, or beer, when they hit the bars around campus.</w:t>
      </w:r>
    </w:p>
    <w:p w:rsidR="003A2A05" w:rsidRPr="00C5765B" w:rsidRDefault="003A2A05" w:rsidP="00EE48A6">
      <w:pPr>
        <w:spacing w:before="100" w:beforeAutospacing="1" w:after="100" w:afterAutospacing="1"/>
        <w:jc w:val="both"/>
        <w:rPr>
          <w:rFonts w:ascii="Arial" w:hAnsi="Arial" w:cs="Arial"/>
          <w:color w:val="000000"/>
          <w:sz w:val="22"/>
          <w:szCs w:val="22"/>
        </w:rPr>
      </w:pPr>
    </w:p>
    <w:p w:rsidR="00EE48A6" w:rsidRDefault="00EE48A6" w:rsidP="00EE48A6">
      <w:pPr>
        <w:spacing w:before="100" w:beforeAutospacing="1" w:after="100" w:afterAutospacing="1"/>
        <w:jc w:val="both"/>
        <w:rPr>
          <w:rFonts w:ascii="Arial" w:hAnsi="Arial" w:cs="Arial"/>
          <w:color w:val="000000"/>
          <w:sz w:val="22"/>
          <w:szCs w:val="22"/>
        </w:rPr>
      </w:pPr>
      <w:r w:rsidRPr="00C5765B">
        <w:rPr>
          <w:rFonts w:ascii="Arial" w:hAnsi="Arial" w:cs="Arial"/>
          <w:color w:val="000000"/>
          <w:sz w:val="22"/>
          <w:szCs w:val="22"/>
        </w:rPr>
        <w:t xml:space="preserve">Instead, Bannen prefers sweet cocktails, such as tequila sunrises or </w:t>
      </w:r>
      <w:smartTag w:uri="urn:schemas-microsoft-com:office:smarttags" w:element="place">
        <w:r w:rsidRPr="00C5765B">
          <w:rPr>
            <w:rFonts w:ascii="Arial" w:hAnsi="Arial" w:cs="Arial"/>
            <w:color w:val="000000"/>
            <w:sz w:val="22"/>
            <w:szCs w:val="22"/>
          </w:rPr>
          <w:t>Long Island</w:t>
        </w:r>
      </w:smartTag>
      <w:r w:rsidRPr="00C5765B">
        <w:rPr>
          <w:rFonts w:ascii="Arial" w:hAnsi="Arial" w:cs="Arial"/>
          <w:color w:val="000000"/>
          <w:sz w:val="22"/>
          <w:szCs w:val="22"/>
        </w:rPr>
        <w:t xml:space="preserve"> iced teas - the latter a potent mix that includes gin, rum, tequila and vodka. Johnson's favorites include a mix of </w:t>
      </w:r>
      <w:smartTag w:uri="urn:schemas-microsoft-com:office:smarttags" w:element="place">
        <w:smartTag w:uri="urn:schemas-microsoft-com:office:smarttags" w:element="City">
          <w:r w:rsidRPr="00C5765B">
            <w:rPr>
              <w:rFonts w:ascii="Arial" w:hAnsi="Arial" w:cs="Arial"/>
              <w:color w:val="000000"/>
              <w:sz w:val="22"/>
              <w:szCs w:val="22"/>
            </w:rPr>
            <w:t>Malibu</w:t>
          </w:r>
        </w:smartTag>
      </w:smartTag>
      <w:r w:rsidRPr="00C5765B">
        <w:rPr>
          <w:rFonts w:ascii="Arial" w:hAnsi="Arial" w:cs="Arial"/>
          <w:color w:val="000000"/>
          <w:sz w:val="22"/>
          <w:szCs w:val="22"/>
        </w:rPr>
        <w:t xml:space="preserve"> rum and pineapple juice.</w:t>
      </w:r>
    </w:p>
    <w:p w:rsidR="003A2A05" w:rsidRPr="00C5765B" w:rsidRDefault="003A2A05" w:rsidP="00EE48A6">
      <w:pPr>
        <w:spacing w:before="100" w:beforeAutospacing="1" w:after="100" w:afterAutospacing="1"/>
        <w:jc w:val="both"/>
        <w:rPr>
          <w:rFonts w:ascii="Arial" w:hAnsi="Arial" w:cs="Arial"/>
          <w:color w:val="000000"/>
          <w:sz w:val="22"/>
          <w:szCs w:val="22"/>
        </w:rPr>
      </w:pPr>
    </w:p>
    <w:p w:rsidR="00EE48A6" w:rsidRDefault="00EE48A6" w:rsidP="00EE48A6">
      <w:pPr>
        <w:spacing w:before="100" w:beforeAutospacing="1" w:after="100" w:afterAutospacing="1"/>
        <w:jc w:val="both"/>
        <w:rPr>
          <w:rFonts w:ascii="Arial" w:hAnsi="Arial" w:cs="Arial"/>
          <w:color w:val="000000"/>
          <w:sz w:val="22"/>
          <w:szCs w:val="22"/>
        </w:rPr>
      </w:pPr>
      <w:r w:rsidRPr="00C5765B">
        <w:rPr>
          <w:rFonts w:ascii="Arial" w:hAnsi="Arial" w:cs="Arial"/>
          <w:color w:val="000000"/>
          <w:sz w:val="22"/>
          <w:szCs w:val="22"/>
        </w:rPr>
        <w:t>Beer, Johnson said, "has a very odd taste that I cannot get accustomed to, no matter how many times people tell me it's an acquired taste."</w:t>
      </w:r>
    </w:p>
    <w:p w:rsidR="003A2A05" w:rsidRDefault="003A2A05" w:rsidP="00EE48A6">
      <w:pPr>
        <w:spacing w:before="100" w:beforeAutospacing="1" w:after="100" w:afterAutospacing="1"/>
        <w:jc w:val="both"/>
        <w:rPr>
          <w:rFonts w:ascii="Arial" w:hAnsi="Arial" w:cs="Arial"/>
          <w:color w:val="000000"/>
          <w:sz w:val="22"/>
          <w:szCs w:val="22"/>
        </w:rPr>
      </w:pPr>
    </w:p>
    <w:p w:rsidR="00E82F22" w:rsidRPr="00C5765B" w:rsidRDefault="00E82F22" w:rsidP="00EE48A6">
      <w:pPr>
        <w:spacing w:before="100" w:beforeAutospacing="1" w:after="100" w:afterAutospacing="1"/>
        <w:jc w:val="both"/>
        <w:rPr>
          <w:rFonts w:ascii="Arial" w:hAnsi="Arial" w:cs="Arial"/>
          <w:color w:val="000000"/>
          <w:sz w:val="22"/>
          <w:szCs w:val="22"/>
        </w:rPr>
      </w:pPr>
    </w:p>
    <w:p w:rsidR="004F2FCA" w:rsidRDefault="00E82F22" w:rsidP="00EE48A6">
      <w:pPr>
        <w:pStyle w:val="NormalWeb"/>
        <w:rPr>
          <w:color w:val="000000"/>
        </w:rPr>
      </w:pPr>
      <w:r>
        <w:rPr>
          <w:noProof/>
          <w:color w:val="000000"/>
        </w:rPr>
        <w:pict>
          <v:shape id="_x0000_s1030" type="#_x0000_t75" style="position:absolute;margin-left:197.55pt;margin-top:0;width:12.95pt;height:21.05pt;z-index:251657728;mso-position-vertical:top" fillcolor="#0c9">
            <v:imagedata r:id="rId12" o:title=""/>
            <w10:wrap type="topAndBottom"/>
          </v:shape>
          <o:OLEObject Type="Embed" ProgID="Photoshop.Image.4" ShapeID="_x0000_s1030" DrawAspect="Content" ObjectID="_1296300924" r:id="rId19"/>
        </w:pict>
      </w:r>
      <w:r w:rsidR="00EE48A6" w:rsidRPr="00C5765B">
        <w:rPr>
          <w:color w:val="000000"/>
        </w:rPr>
        <w:br/>
      </w:r>
    </w:p>
    <w:p w:rsidR="00DC6438" w:rsidRPr="00DC6438" w:rsidRDefault="00EE48A6" w:rsidP="00DC6438">
      <w:pPr>
        <w:rPr>
          <w:rFonts w:ascii="Arial" w:hAnsi="Arial" w:cs="Arial"/>
          <w:sz w:val="22"/>
          <w:szCs w:val="22"/>
        </w:rPr>
      </w:pPr>
      <w:bookmarkStart w:id="3" w:name="Third"/>
      <w:r w:rsidRPr="00EE48A6">
        <w:rPr>
          <w:rFonts w:ascii="Arial" w:hAnsi="Arial" w:cs="Arial"/>
          <w:b/>
          <w:sz w:val="26"/>
          <w:szCs w:val="22"/>
        </w:rPr>
        <w:t xml:space="preserve">3. </w:t>
      </w:r>
      <w:r w:rsidR="00DC6438" w:rsidRPr="00EE48A6">
        <w:rPr>
          <w:rFonts w:ascii="Arial" w:hAnsi="Arial" w:cs="Arial"/>
          <w:b/>
          <w:sz w:val="26"/>
          <w:szCs w:val="22"/>
        </w:rPr>
        <w:t>Bar Owner Makes Rare Appeal Over License Denial</w:t>
      </w:r>
      <w:bookmarkEnd w:id="3"/>
      <w:r w:rsidR="00DC6438" w:rsidRPr="00DC6438">
        <w:rPr>
          <w:rFonts w:ascii="Arial" w:hAnsi="Arial" w:cs="Arial"/>
          <w:sz w:val="22"/>
          <w:szCs w:val="22"/>
        </w:rPr>
        <w:br/>
        <w:t xml:space="preserve">By Charlotte Eby </w:t>
      </w:r>
      <w:r w:rsidR="00DE0363">
        <w:rPr>
          <w:rFonts w:ascii="Arial" w:hAnsi="Arial" w:cs="Arial"/>
          <w:sz w:val="22"/>
          <w:szCs w:val="22"/>
        </w:rPr>
        <w:t xml:space="preserve">– </w:t>
      </w:r>
      <w:smartTag w:uri="urn:schemas-microsoft-com:office:smarttags" w:element="place">
        <w:smartTag w:uri="urn:schemas-microsoft-com:office:smarttags" w:element="PlaceName">
          <w:r w:rsidR="00DE0363" w:rsidRPr="00EE48A6">
            <w:rPr>
              <w:rFonts w:ascii="Arial" w:hAnsi="Arial" w:cs="Arial"/>
              <w:i/>
              <w:sz w:val="22"/>
              <w:szCs w:val="22"/>
            </w:rPr>
            <w:t>Quad</w:t>
          </w:r>
        </w:smartTag>
        <w:r w:rsidR="00DE0363" w:rsidRPr="00EE48A6">
          <w:rPr>
            <w:rFonts w:ascii="Arial" w:hAnsi="Arial" w:cs="Arial"/>
            <w:i/>
            <w:sz w:val="22"/>
            <w:szCs w:val="22"/>
          </w:rPr>
          <w:t xml:space="preserve"> </w:t>
        </w:r>
        <w:smartTag w:uri="urn:schemas-microsoft-com:office:smarttags" w:element="PlaceType">
          <w:r w:rsidR="00DE0363" w:rsidRPr="00EE48A6">
            <w:rPr>
              <w:rFonts w:ascii="Arial" w:hAnsi="Arial" w:cs="Arial"/>
              <w:i/>
              <w:sz w:val="22"/>
              <w:szCs w:val="22"/>
            </w:rPr>
            <w:t>City</w:t>
          </w:r>
        </w:smartTag>
      </w:smartTag>
      <w:r w:rsidR="00DE0363" w:rsidRPr="00EE48A6">
        <w:rPr>
          <w:rFonts w:ascii="Arial" w:hAnsi="Arial" w:cs="Arial"/>
          <w:i/>
          <w:sz w:val="22"/>
          <w:szCs w:val="22"/>
        </w:rPr>
        <w:t xml:space="preserve"> Times</w:t>
      </w:r>
    </w:p>
    <w:p w:rsidR="00DC6438" w:rsidRPr="00DC6438" w:rsidRDefault="00DC6438" w:rsidP="00DC6438">
      <w:pPr>
        <w:rPr>
          <w:rFonts w:ascii="Arial" w:hAnsi="Arial" w:cs="Arial"/>
          <w:sz w:val="22"/>
          <w:szCs w:val="22"/>
        </w:rPr>
      </w:pPr>
      <w:r w:rsidRPr="00DC6438">
        <w:rPr>
          <w:rFonts w:ascii="Arial" w:hAnsi="Arial" w:cs="Arial"/>
          <w:sz w:val="22"/>
          <w:szCs w:val="22"/>
        </w:rPr>
        <w:t>October 13, 2004</w:t>
      </w:r>
    </w:p>
    <w:p w:rsidR="00DC6438" w:rsidRPr="00DC6438" w:rsidRDefault="00DC6438" w:rsidP="00DC6438">
      <w:pPr>
        <w:rPr>
          <w:rFonts w:ascii="Arial" w:hAnsi="Arial" w:cs="Arial"/>
          <w:color w:val="000000"/>
          <w:sz w:val="26"/>
          <w:szCs w:val="26"/>
        </w:rPr>
      </w:pPr>
    </w:p>
    <w:p w:rsidR="00DC6438" w:rsidRPr="0083364C" w:rsidRDefault="00DC6438" w:rsidP="0083364C">
      <w:pPr>
        <w:jc w:val="both"/>
        <w:rPr>
          <w:rFonts w:ascii="Arial" w:hAnsi="Arial" w:cs="Arial"/>
          <w:color w:val="000000"/>
          <w:sz w:val="22"/>
          <w:szCs w:val="22"/>
        </w:rPr>
      </w:pPr>
      <w:r w:rsidRPr="0083364C">
        <w:rPr>
          <w:rFonts w:ascii="Arial" w:hAnsi="Arial" w:cs="Arial"/>
          <w:color w:val="000000"/>
          <w:sz w:val="22"/>
          <w:szCs w:val="22"/>
        </w:rPr>
        <w:t xml:space="preserve">ANKENY, IA -- A Scott County bar owner made a plea keep his liquor license Monday, telling a judge he is in recovery for an alcohol problem that led to a string of incidents at his bar. </w:t>
      </w:r>
    </w:p>
    <w:p w:rsidR="00DC6438" w:rsidRPr="0083364C" w:rsidRDefault="00DC6438" w:rsidP="0083364C">
      <w:pPr>
        <w:jc w:val="both"/>
        <w:rPr>
          <w:rFonts w:ascii="Arial" w:hAnsi="Arial" w:cs="Arial"/>
          <w:color w:val="000000"/>
          <w:sz w:val="22"/>
          <w:szCs w:val="22"/>
        </w:rPr>
      </w:pPr>
    </w:p>
    <w:p w:rsidR="00DC6438" w:rsidRPr="0083364C" w:rsidRDefault="00DC6438" w:rsidP="0083364C">
      <w:pPr>
        <w:jc w:val="both"/>
        <w:rPr>
          <w:rFonts w:ascii="Arial" w:hAnsi="Arial" w:cs="Arial"/>
          <w:color w:val="000000"/>
          <w:sz w:val="22"/>
          <w:szCs w:val="22"/>
        </w:rPr>
      </w:pPr>
      <w:r w:rsidRPr="0083364C">
        <w:rPr>
          <w:rFonts w:ascii="Arial" w:hAnsi="Arial" w:cs="Arial"/>
          <w:color w:val="000000"/>
          <w:sz w:val="22"/>
          <w:szCs w:val="22"/>
        </w:rPr>
        <w:t xml:space="preserve">In July, the Scott County Board of Supervisors denied a request to renew the liquor license of Mike Brendel, owner of the Hoghouse Bar in rural </w:t>
      </w:r>
      <w:smartTag w:uri="urn:schemas-microsoft-com:office:smarttags" w:element="City">
        <w:smartTag w:uri="urn:schemas-microsoft-com:office:smarttags" w:element="place">
          <w:r w:rsidRPr="0083364C">
            <w:rPr>
              <w:rFonts w:ascii="Arial" w:hAnsi="Arial" w:cs="Arial"/>
              <w:color w:val="000000"/>
              <w:sz w:val="22"/>
              <w:szCs w:val="22"/>
            </w:rPr>
            <w:t>Davenport</w:t>
          </w:r>
        </w:smartTag>
      </w:smartTag>
      <w:r w:rsidRPr="0083364C">
        <w:rPr>
          <w:rFonts w:ascii="Arial" w:hAnsi="Arial" w:cs="Arial"/>
          <w:color w:val="000000"/>
          <w:sz w:val="22"/>
          <w:szCs w:val="22"/>
        </w:rPr>
        <w:t xml:space="preserve">. </w:t>
      </w:r>
    </w:p>
    <w:p w:rsidR="00DC6438" w:rsidRPr="0083364C" w:rsidRDefault="00DC6438" w:rsidP="0083364C">
      <w:pPr>
        <w:jc w:val="both"/>
        <w:rPr>
          <w:rFonts w:ascii="Arial" w:hAnsi="Arial" w:cs="Arial"/>
          <w:color w:val="000000"/>
          <w:sz w:val="22"/>
          <w:szCs w:val="22"/>
        </w:rPr>
      </w:pPr>
    </w:p>
    <w:p w:rsidR="00DC6438" w:rsidRPr="0083364C" w:rsidRDefault="00DC6438" w:rsidP="0083364C">
      <w:pPr>
        <w:jc w:val="both"/>
        <w:rPr>
          <w:rFonts w:ascii="Arial" w:hAnsi="Arial" w:cs="Arial"/>
          <w:color w:val="000000"/>
          <w:sz w:val="22"/>
          <w:szCs w:val="22"/>
        </w:rPr>
      </w:pPr>
      <w:r w:rsidRPr="0083364C">
        <w:rPr>
          <w:rFonts w:ascii="Arial" w:hAnsi="Arial" w:cs="Arial"/>
          <w:color w:val="000000"/>
          <w:sz w:val="22"/>
          <w:szCs w:val="22"/>
        </w:rPr>
        <w:t xml:space="preserve">It was the first time in more than 25 years the board had denied a liquor license. The board’s rationale was that Brendel didn’t possess a good moral character required of a license holder. </w:t>
      </w:r>
    </w:p>
    <w:p w:rsidR="00DC6438" w:rsidRPr="0083364C" w:rsidRDefault="00DC6438" w:rsidP="0083364C">
      <w:pPr>
        <w:jc w:val="both"/>
        <w:rPr>
          <w:rFonts w:ascii="Arial" w:hAnsi="Arial" w:cs="Arial"/>
          <w:color w:val="000000"/>
          <w:sz w:val="22"/>
          <w:szCs w:val="22"/>
        </w:rPr>
      </w:pPr>
    </w:p>
    <w:p w:rsidR="00DC6438" w:rsidRDefault="00DC6438" w:rsidP="0083364C">
      <w:pPr>
        <w:jc w:val="both"/>
        <w:rPr>
          <w:rFonts w:ascii="Arial" w:hAnsi="Arial" w:cs="Arial"/>
          <w:color w:val="000000"/>
          <w:sz w:val="22"/>
          <w:szCs w:val="22"/>
        </w:rPr>
      </w:pPr>
      <w:r w:rsidRPr="0083364C">
        <w:rPr>
          <w:rFonts w:ascii="Arial" w:hAnsi="Arial" w:cs="Arial"/>
          <w:color w:val="000000"/>
          <w:sz w:val="22"/>
          <w:szCs w:val="22"/>
        </w:rPr>
        <w:t>Both the Scott County Sheriff’s Department and the county attorney’s office recommended against renewing Brendel’s license. Brendel appealed the decision, and took his case before an administrative law judge with the Iowa Alcoholic Beverages Division on Monday.</w:t>
      </w:r>
    </w:p>
    <w:p w:rsidR="00E82F22" w:rsidRPr="0083364C" w:rsidRDefault="00E82F22" w:rsidP="0083364C">
      <w:pPr>
        <w:jc w:val="both"/>
        <w:rPr>
          <w:rFonts w:ascii="Arial" w:hAnsi="Arial" w:cs="Arial"/>
          <w:color w:val="000000"/>
          <w:sz w:val="22"/>
          <w:szCs w:val="22"/>
        </w:rPr>
      </w:pPr>
    </w:p>
    <w:p w:rsidR="00DC6438" w:rsidRPr="0083364C" w:rsidRDefault="00DC6438" w:rsidP="0083364C">
      <w:pPr>
        <w:jc w:val="both"/>
        <w:rPr>
          <w:rFonts w:ascii="Arial" w:hAnsi="Arial" w:cs="Arial"/>
          <w:color w:val="000000"/>
          <w:sz w:val="22"/>
          <w:szCs w:val="22"/>
        </w:rPr>
      </w:pPr>
      <w:r w:rsidRPr="0083364C">
        <w:rPr>
          <w:rFonts w:ascii="Arial" w:hAnsi="Arial" w:cs="Arial"/>
          <w:color w:val="000000"/>
          <w:sz w:val="22"/>
          <w:szCs w:val="22"/>
        </w:rPr>
        <w:t xml:space="preserve">Brendel said he developed a drinking problem after having neck surgery in 2003 while he was easing himself off prescription drugs. He said he’s now in treatment and hasn’t had a relapse in the past two weeks or been involved in an alcohol-related incident at the bar since June. </w:t>
      </w:r>
    </w:p>
    <w:p w:rsidR="00DC6438" w:rsidRPr="0083364C" w:rsidRDefault="00DC6438" w:rsidP="0083364C">
      <w:pPr>
        <w:jc w:val="both"/>
        <w:rPr>
          <w:rFonts w:ascii="Arial" w:hAnsi="Arial" w:cs="Arial"/>
          <w:color w:val="000000"/>
          <w:sz w:val="22"/>
          <w:szCs w:val="22"/>
        </w:rPr>
      </w:pPr>
    </w:p>
    <w:p w:rsidR="00DC6438" w:rsidRPr="0083364C" w:rsidRDefault="00DC6438" w:rsidP="0083364C">
      <w:pPr>
        <w:jc w:val="both"/>
        <w:rPr>
          <w:rFonts w:ascii="Arial" w:hAnsi="Arial" w:cs="Arial"/>
          <w:color w:val="000000"/>
          <w:sz w:val="22"/>
          <w:szCs w:val="22"/>
        </w:rPr>
      </w:pPr>
      <w:r w:rsidRPr="0083364C">
        <w:rPr>
          <w:rFonts w:ascii="Arial" w:hAnsi="Arial" w:cs="Arial"/>
          <w:color w:val="000000"/>
          <w:sz w:val="22"/>
          <w:szCs w:val="22"/>
        </w:rPr>
        <w:t xml:space="preserve">Brendel, who represented himself at the hearing, asked to have a probationary liquor license until he can sell the bar. </w:t>
      </w:r>
    </w:p>
    <w:p w:rsidR="00DC6438" w:rsidRPr="0083364C" w:rsidRDefault="00DC6438" w:rsidP="0083364C">
      <w:pPr>
        <w:jc w:val="both"/>
        <w:rPr>
          <w:rFonts w:ascii="Arial" w:hAnsi="Arial" w:cs="Arial"/>
          <w:color w:val="000000"/>
          <w:sz w:val="22"/>
          <w:szCs w:val="22"/>
        </w:rPr>
      </w:pPr>
    </w:p>
    <w:p w:rsidR="00DC6438" w:rsidRPr="0083364C" w:rsidRDefault="00DC6438" w:rsidP="0083364C">
      <w:pPr>
        <w:jc w:val="both"/>
        <w:rPr>
          <w:rFonts w:ascii="Arial" w:hAnsi="Arial" w:cs="Arial"/>
          <w:color w:val="000000"/>
          <w:sz w:val="22"/>
          <w:szCs w:val="22"/>
        </w:rPr>
      </w:pPr>
      <w:r w:rsidRPr="0083364C">
        <w:rPr>
          <w:rFonts w:ascii="Arial" w:hAnsi="Arial" w:cs="Arial"/>
          <w:color w:val="000000"/>
          <w:sz w:val="22"/>
          <w:szCs w:val="22"/>
        </w:rPr>
        <w:t xml:space="preserve">“I think I should be given a chance,” he said.  </w:t>
      </w:r>
    </w:p>
    <w:p w:rsidR="00DC6438" w:rsidRPr="0083364C" w:rsidRDefault="00DC6438" w:rsidP="0083364C">
      <w:pPr>
        <w:jc w:val="both"/>
        <w:rPr>
          <w:rFonts w:ascii="Arial" w:hAnsi="Arial" w:cs="Arial"/>
          <w:color w:val="000000"/>
          <w:sz w:val="22"/>
          <w:szCs w:val="22"/>
        </w:rPr>
      </w:pPr>
    </w:p>
    <w:p w:rsidR="00DC6438" w:rsidRPr="0083364C" w:rsidRDefault="00DC6438" w:rsidP="0083364C">
      <w:pPr>
        <w:jc w:val="both"/>
        <w:rPr>
          <w:rFonts w:ascii="Arial" w:hAnsi="Arial" w:cs="Arial"/>
          <w:color w:val="000000"/>
          <w:sz w:val="22"/>
          <w:szCs w:val="22"/>
        </w:rPr>
      </w:pPr>
      <w:r w:rsidRPr="0083364C">
        <w:rPr>
          <w:rFonts w:ascii="Arial" w:hAnsi="Arial" w:cs="Arial"/>
          <w:color w:val="000000"/>
          <w:sz w:val="22"/>
          <w:szCs w:val="22"/>
        </w:rPr>
        <w:t xml:space="preserve">But Tom Fritzsche, an assistant </w:t>
      </w:r>
      <w:smartTag w:uri="urn:schemas-microsoft-com:office:smarttags" w:element="place">
        <w:smartTag w:uri="urn:schemas-microsoft-com:office:smarttags" w:element="PlaceName">
          <w:r w:rsidRPr="0083364C">
            <w:rPr>
              <w:rFonts w:ascii="Arial" w:hAnsi="Arial" w:cs="Arial"/>
              <w:color w:val="000000"/>
              <w:sz w:val="22"/>
              <w:szCs w:val="22"/>
            </w:rPr>
            <w:t>Scott</w:t>
          </w:r>
        </w:smartTag>
        <w:r w:rsidRPr="0083364C">
          <w:rPr>
            <w:rFonts w:ascii="Arial" w:hAnsi="Arial" w:cs="Arial"/>
            <w:color w:val="000000"/>
            <w:sz w:val="22"/>
            <w:szCs w:val="22"/>
          </w:rPr>
          <w:t xml:space="preserve"> </w:t>
        </w:r>
        <w:smartTag w:uri="urn:schemas-microsoft-com:office:smarttags" w:element="PlaceName">
          <w:r w:rsidRPr="0083364C">
            <w:rPr>
              <w:rFonts w:ascii="Arial" w:hAnsi="Arial" w:cs="Arial"/>
              <w:color w:val="000000"/>
              <w:sz w:val="22"/>
              <w:szCs w:val="22"/>
            </w:rPr>
            <w:t>County</w:t>
          </w:r>
        </w:smartTag>
      </w:smartTag>
      <w:r w:rsidRPr="0083364C">
        <w:rPr>
          <w:rFonts w:ascii="Arial" w:hAnsi="Arial" w:cs="Arial"/>
          <w:color w:val="000000"/>
          <w:sz w:val="22"/>
          <w:szCs w:val="22"/>
        </w:rPr>
        <w:t xml:space="preserve"> attorney, detailed incidents where sheriff’s deputies were called to the bar, sometimes because of Brendel’s drunken behavior. </w:t>
      </w:r>
    </w:p>
    <w:p w:rsidR="00DC6438" w:rsidRPr="0083364C" w:rsidRDefault="00DC6438" w:rsidP="0083364C">
      <w:pPr>
        <w:jc w:val="both"/>
        <w:rPr>
          <w:rFonts w:ascii="Arial" w:hAnsi="Arial" w:cs="Arial"/>
          <w:color w:val="000000"/>
          <w:sz w:val="22"/>
          <w:szCs w:val="22"/>
        </w:rPr>
      </w:pPr>
    </w:p>
    <w:p w:rsidR="00DC6438" w:rsidRPr="0083364C" w:rsidRDefault="00DC6438" w:rsidP="0083364C">
      <w:pPr>
        <w:jc w:val="both"/>
        <w:rPr>
          <w:rFonts w:ascii="Arial" w:hAnsi="Arial" w:cs="Arial"/>
          <w:color w:val="000000"/>
          <w:sz w:val="22"/>
          <w:szCs w:val="22"/>
        </w:rPr>
      </w:pPr>
      <w:r w:rsidRPr="0083364C">
        <w:rPr>
          <w:rFonts w:ascii="Arial" w:hAnsi="Arial" w:cs="Arial"/>
          <w:color w:val="000000"/>
          <w:sz w:val="22"/>
          <w:szCs w:val="22"/>
        </w:rPr>
        <w:t xml:space="preserve">Fritzsche said it’s commendable Brendel is seeking treatment but said someone who has the potential to relapse shouldn’t be running a tavern. </w:t>
      </w:r>
    </w:p>
    <w:p w:rsidR="00DC6438" w:rsidRPr="0083364C" w:rsidRDefault="00DC6438" w:rsidP="0083364C">
      <w:pPr>
        <w:jc w:val="both"/>
        <w:rPr>
          <w:rFonts w:ascii="Arial" w:hAnsi="Arial" w:cs="Arial"/>
          <w:color w:val="000000"/>
          <w:sz w:val="22"/>
          <w:szCs w:val="22"/>
        </w:rPr>
      </w:pPr>
    </w:p>
    <w:p w:rsidR="00DC6438" w:rsidRPr="0083364C" w:rsidRDefault="00DC6438" w:rsidP="0083364C">
      <w:pPr>
        <w:jc w:val="both"/>
        <w:rPr>
          <w:rFonts w:ascii="Arial" w:hAnsi="Arial" w:cs="Arial"/>
          <w:color w:val="000000"/>
          <w:sz w:val="22"/>
          <w:szCs w:val="22"/>
        </w:rPr>
      </w:pPr>
      <w:r w:rsidRPr="0083364C">
        <w:rPr>
          <w:rFonts w:ascii="Arial" w:hAnsi="Arial" w:cs="Arial"/>
          <w:color w:val="000000"/>
          <w:sz w:val="22"/>
          <w:szCs w:val="22"/>
        </w:rPr>
        <w:t xml:space="preserve">“At a minimum, it just puts too much temptation in front of him,” Fritzsche said. </w:t>
      </w:r>
    </w:p>
    <w:p w:rsidR="00DC6438" w:rsidRPr="0083364C" w:rsidRDefault="00DC6438" w:rsidP="0083364C">
      <w:pPr>
        <w:jc w:val="both"/>
        <w:rPr>
          <w:rFonts w:ascii="Arial" w:hAnsi="Arial" w:cs="Arial"/>
          <w:color w:val="000000"/>
          <w:sz w:val="22"/>
          <w:szCs w:val="22"/>
        </w:rPr>
      </w:pPr>
    </w:p>
    <w:p w:rsidR="00DC6438" w:rsidRPr="0083364C" w:rsidRDefault="00DC6438" w:rsidP="0083364C">
      <w:pPr>
        <w:jc w:val="both"/>
        <w:rPr>
          <w:rFonts w:ascii="Arial" w:hAnsi="Arial" w:cs="Arial"/>
          <w:color w:val="000000"/>
          <w:sz w:val="22"/>
          <w:szCs w:val="22"/>
        </w:rPr>
      </w:pPr>
      <w:r w:rsidRPr="0083364C">
        <w:rPr>
          <w:rFonts w:ascii="Arial" w:hAnsi="Arial" w:cs="Arial"/>
          <w:color w:val="000000"/>
          <w:sz w:val="22"/>
          <w:szCs w:val="22"/>
        </w:rPr>
        <w:t xml:space="preserve">Brendel argued that he has minimal involvement in the tavern now, and his drinking relapses haven’t hurt the bar’s operation. </w:t>
      </w:r>
    </w:p>
    <w:p w:rsidR="00DC6438" w:rsidRPr="0083364C" w:rsidRDefault="00DC6438" w:rsidP="0083364C">
      <w:pPr>
        <w:jc w:val="both"/>
        <w:rPr>
          <w:rFonts w:ascii="Arial" w:hAnsi="Arial" w:cs="Arial"/>
          <w:color w:val="000000"/>
          <w:sz w:val="22"/>
          <w:szCs w:val="22"/>
        </w:rPr>
      </w:pPr>
    </w:p>
    <w:p w:rsidR="00DC6438" w:rsidRPr="0083364C" w:rsidRDefault="0083364C" w:rsidP="0083364C">
      <w:pPr>
        <w:jc w:val="both"/>
        <w:rPr>
          <w:rFonts w:ascii="Arial" w:hAnsi="Arial" w:cs="Arial"/>
          <w:color w:val="000000"/>
          <w:sz w:val="22"/>
          <w:szCs w:val="22"/>
        </w:rPr>
      </w:pPr>
      <w:r>
        <w:rPr>
          <w:rFonts w:ascii="Arial" w:hAnsi="Arial" w:cs="Arial"/>
          <w:color w:val="000000"/>
          <w:sz w:val="22"/>
          <w:szCs w:val="22"/>
        </w:rPr>
        <w:t>H</w:t>
      </w:r>
      <w:r w:rsidR="00DC6438" w:rsidRPr="0083364C">
        <w:rPr>
          <w:rFonts w:ascii="Arial" w:hAnsi="Arial" w:cs="Arial"/>
          <w:color w:val="000000"/>
          <w:sz w:val="22"/>
          <w:szCs w:val="22"/>
        </w:rPr>
        <w:t xml:space="preserve">e said the bar is his only source of income, and that he’d be facing bankruptcy if he loses a liquor license before he is able to sell the establishment. </w:t>
      </w:r>
    </w:p>
    <w:p w:rsidR="00DC6438" w:rsidRPr="0083364C" w:rsidRDefault="00DC6438" w:rsidP="0083364C">
      <w:pPr>
        <w:jc w:val="both"/>
        <w:rPr>
          <w:rFonts w:ascii="Arial" w:hAnsi="Arial" w:cs="Arial"/>
          <w:color w:val="000000"/>
          <w:sz w:val="22"/>
          <w:szCs w:val="22"/>
        </w:rPr>
      </w:pPr>
    </w:p>
    <w:p w:rsidR="00DC6438" w:rsidRPr="0083364C" w:rsidRDefault="00DC6438" w:rsidP="0083364C">
      <w:pPr>
        <w:jc w:val="both"/>
        <w:rPr>
          <w:rFonts w:ascii="Arial" w:hAnsi="Arial" w:cs="Arial"/>
          <w:color w:val="000000"/>
          <w:sz w:val="22"/>
          <w:szCs w:val="22"/>
        </w:rPr>
      </w:pPr>
      <w:r w:rsidRPr="0083364C">
        <w:rPr>
          <w:rFonts w:ascii="Arial" w:hAnsi="Arial" w:cs="Arial"/>
          <w:color w:val="000000"/>
          <w:sz w:val="22"/>
          <w:szCs w:val="22"/>
        </w:rPr>
        <w:t xml:space="preserve">Authorities arrested Brendel in May for public intoxication, a charge to which pleaded guilty and was fined. </w:t>
      </w:r>
    </w:p>
    <w:p w:rsidR="00DC6438" w:rsidRPr="0083364C" w:rsidRDefault="00DC6438" w:rsidP="0083364C">
      <w:pPr>
        <w:jc w:val="both"/>
        <w:rPr>
          <w:rFonts w:ascii="Arial" w:hAnsi="Arial" w:cs="Arial"/>
          <w:color w:val="000000"/>
          <w:sz w:val="22"/>
          <w:szCs w:val="22"/>
        </w:rPr>
      </w:pPr>
    </w:p>
    <w:p w:rsidR="00DC6438" w:rsidRPr="0083364C" w:rsidRDefault="00DC6438" w:rsidP="0083364C">
      <w:pPr>
        <w:jc w:val="both"/>
        <w:rPr>
          <w:rFonts w:ascii="Arial" w:hAnsi="Arial" w:cs="Arial"/>
          <w:color w:val="000000"/>
          <w:sz w:val="22"/>
          <w:szCs w:val="22"/>
        </w:rPr>
      </w:pPr>
      <w:r w:rsidRPr="0083364C">
        <w:rPr>
          <w:rFonts w:ascii="Arial" w:hAnsi="Arial" w:cs="Arial"/>
          <w:color w:val="000000"/>
          <w:sz w:val="22"/>
          <w:szCs w:val="22"/>
        </w:rPr>
        <w:t xml:space="preserve">In June, he was arrested for operating while intoxicated, after officers found him driving a riding lawn mower near a public highway after being asked to leave his bar because he was intoxicated. The charge was dismissed. </w:t>
      </w:r>
    </w:p>
    <w:p w:rsidR="00DC6438" w:rsidRPr="0083364C" w:rsidRDefault="00DC6438" w:rsidP="0083364C">
      <w:pPr>
        <w:jc w:val="both"/>
        <w:rPr>
          <w:rFonts w:ascii="Arial" w:hAnsi="Arial" w:cs="Arial"/>
          <w:color w:val="000000"/>
          <w:sz w:val="22"/>
          <w:szCs w:val="22"/>
        </w:rPr>
      </w:pPr>
    </w:p>
    <w:p w:rsidR="00DC6438" w:rsidRPr="0083364C" w:rsidRDefault="00DC6438" w:rsidP="0083364C">
      <w:pPr>
        <w:jc w:val="both"/>
        <w:rPr>
          <w:rFonts w:ascii="Arial" w:hAnsi="Arial" w:cs="Arial"/>
          <w:color w:val="000000"/>
          <w:sz w:val="22"/>
          <w:szCs w:val="22"/>
        </w:rPr>
      </w:pPr>
      <w:r w:rsidRPr="0083364C">
        <w:rPr>
          <w:rFonts w:ascii="Arial" w:hAnsi="Arial" w:cs="Arial"/>
          <w:color w:val="000000"/>
          <w:sz w:val="22"/>
          <w:szCs w:val="22"/>
        </w:rPr>
        <w:t xml:space="preserve">Brendel argued to the judge Monday that he was simply mowing his mother’s lawn and never intended to drive on the highway. He was also charged with making two bogus phone calls to 911 that evening, which he pleaded guilty to. </w:t>
      </w:r>
    </w:p>
    <w:p w:rsidR="00DC6438" w:rsidRPr="0083364C" w:rsidRDefault="00DC6438" w:rsidP="0083364C">
      <w:pPr>
        <w:jc w:val="both"/>
        <w:rPr>
          <w:rFonts w:ascii="Arial" w:hAnsi="Arial" w:cs="Arial"/>
          <w:color w:val="000000"/>
          <w:sz w:val="22"/>
          <w:szCs w:val="22"/>
        </w:rPr>
      </w:pPr>
    </w:p>
    <w:p w:rsidR="00DC6438" w:rsidRPr="0083364C" w:rsidRDefault="00DC6438" w:rsidP="0083364C">
      <w:pPr>
        <w:jc w:val="both"/>
        <w:rPr>
          <w:rFonts w:ascii="Arial" w:hAnsi="Arial" w:cs="Arial"/>
          <w:color w:val="000000"/>
          <w:sz w:val="22"/>
          <w:szCs w:val="22"/>
        </w:rPr>
      </w:pPr>
      <w:r w:rsidRPr="0083364C">
        <w:rPr>
          <w:rFonts w:ascii="Arial" w:hAnsi="Arial" w:cs="Arial"/>
          <w:color w:val="000000"/>
          <w:sz w:val="22"/>
          <w:szCs w:val="22"/>
        </w:rPr>
        <w:t xml:space="preserve">In August 2003, prosecutors charged Brendel with assault domestic abuse, after his girlfriend reported that he grabbed her. She told police she suspected he was mixing alcohol and prescription drugs. </w:t>
      </w:r>
    </w:p>
    <w:p w:rsidR="00DC6438" w:rsidRPr="0083364C" w:rsidRDefault="00DC6438" w:rsidP="0083364C">
      <w:pPr>
        <w:jc w:val="both"/>
        <w:rPr>
          <w:rFonts w:ascii="Arial" w:hAnsi="Arial" w:cs="Arial"/>
          <w:color w:val="000000"/>
          <w:sz w:val="22"/>
          <w:szCs w:val="22"/>
        </w:rPr>
      </w:pPr>
    </w:p>
    <w:p w:rsidR="00DC6438" w:rsidRPr="0083364C" w:rsidRDefault="00DC6438" w:rsidP="0083364C">
      <w:pPr>
        <w:jc w:val="both"/>
        <w:rPr>
          <w:rFonts w:ascii="Arial" w:hAnsi="Arial" w:cs="Arial"/>
          <w:color w:val="000000"/>
          <w:sz w:val="22"/>
          <w:szCs w:val="22"/>
        </w:rPr>
      </w:pPr>
      <w:r w:rsidRPr="0083364C">
        <w:rPr>
          <w:rFonts w:ascii="Arial" w:hAnsi="Arial" w:cs="Arial"/>
          <w:color w:val="000000"/>
          <w:sz w:val="22"/>
          <w:szCs w:val="22"/>
        </w:rPr>
        <w:t xml:space="preserve">Prosecutors later dismissed the charge when the woman, Sue Tofanelli, did not appear for a court hearing. </w:t>
      </w:r>
    </w:p>
    <w:p w:rsidR="00DC6438" w:rsidRPr="0083364C" w:rsidRDefault="00DC6438" w:rsidP="0083364C">
      <w:pPr>
        <w:jc w:val="both"/>
        <w:rPr>
          <w:rFonts w:ascii="Arial" w:hAnsi="Arial" w:cs="Arial"/>
          <w:color w:val="000000"/>
          <w:sz w:val="22"/>
          <w:szCs w:val="22"/>
        </w:rPr>
      </w:pPr>
    </w:p>
    <w:p w:rsidR="00DC6438" w:rsidRPr="0083364C" w:rsidRDefault="00DC6438" w:rsidP="0083364C">
      <w:pPr>
        <w:jc w:val="both"/>
        <w:rPr>
          <w:rFonts w:ascii="Arial" w:hAnsi="Arial" w:cs="Arial"/>
          <w:color w:val="000000"/>
          <w:sz w:val="22"/>
          <w:szCs w:val="22"/>
        </w:rPr>
      </w:pPr>
      <w:r w:rsidRPr="0083364C">
        <w:rPr>
          <w:rFonts w:ascii="Arial" w:hAnsi="Arial" w:cs="Arial"/>
          <w:color w:val="000000"/>
          <w:sz w:val="22"/>
          <w:szCs w:val="22"/>
        </w:rPr>
        <w:t xml:space="preserve">To bolster his case that the license should not be renewed, Fritzsche pointed to a stack of reports compiled by the Scott County Sheriff’s Department detailing calls for service at the bar over the course of a year. </w:t>
      </w:r>
    </w:p>
    <w:p w:rsidR="00DC6438" w:rsidRPr="0083364C" w:rsidRDefault="00DC6438" w:rsidP="0083364C">
      <w:pPr>
        <w:jc w:val="both"/>
        <w:rPr>
          <w:rFonts w:ascii="Arial" w:hAnsi="Arial" w:cs="Arial"/>
          <w:color w:val="000000"/>
          <w:sz w:val="22"/>
          <w:szCs w:val="22"/>
        </w:rPr>
      </w:pPr>
    </w:p>
    <w:p w:rsidR="00DC6438" w:rsidRPr="0083364C" w:rsidRDefault="00DC6438" w:rsidP="0083364C">
      <w:pPr>
        <w:jc w:val="both"/>
        <w:rPr>
          <w:rFonts w:ascii="Arial" w:hAnsi="Arial" w:cs="Arial"/>
          <w:color w:val="000000"/>
          <w:sz w:val="22"/>
          <w:szCs w:val="22"/>
        </w:rPr>
      </w:pPr>
      <w:r w:rsidRPr="0083364C">
        <w:rPr>
          <w:rFonts w:ascii="Arial" w:hAnsi="Arial" w:cs="Arial"/>
          <w:color w:val="000000"/>
          <w:sz w:val="22"/>
          <w:szCs w:val="22"/>
        </w:rPr>
        <w:t xml:space="preserve">Brendel argued that some of the reports were from incidents that did not involve him or his bar. Other times, sheriff’s deputies were called because a customer would not leave after being refused service, and Brendel said he shouldn’t be penalized for the actions of his patrons. He said after Monday’s hearing he feels he’s been singled out by the authorities. </w:t>
      </w:r>
    </w:p>
    <w:p w:rsidR="00DC6438" w:rsidRPr="0083364C" w:rsidRDefault="00DC6438" w:rsidP="0083364C">
      <w:pPr>
        <w:jc w:val="both"/>
        <w:rPr>
          <w:rFonts w:ascii="Arial" w:hAnsi="Arial" w:cs="Arial"/>
          <w:color w:val="000000"/>
          <w:sz w:val="22"/>
          <w:szCs w:val="22"/>
        </w:rPr>
      </w:pPr>
    </w:p>
    <w:p w:rsidR="00DC6438" w:rsidRPr="0083364C" w:rsidRDefault="00DC6438" w:rsidP="0083364C">
      <w:pPr>
        <w:jc w:val="both"/>
        <w:rPr>
          <w:rFonts w:ascii="Arial" w:hAnsi="Arial" w:cs="Arial"/>
          <w:color w:val="000000"/>
          <w:sz w:val="22"/>
          <w:szCs w:val="22"/>
        </w:rPr>
      </w:pPr>
      <w:r w:rsidRPr="0083364C">
        <w:rPr>
          <w:rFonts w:ascii="Arial" w:hAnsi="Arial" w:cs="Arial"/>
          <w:color w:val="000000"/>
          <w:sz w:val="22"/>
          <w:szCs w:val="22"/>
        </w:rPr>
        <w:t xml:space="preserve">Administrative law judge Margaret LaMarche, who presided over Monday’s hearing, will issue a written ruling, likely within the next 30 days. </w:t>
      </w:r>
    </w:p>
    <w:p w:rsidR="00DC6438" w:rsidRPr="0083364C" w:rsidRDefault="00DC6438" w:rsidP="0083364C">
      <w:pPr>
        <w:pStyle w:val="NormalWeb"/>
        <w:jc w:val="both"/>
        <w:rPr>
          <w:sz w:val="22"/>
          <w:szCs w:val="22"/>
        </w:rPr>
      </w:pPr>
      <w:r w:rsidRPr="0083364C">
        <w:rPr>
          <w:rFonts w:ascii="Arial" w:hAnsi="Arial" w:cs="Arial"/>
          <w:color w:val="000000"/>
          <w:sz w:val="22"/>
          <w:szCs w:val="22"/>
        </w:rPr>
        <w:t>Either side can appeal her ruling to the Alcoholic Beverages Division administrator. The business can remain open while the decision is on appeal.</w:t>
      </w:r>
    </w:p>
    <w:p w:rsidR="00DC6438" w:rsidRDefault="00DC6438" w:rsidP="00DC6438">
      <w:pPr>
        <w:pStyle w:val="NormalWeb"/>
        <w:rPr>
          <w:sz w:val="22"/>
          <w:szCs w:val="22"/>
        </w:rPr>
      </w:pPr>
    </w:p>
    <w:p w:rsidR="00EE48A6" w:rsidRPr="0083364C" w:rsidRDefault="00E82F22" w:rsidP="00DC6438">
      <w:pPr>
        <w:pStyle w:val="NormalWeb"/>
        <w:rPr>
          <w:sz w:val="22"/>
          <w:szCs w:val="22"/>
        </w:rPr>
      </w:pPr>
      <w:r>
        <w:rPr>
          <w:noProof/>
          <w:color w:val="000000"/>
        </w:rPr>
        <w:pict>
          <v:shape id="_x0000_s1029" type="#_x0000_t75" style="position:absolute;margin-left:178.05pt;margin-top:0;width:12.95pt;height:21.05pt;z-index:251656704;mso-position-vertical:top" fillcolor="#0c9">
            <v:imagedata r:id="rId12" o:title=""/>
            <w10:wrap type="topAndBottom"/>
          </v:shape>
          <o:OLEObject Type="Embed" ProgID="Photoshop.Image.4" ShapeID="_x0000_s1029" DrawAspect="Content" ObjectID="_1296300923" r:id="rId20"/>
        </w:pict>
      </w:r>
    </w:p>
    <w:tbl>
      <w:tblPr>
        <w:tblW w:w="5000" w:type="pct"/>
        <w:tblCellSpacing w:w="0" w:type="dxa"/>
        <w:tblCellMar>
          <w:top w:w="75" w:type="dxa"/>
          <w:left w:w="75" w:type="dxa"/>
          <w:bottom w:w="75" w:type="dxa"/>
          <w:right w:w="75" w:type="dxa"/>
        </w:tblCellMar>
        <w:tblLook w:val="0000"/>
      </w:tblPr>
      <w:tblGrid>
        <w:gridCol w:w="8790"/>
      </w:tblGrid>
      <w:tr w:rsidR="00DE0363">
        <w:trPr>
          <w:tblCellSpacing w:w="0" w:type="dxa"/>
        </w:trPr>
        <w:tc>
          <w:tcPr>
            <w:tcW w:w="0" w:type="auto"/>
            <w:vAlign w:val="center"/>
          </w:tcPr>
          <w:p w:rsidR="003A2A05" w:rsidRDefault="003A2A05">
            <w:pPr>
              <w:rPr>
                <w:rFonts w:ascii="Arial" w:hAnsi="Arial" w:cs="Arial"/>
                <w:b/>
                <w:sz w:val="26"/>
                <w:szCs w:val="22"/>
              </w:rPr>
            </w:pPr>
            <w:bookmarkStart w:id="4" w:name="Fourth"/>
          </w:p>
          <w:p w:rsidR="00DE0363" w:rsidRPr="00EE48A6" w:rsidRDefault="00EE48A6">
            <w:pPr>
              <w:rPr>
                <w:rFonts w:ascii="Arial" w:hAnsi="Arial" w:cs="Arial"/>
                <w:b/>
                <w:sz w:val="22"/>
                <w:szCs w:val="22"/>
              </w:rPr>
            </w:pPr>
            <w:r w:rsidRPr="00EE48A6">
              <w:rPr>
                <w:rFonts w:ascii="Arial" w:hAnsi="Arial" w:cs="Arial"/>
                <w:b/>
                <w:sz w:val="26"/>
                <w:szCs w:val="22"/>
              </w:rPr>
              <w:t xml:space="preserve">4. </w:t>
            </w:r>
            <w:r w:rsidR="00DE0363" w:rsidRPr="00EE48A6">
              <w:rPr>
                <w:rFonts w:ascii="Arial" w:hAnsi="Arial" w:cs="Arial"/>
                <w:b/>
                <w:sz w:val="26"/>
                <w:szCs w:val="22"/>
              </w:rPr>
              <w:t>C. L. Club Open but not Serving Liquor</w:t>
            </w:r>
          </w:p>
          <w:bookmarkEnd w:id="4"/>
          <w:p w:rsidR="00DE0363" w:rsidRPr="00EE48A6" w:rsidRDefault="00DE0363">
            <w:pPr>
              <w:rPr>
                <w:rFonts w:ascii="Arial" w:hAnsi="Arial" w:cs="Arial"/>
                <w:i/>
                <w:sz w:val="22"/>
                <w:szCs w:val="22"/>
              </w:rPr>
            </w:pPr>
            <w:r w:rsidRPr="00DE0363">
              <w:rPr>
                <w:rFonts w:ascii="Arial" w:hAnsi="Arial" w:cs="Arial"/>
                <w:sz w:val="22"/>
                <w:szCs w:val="22"/>
              </w:rPr>
              <w:t xml:space="preserve">Tom McMahon, Staff Writer – </w:t>
            </w:r>
            <w:r w:rsidRPr="00EE48A6">
              <w:rPr>
                <w:rFonts w:ascii="Arial" w:hAnsi="Arial" w:cs="Arial"/>
                <w:i/>
                <w:sz w:val="22"/>
                <w:szCs w:val="22"/>
              </w:rPr>
              <w:t>The Daily Nonpariel</w:t>
            </w:r>
          </w:p>
          <w:p w:rsidR="00DE0363" w:rsidRDefault="00DE0363">
            <w:r w:rsidRPr="00DE0363">
              <w:rPr>
                <w:rFonts w:ascii="Arial" w:hAnsi="Arial" w:cs="Arial"/>
                <w:sz w:val="22"/>
                <w:szCs w:val="22"/>
              </w:rPr>
              <w:t>October 14, 2004</w:t>
            </w:r>
          </w:p>
        </w:tc>
      </w:tr>
      <w:tr w:rsidR="00DE0363">
        <w:trPr>
          <w:tblCellSpacing w:w="0" w:type="dxa"/>
        </w:trPr>
        <w:tc>
          <w:tcPr>
            <w:tcW w:w="0" w:type="auto"/>
            <w:vAlign w:val="center"/>
          </w:tcPr>
          <w:p w:rsidR="00DE0363" w:rsidRDefault="00DE0363"/>
        </w:tc>
      </w:tr>
    </w:tbl>
    <w:p w:rsidR="00DE0363" w:rsidRDefault="00DE0363" w:rsidP="00DE0363">
      <w:pPr>
        <w:rPr>
          <w:vanish/>
        </w:rPr>
      </w:pPr>
    </w:p>
    <w:tbl>
      <w:tblPr>
        <w:tblW w:w="5000" w:type="pct"/>
        <w:tblCellSpacing w:w="0" w:type="dxa"/>
        <w:tblCellMar>
          <w:top w:w="75" w:type="dxa"/>
          <w:left w:w="75" w:type="dxa"/>
          <w:bottom w:w="75" w:type="dxa"/>
          <w:right w:w="75" w:type="dxa"/>
        </w:tblCellMar>
        <w:tblLook w:val="0000"/>
      </w:tblPr>
      <w:tblGrid>
        <w:gridCol w:w="8790"/>
      </w:tblGrid>
      <w:tr w:rsidR="00DE0363">
        <w:trPr>
          <w:trHeight w:val="13425"/>
          <w:tblCellSpacing w:w="0" w:type="dxa"/>
        </w:trPr>
        <w:tc>
          <w:tcPr>
            <w:tcW w:w="0" w:type="auto"/>
          </w:tcPr>
          <w:p w:rsidR="00DE0363" w:rsidRPr="00DE0363" w:rsidRDefault="00DE0363" w:rsidP="00DE0363">
            <w:pPr>
              <w:jc w:val="both"/>
              <w:rPr>
                <w:rFonts w:ascii="Arial" w:hAnsi="Arial" w:cs="Arial"/>
                <w:color w:val="000000"/>
                <w:sz w:val="22"/>
                <w:szCs w:val="22"/>
              </w:rPr>
            </w:pPr>
            <w:smartTag w:uri="urn:schemas-microsoft-com:office:smarttags" w:element="place">
              <w:smartTag w:uri="urn:schemas-microsoft-com:office:smarttags" w:element="PlaceName">
                <w:r w:rsidRPr="00DE0363">
                  <w:rPr>
                    <w:rFonts w:ascii="Arial" w:hAnsi="Arial" w:cs="Arial"/>
                    <w:color w:val="000000"/>
                    <w:sz w:val="22"/>
                    <w:szCs w:val="22"/>
                  </w:rPr>
                  <w:t>CARTER</w:t>
                </w:r>
              </w:smartTag>
              <w:r w:rsidRPr="00DE0363">
                <w:rPr>
                  <w:rFonts w:ascii="Arial" w:hAnsi="Arial" w:cs="Arial"/>
                  <w:color w:val="000000"/>
                  <w:sz w:val="22"/>
                  <w:szCs w:val="22"/>
                </w:rPr>
                <w:t xml:space="preserve"> </w:t>
              </w:r>
              <w:smartTag w:uri="urn:schemas-microsoft-com:office:smarttags" w:element="PlaceName">
                <w:r w:rsidRPr="00DE0363">
                  <w:rPr>
                    <w:rFonts w:ascii="Arial" w:hAnsi="Arial" w:cs="Arial"/>
                    <w:color w:val="000000"/>
                    <w:sz w:val="22"/>
                    <w:szCs w:val="22"/>
                  </w:rPr>
                  <w:t>LAKE</w:t>
                </w:r>
              </w:smartTag>
            </w:smartTag>
            <w:r w:rsidRPr="00DE0363">
              <w:rPr>
                <w:rFonts w:ascii="Arial" w:hAnsi="Arial" w:cs="Arial"/>
                <w:color w:val="000000"/>
                <w:sz w:val="22"/>
                <w:szCs w:val="22"/>
              </w:rPr>
              <w:t xml:space="preserve">, IA -- South Beach Night Club is still open for business but no liquor is being served. </w:t>
            </w:r>
          </w:p>
          <w:p w:rsidR="00DE0363" w:rsidRPr="00DE0363" w:rsidRDefault="00DE0363" w:rsidP="00DE0363">
            <w:pPr>
              <w:jc w:val="both"/>
              <w:rPr>
                <w:rFonts w:ascii="Arial" w:hAnsi="Arial" w:cs="Arial"/>
                <w:color w:val="000000"/>
                <w:sz w:val="22"/>
                <w:szCs w:val="22"/>
              </w:rPr>
            </w:pPr>
          </w:p>
          <w:tbl>
            <w:tblPr>
              <w:tblpPr w:leftFromText="45" w:rightFromText="45" w:vertAnchor="text" w:tblpXSpec="right" w:tblpYSpec="center"/>
              <w:tblW w:w="0" w:type="auto"/>
              <w:tblCellSpacing w:w="0" w:type="dxa"/>
              <w:tblCellMar>
                <w:top w:w="60" w:type="dxa"/>
                <w:left w:w="60" w:type="dxa"/>
                <w:bottom w:w="60" w:type="dxa"/>
                <w:right w:w="60" w:type="dxa"/>
              </w:tblCellMar>
              <w:tblLook w:val="0000"/>
            </w:tblPr>
            <w:tblGrid>
              <w:gridCol w:w="126"/>
            </w:tblGrid>
            <w:tr w:rsidR="00DE0363" w:rsidRPr="00DE0363">
              <w:trPr>
                <w:tblCellSpacing w:w="0" w:type="dxa"/>
              </w:trPr>
              <w:tc>
                <w:tcPr>
                  <w:tcW w:w="0" w:type="auto"/>
                  <w:vAlign w:val="center"/>
                </w:tcPr>
                <w:p w:rsidR="00DE0363" w:rsidRPr="00DE0363" w:rsidRDefault="00DE0363" w:rsidP="00DE0363">
                  <w:pPr>
                    <w:jc w:val="both"/>
                    <w:rPr>
                      <w:sz w:val="22"/>
                      <w:szCs w:val="22"/>
                    </w:rPr>
                  </w:pPr>
                </w:p>
              </w:tc>
            </w:tr>
          </w:tbl>
          <w:p w:rsidR="00DE0363" w:rsidRPr="00DE0363" w:rsidRDefault="00DE0363" w:rsidP="00DE0363">
            <w:pPr>
              <w:pStyle w:val="NormalWeb"/>
              <w:jc w:val="both"/>
              <w:rPr>
                <w:rFonts w:ascii="Arial" w:hAnsi="Arial" w:cs="Arial"/>
                <w:color w:val="000000"/>
                <w:sz w:val="22"/>
                <w:szCs w:val="22"/>
              </w:rPr>
            </w:pPr>
            <w:r w:rsidRPr="00DE0363">
              <w:rPr>
                <w:rFonts w:ascii="Arial" w:hAnsi="Arial" w:cs="Arial"/>
                <w:color w:val="000000"/>
                <w:sz w:val="22"/>
                <w:szCs w:val="22"/>
              </w:rPr>
              <w:t>The late-night establishment has been the site of several shooting incidents - five since May. The Iowa Attorney General's office pulled the club's license last Friday, Carter Lake City Attorney Joe Thornton said.</w:t>
            </w:r>
          </w:p>
          <w:p w:rsidR="00DE0363" w:rsidRPr="00DE0363" w:rsidRDefault="00DE0363" w:rsidP="00DE0363">
            <w:pPr>
              <w:pStyle w:val="NormalWeb"/>
              <w:jc w:val="both"/>
              <w:rPr>
                <w:rFonts w:ascii="Arial" w:hAnsi="Arial" w:cs="Arial"/>
                <w:color w:val="000000"/>
                <w:sz w:val="22"/>
                <w:szCs w:val="22"/>
              </w:rPr>
            </w:pPr>
            <w:r w:rsidRPr="00DE0363">
              <w:rPr>
                <w:rFonts w:ascii="Arial" w:hAnsi="Arial" w:cs="Arial"/>
                <w:color w:val="000000"/>
                <w:sz w:val="22"/>
                <w:szCs w:val="22"/>
              </w:rPr>
              <w:t xml:space="preserve">"The City Council denied their liquor license this past April, but </w:t>
            </w:r>
            <w:smartTag w:uri="urn:schemas-microsoft-com:office:smarttags" w:element="PlaceName">
              <w:r w:rsidRPr="00DE0363">
                <w:rPr>
                  <w:rFonts w:ascii="Arial" w:hAnsi="Arial" w:cs="Arial"/>
                  <w:color w:val="000000"/>
                  <w:sz w:val="22"/>
                  <w:szCs w:val="22"/>
                </w:rPr>
                <w:t>South</w:t>
              </w:r>
            </w:smartTag>
            <w:r w:rsidRPr="00DE0363">
              <w:rPr>
                <w:rFonts w:ascii="Arial" w:hAnsi="Arial" w:cs="Arial"/>
                <w:color w:val="000000"/>
                <w:sz w:val="22"/>
                <w:szCs w:val="22"/>
              </w:rPr>
              <w:t xml:space="preserve"> </w:t>
            </w:r>
            <w:smartTag w:uri="urn:schemas-microsoft-com:office:smarttags" w:element="PlaceType">
              <w:r w:rsidRPr="00DE0363">
                <w:rPr>
                  <w:rFonts w:ascii="Arial" w:hAnsi="Arial" w:cs="Arial"/>
                  <w:color w:val="000000"/>
                  <w:sz w:val="22"/>
                  <w:szCs w:val="22"/>
                </w:rPr>
                <w:t>Beach</w:t>
              </w:r>
            </w:smartTag>
            <w:r w:rsidRPr="00DE0363">
              <w:rPr>
                <w:rFonts w:ascii="Arial" w:hAnsi="Arial" w:cs="Arial"/>
                <w:color w:val="000000"/>
                <w:sz w:val="22"/>
                <w:szCs w:val="22"/>
              </w:rPr>
              <w:t xml:space="preserve"> appealed and was able to keep its license pending the appeal," </w:t>
            </w:r>
            <w:smartTag w:uri="urn:schemas-microsoft-com:office:smarttags" w:element="City">
              <w:smartTag w:uri="urn:schemas-microsoft-com:office:smarttags" w:element="place">
                <w:r w:rsidRPr="00DE0363">
                  <w:rPr>
                    <w:rFonts w:ascii="Arial" w:hAnsi="Arial" w:cs="Arial"/>
                    <w:color w:val="000000"/>
                    <w:sz w:val="22"/>
                    <w:szCs w:val="22"/>
                  </w:rPr>
                  <w:t>Thornton</w:t>
                </w:r>
              </w:smartTag>
            </w:smartTag>
            <w:r w:rsidRPr="00DE0363">
              <w:rPr>
                <w:rFonts w:ascii="Arial" w:hAnsi="Arial" w:cs="Arial"/>
                <w:color w:val="000000"/>
                <w:sz w:val="22"/>
                <w:szCs w:val="22"/>
              </w:rPr>
              <w:t xml:space="preserve"> said.</w:t>
            </w:r>
          </w:p>
          <w:p w:rsidR="00DE0363" w:rsidRPr="00DE0363" w:rsidRDefault="00DE0363" w:rsidP="00DE0363">
            <w:pPr>
              <w:pStyle w:val="NormalWeb"/>
              <w:jc w:val="both"/>
              <w:rPr>
                <w:rFonts w:ascii="Arial" w:hAnsi="Arial" w:cs="Arial"/>
                <w:color w:val="000000"/>
                <w:sz w:val="22"/>
                <w:szCs w:val="22"/>
              </w:rPr>
            </w:pPr>
            <w:r w:rsidRPr="00DE0363">
              <w:rPr>
                <w:rFonts w:ascii="Arial" w:hAnsi="Arial" w:cs="Arial"/>
                <w:color w:val="000000"/>
                <w:sz w:val="22"/>
                <w:szCs w:val="22"/>
              </w:rPr>
              <w:t xml:space="preserve">But he said the attorney general's suspension sticks, even though </w:t>
            </w:r>
            <w:smartTag w:uri="urn:schemas-microsoft-com:office:smarttags" w:element="place">
              <w:smartTag w:uri="urn:schemas-microsoft-com:office:smarttags" w:element="PlaceName">
                <w:r w:rsidRPr="00DE0363">
                  <w:rPr>
                    <w:rFonts w:ascii="Arial" w:hAnsi="Arial" w:cs="Arial"/>
                    <w:color w:val="000000"/>
                    <w:sz w:val="22"/>
                    <w:szCs w:val="22"/>
                  </w:rPr>
                  <w:t>South</w:t>
                </w:r>
              </w:smartTag>
              <w:r w:rsidRPr="00DE0363">
                <w:rPr>
                  <w:rFonts w:ascii="Arial" w:hAnsi="Arial" w:cs="Arial"/>
                  <w:color w:val="000000"/>
                  <w:sz w:val="22"/>
                  <w:szCs w:val="22"/>
                </w:rPr>
                <w:t xml:space="preserve"> </w:t>
              </w:r>
              <w:smartTag w:uri="urn:schemas-microsoft-com:office:smarttags" w:element="PlaceType">
                <w:r w:rsidRPr="00DE0363">
                  <w:rPr>
                    <w:rFonts w:ascii="Arial" w:hAnsi="Arial" w:cs="Arial"/>
                    <w:color w:val="000000"/>
                    <w:sz w:val="22"/>
                    <w:szCs w:val="22"/>
                  </w:rPr>
                  <w:t>Beach</w:t>
                </w:r>
              </w:smartTag>
            </w:smartTag>
            <w:r w:rsidRPr="00DE0363">
              <w:rPr>
                <w:rFonts w:ascii="Arial" w:hAnsi="Arial" w:cs="Arial"/>
                <w:color w:val="000000"/>
                <w:sz w:val="22"/>
                <w:szCs w:val="22"/>
              </w:rPr>
              <w:t xml:space="preserve"> owner Bob Weiderwalt is appealing it.</w:t>
            </w:r>
          </w:p>
          <w:p w:rsidR="00DE0363" w:rsidRPr="00DE0363" w:rsidRDefault="00DE0363" w:rsidP="00DE0363">
            <w:pPr>
              <w:pStyle w:val="NormalWeb"/>
              <w:jc w:val="both"/>
              <w:rPr>
                <w:rFonts w:ascii="Arial" w:hAnsi="Arial" w:cs="Arial"/>
                <w:color w:val="000000"/>
                <w:sz w:val="22"/>
                <w:szCs w:val="22"/>
              </w:rPr>
            </w:pPr>
            <w:r w:rsidRPr="00DE0363">
              <w:rPr>
                <w:rFonts w:ascii="Arial" w:hAnsi="Arial" w:cs="Arial"/>
                <w:color w:val="000000"/>
                <w:sz w:val="22"/>
                <w:szCs w:val="22"/>
              </w:rPr>
              <w:t>"The reason the attorney general suspended it is because the city lied," Weiderwalt said.</w:t>
            </w:r>
          </w:p>
          <w:p w:rsidR="00DE0363" w:rsidRPr="00DE0363" w:rsidRDefault="00DE0363" w:rsidP="00DE0363">
            <w:pPr>
              <w:pStyle w:val="NormalWeb"/>
              <w:jc w:val="both"/>
              <w:rPr>
                <w:rFonts w:ascii="Arial" w:hAnsi="Arial" w:cs="Arial"/>
                <w:color w:val="000000"/>
                <w:sz w:val="22"/>
                <w:szCs w:val="22"/>
              </w:rPr>
            </w:pPr>
            <w:r w:rsidRPr="00DE0363">
              <w:rPr>
                <w:rFonts w:ascii="Arial" w:hAnsi="Arial" w:cs="Arial"/>
                <w:color w:val="000000"/>
                <w:sz w:val="22"/>
                <w:szCs w:val="22"/>
              </w:rPr>
              <w:t>He said one shooting took place a block away after patrons of the nearby White Horse Grill left that establishment and had a fight.</w:t>
            </w:r>
          </w:p>
          <w:p w:rsidR="00DE0363" w:rsidRPr="00DE0363" w:rsidRDefault="00DE0363" w:rsidP="00DE0363">
            <w:pPr>
              <w:pStyle w:val="NormalWeb"/>
              <w:jc w:val="both"/>
              <w:rPr>
                <w:rFonts w:ascii="Arial" w:hAnsi="Arial" w:cs="Arial"/>
                <w:color w:val="000000"/>
                <w:sz w:val="22"/>
                <w:szCs w:val="22"/>
              </w:rPr>
            </w:pPr>
            <w:r w:rsidRPr="00DE0363">
              <w:rPr>
                <w:rFonts w:ascii="Arial" w:hAnsi="Arial" w:cs="Arial"/>
                <w:color w:val="000000"/>
                <w:sz w:val="22"/>
                <w:szCs w:val="22"/>
              </w:rPr>
              <w:t xml:space="preserve">Weiderwalt said another took place on </w:t>
            </w:r>
            <w:smartTag w:uri="urn:schemas-microsoft-com:office:smarttags" w:element="Street">
              <w:smartTag w:uri="urn:schemas-microsoft-com:office:smarttags" w:element="address">
                <w:r w:rsidRPr="00DE0363">
                  <w:rPr>
                    <w:rFonts w:ascii="Arial" w:hAnsi="Arial" w:cs="Arial"/>
                    <w:color w:val="000000"/>
                    <w:sz w:val="22"/>
                    <w:szCs w:val="22"/>
                  </w:rPr>
                  <w:t>Abbott Drive</w:t>
                </w:r>
              </w:smartTag>
            </w:smartTag>
            <w:r w:rsidRPr="00DE0363">
              <w:rPr>
                <w:rFonts w:ascii="Arial" w:hAnsi="Arial" w:cs="Arial"/>
                <w:color w:val="000000"/>
                <w:sz w:val="22"/>
                <w:szCs w:val="22"/>
              </w:rPr>
              <w:t xml:space="preserve"> when shots were fired at the club after club patrons were thrown out for fighting.</w:t>
            </w:r>
          </w:p>
          <w:p w:rsidR="00DE0363" w:rsidRPr="00DE0363" w:rsidRDefault="00DE0363" w:rsidP="00DE0363">
            <w:pPr>
              <w:pStyle w:val="NormalWeb"/>
              <w:jc w:val="both"/>
              <w:rPr>
                <w:rFonts w:ascii="Arial" w:hAnsi="Arial" w:cs="Arial"/>
                <w:color w:val="000000"/>
                <w:sz w:val="22"/>
                <w:szCs w:val="22"/>
              </w:rPr>
            </w:pPr>
            <w:smartTag w:uri="urn:schemas-microsoft-com:office:smarttags" w:element="City">
              <w:smartTag w:uri="urn:schemas-microsoft-com:office:smarttags" w:element="place">
                <w:r w:rsidRPr="00DE0363">
                  <w:rPr>
                    <w:rFonts w:ascii="Arial" w:hAnsi="Arial" w:cs="Arial"/>
                    <w:color w:val="000000"/>
                    <w:sz w:val="22"/>
                    <w:szCs w:val="22"/>
                  </w:rPr>
                  <w:t>Thornton</w:t>
                </w:r>
              </w:smartTag>
            </w:smartTag>
            <w:r w:rsidRPr="00DE0363">
              <w:rPr>
                <w:rFonts w:ascii="Arial" w:hAnsi="Arial" w:cs="Arial"/>
                <w:color w:val="000000"/>
                <w:sz w:val="22"/>
                <w:szCs w:val="22"/>
              </w:rPr>
              <w:t xml:space="preserve"> declined to comment on specifics of each case but said the police continue to investigate. He said the attorney general's decision was an independent one, made after they reviewed the case.</w:t>
            </w:r>
          </w:p>
          <w:p w:rsidR="00DE0363" w:rsidRPr="00DE0363" w:rsidRDefault="00DE0363" w:rsidP="00DE0363">
            <w:pPr>
              <w:pStyle w:val="NormalWeb"/>
              <w:jc w:val="both"/>
              <w:rPr>
                <w:rFonts w:ascii="Arial" w:hAnsi="Arial" w:cs="Arial"/>
                <w:color w:val="000000"/>
                <w:sz w:val="22"/>
                <w:szCs w:val="22"/>
              </w:rPr>
            </w:pPr>
            <w:r w:rsidRPr="00DE0363">
              <w:rPr>
                <w:rFonts w:ascii="Arial" w:hAnsi="Arial" w:cs="Arial"/>
                <w:color w:val="000000"/>
                <w:sz w:val="22"/>
                <w:szCs w:val="22"/>
              </w:rPr>
              <w:t xml:space="preserve">"We provided them with copies of the police reports as part of that," </w:t>
            </w:r>
            <w:smartTag w:uri="urn:schemas-microsoft-com:office:smarttags" w:element="City">
              <w:smartTag w:uri="urn:schemas-microsoft-com:office:smarttags" w:element="place">
                <w:r w:rsidRPr="00DE0363">
                  <w:rPr>
                    <w:rFonts w:ascii="Arial" w:hAnsi="Arial" w:cs="Arial"/>
                    <w:color w:val="000000"/>
                    <w:sz w:val="22"/>
                    <w:szCs w:val="22"/>
                  </w:rPr>
                  <w:t>Thornton</w:t>
                </w:r>
              </w:smartTag>
            </w:smartTag>
            <w:r w:rsidRPr="00DE0363">
              <w:rPr>
                <w:rFonts w:ascii="Arial" w:hAnsi="Arial" w:cs="Arial"/>
                <w:color w:val="000000"/>
                <w:sz w:val="22"/>
                <w:szCs w:val="22"/>
              </w:rPr>
              <w:t xml:space="preserve"> said.</w:t>
            </w:r>
          </w:p>
          <w:p w:rsidR="00DE0363" w:rsidRPr="00DE0363" w:rsidRDefault="00DE0363" w:rsidP="00DE0363">
            <w:pPr>
              <w:pStyle w:val="NormalWeb"/>
              <w:jc w:val="both"/>
              <w:rPr>
                <w:rFonts w:ascii="Arial" w:hAnsi="Arial" w:cs="Arial"/>
                <w:color w:val="000000"/>
                <w:sz w:val="22"/>
                <w:szCs w:val="22"/>
              </w:rPr>
            </w:pPr>
            <w:r w:rsidRPr="00DE0363">
              <w:rPr>
                <w:rFonts w:ascii="Arial" w:hAnsi="Arial" w:cs="Arial"/>
                <w:color w:val="000000"/>
                <w:sz w:val="22"/>
                <w:szCs w:val="22"/>
              </w:rPr>
              <w:t>Weiderwalt said the shootings are a concern, but he blames the city for not allowing its off-duty officers to help patrol the facility. He said at one time off-duty officers did work at the club, but that practice was discontinued when Weiderwalt got an injunction against two ordinances passed by the City Council in March, 2003.</w:t>
            </w:r>
          </w:p>
          <w:p w:rsidR="00DE0363" w:rsidRPr="00DE0363" w:rsidRDefault="00DE0363" w:rsidP="00DE0363">
            <w:pPr>
              <w:pStyle w:val="NormalWeb"/>
              <w:jc w:val="both"/>
              <w:rPr>
                <w:rFonts w:ascii="Arial" w:hAnsi="Arial" w:cs="Arial"/>
                <w:color w:val="000000"/>
                <w:sz w:val="22"/>
                <w:szCs w:val="22"/>
              </w:rPr>
            </w:pPr>
            <w:r w:rsidRPr="00DE0363">
              <w:rPr>
                <w:rFonts w:ascii="Arial" w:hAnsi="Arial" w:cs="Arial"/>
                <w:color w:val="000000"/>
                <w:sz w:val="22"/>
                <w:szCs w:val="22"/>
              </w:rPr>
              <w:t>One prohibited anyone under 21 in the facility after 11 p.m. The other barred public dancing after 2 a.m.</w:t>
            </w:r>
          </w:p>
          <w:p w:rsidR="00DE0363" w:rsidRPr="00DE0363" w:rsidRDefault="00DE0363" w:rsidP="00DE0363">
            <w:pPr>
              <w:pStyle w:val="NormalWeb"/>
              <w:jc w:val="both"/>
              <w:rPr>
                <w:rFonts w:ascii="Arial" w:hAnsi="Arial" w:cs="Arial"/>
                <w:color w:val="000000"/>
                <w:sz w:val="22"/>
                <w:szCs w:val="22"/>
              </w:rPr>
            </w:pPr>
            <w:smartTag w:uri="urn:schemas-microsoft-com:office:smarttags" w:element="City">
              <w:r w:rsidRPr="00DE0363">
                <w:rPr>
                  <w:rFonts w:ascii="Arial" w:hAnsi="Arial" w:cs="Arial"/>
                  <w:color w:val="000000"/>
                  <w:sz w:val="22"/>
                  <w:szCs w:val="22"/>
                </w:rPr>
                <w:t>Thornton</w:t>
              </w:r>
            </w:smartTag>
            <w:r w:rsidRPr="00DE0363">
              <w:rPr>
                <w:rFonts w:ascii="Arial" w:hAnsi="Arial" w:cs="Arial"/>
                <w:color w:val="000000"/>
                <w:sz w:val="22"/>
                <w:szCs w:val="22"/>
              </w:rPr>
              <w:t xml:space="preserve"> said the city decided it was not a good idea to have city employees working at </w:t>
            </w:r>
            <w:smartTag w:uri="urn:schemas-microsoft-com:office:smarttags" w:element="place">
              <w:smartTag w:uri="urn:schemas-microsoft-com:office:smarttags" w:element="PlaceName">
                <w:r w:rsidRPr="00DE0363">
                  <w:rPr>
                    <w:rFonts w:ascii="Arial" w:hAnsi="Arial" w:cs="Arial"/>
                    <w:color w:val="000000"/>
                    <w:sz w:val="22"/>
                    <w:szCs w:val="22"/>
                  </w:rPr>
                  <w:t>South</w:t>
                </w:r>
              </w:smartTag>
              <w:r w:rsidRPr="00DE0363">
                <w:rPr>
                  <w:rFonts w:ascii="Arial" w:hAnsi="Arial" w:cs="Arial"/>
                  <w:color w:val="000000"/>
                  <w:sz w:val="22"/>
                  <w:szCs w:val="22"/>
                </w:rPr>
                <w:t xml:space="preserve"> </w:t>
              </w:r>
              <w:smartTag w:uri="urn:schemas-microsoft-com:office:smarttags" w:element="PlaceType">
                <w:r w:rsidRPr="00DE0363">
                  <w:rPr>
                    <w:rFonts w:ascii="Arial" w:hAnsi="Arial" w:cs="Arial"/>
                    <w:color w:val="000000"/>
                    <w:sz w:val="22"/>
                    <w:szCs w:val="22"/>
                  </w:rPr>
                  <w:t>Beach</w:t>
                </w:r>
              </w:smartTag>
            </w:smartTag>
            <w:r w:rsidRPr="00DE0363">
              <w:rPr>
                <w:rFonts w:ascii="Arial" w:hAnsi="Arial" w:cs="Arial"/>
                <w:color w:val="000000"/>
                <w:sz w:val="22"/>
                <w:szCs w:val="22"/>
              </w:rPr>
              <w:t xml:space="preserve"> once the establishment filed a lawsuit against it. He said that suit is still pending.</w:t>
            </w:r>
          </w:p>
          <w:p w:rsidR="00DE0363" w:rsidRPr="00DE0363" w:rsidRDefault="00DE0363" w:rsidP="00DE0363">
            <w:pPr>
              <w:pStyle w:val="NormalWeb"/>
              <w:jc w:val="both"/>
              <w:rPr>
                <w:rFonts w:ascii="Arial" w:hAnsi="Arial" w:cs="Arial"/>
                <w:color w:val="000000"/>
                <w:sz w:val="22"/>
                <w:szCs w:val="22"/>
              </w:rPr>
            </w:pPr>
            <w:r w:rsidRPr="00DE0363">
              <w:rPr>
                <w:rFonts w:ascii="Arial" w:hAnsi="Arial" w:cs="Arial"/>
                <w:color w:val="000000"/>
                <w:sz w:val="22"/>
                <w:szCs w:val="22"/>
              </w:rPr>
              <w:t xml:space="preserve">Weiderwalt said he has private security personnel on site, but since they live in </w:t>
            </w:r>
            <w:smartTag w:uri="urn:schemas-microsoft-com:office:smarttags" w:element="City">
              <w:r w:rsidRPr="00DE0363">
                <w:rPr>
                  <w:rFonts w:ascii="Arial" w:hAnsi="Arial" w:cs="Arial"/>
                  <w:color w:val="000000"/>
                  <w:sz w:val="22"/>
                  <w:szCs w:val="22"/>
                </w:rPr>
                <w:t>Omaha</w:t>
              </w:r>
            </w:smartTag>
            <w:r w:rsidRPr="00DE0363">
              <w:rPr>
                <w:rFonts w:ascii="Arial" w:hAnsi="Arial" w:cs="Arial"/>
                <w:color w:val="000000"/>
                <w:sz w:val="22"/>
                <w:szCs w:val="22"/>
              </w:rPr>
              <w:t xml:space="preserve"> and are not licensed to carry guns in </w:t>
            </w:r>
            <w:smartTag w:uri="urn:schemas-microsoft-com:office:smarttags" w:element="State">
              <w:smartTag w:uri="urn:schemas-microsoft-com:office:smarttags" w:element="place">
                <w:r w:rsidRPr="00DE0363">
                  <w:rPr>
                    <w:rFonts w:ascii="Arial" w:hAnsi="Arial" w:cs="Arial"/>
                    <w:color w:val="000000"/>
                    <w:sz w:val="22"/>
                    <w:szCs w:val="22"/>
                  </w:rPr>
                  <w:t>Iowa</w:t>
                </w:r>
              </w:smartTag>
            </w:smartTag>
            <w:r w:rsidRPr="00DE0363">
              <w:rPr>
                <w:rFonts w:ascii="Arial" w:hAnsi="Arial" w:cs="Arial"/>
                <w:color w:val="000000"/>
                <w:sz w:val="22"/>
                <w:szCs w:val="22"/>
              </w:rPr>
              <w:t xml:space="preserve">, they are not armed and do not provide the same deterrent as the police. He said he put an ad in the paper for guards from </w:t>
            </w:r>
            <w:smartTag w:uri="urn:schemas-microsoft-com:office:smarttags" w:element="State">
              <w:smartTag w:uri="urn:schemas-microsoft-com:office:smarttags" w:element="place">
                <w:r w:rsidRPr="00DE0363">
                  <w:rPr>
                    <w:rFonts w:ascii="Arial" w:hAnsi="Arial" w:cs="Arial"/>
                    <w:color w:val="000000"/>
                    <w:sz w:val="22"/>
                    <w:szCs w:val="22"/>
                  </w:rPr>
                  <w:t>Iowa</w:t>
                </w:r>
              </w:smartTag>
            </w:smartTag>
            <w:r w:rsidRPr="00DE0363">
              <w:rPr>
                <w:rFonts w:ascii="Arial" w:hAnsi="Arial" w:cs="Arial"/>
                <w:color w:val="000000"/>
                <w:sz w:val="22"/>
                <w:szCs w:val="22"/>
              </w:rPr>
              <w:t xml:space="preserve"> but has not had much luck.</w:t>
            </w:r>
          </w:p>
          <w:p w:rsidR="00DE0363" w:rsidRPr="00DE0363" w:rsidRDefault="00DE0363" w:rsidP="00DE0363">
            <w:pPr>
              <w:pStyle w:val="NormalWeb"/>
              <w:jc w:val="both"/>
              <w:rPr>
                <w:rFonts w:ascii="Arial" w:hAnsi="Arial" w:cs="Arial"/>
                <w:color w:val="000000"/>
                <w:sz w:val="22"/>
                <w:szCs w:val="22"/>
              </w:rPr>
            </w:pPr>
            <w:r w:rsidRPr="00DE0363">
              <w:rPr>
                <w:rFonts w:ascii="Arial" w:hAnsi="Arial" w:cs="Arial"/>
                <w:color w:val="000000"/>
                <w:sz w:val="22"/>
                <w:szCs w:val="22"/>
              </w:rPr>
              <w:t>Weiderwalt is appealing both the city's denial of his liquor license and the attorney general's suspension of it. He said the hearing on the suspension is Oct. 25.</w:t>
            </w:r>
          </w:p>
          <w:p w:rsidR="00DE0363" w:rsidRPr="00DE0363" w:rsidRDefault="00DE0363" w:rsidP="00DE0363">
            <w:pPr>
              <w:pStyle w:val="NormalWeb"/>
              <w:jc w:val="both"/>
              <w:rPr>
                <w:rFonts w:ascii="Arial" w:hAnsi="Arial" w:cs="Arial"/>
                <w:color w:val="000000"/>
                <w:sz w:val="22"/>
                <w:szCs w:val="22"/>
              </w:rPr>
            </w:pPr>
            <w:r w:rsidRPr="00DE0363">
              <w:rPr>
                <w:rFonts w:ascii="Arial" w:hAnsi="Arial" w:cs="Arial"/>
                <w:color w:val="000000"/>
                <w:sz w:val="22"/>
                <w:szCs w:val="22"/>
              </w:rPr>
              <w:t>According to the Carter Lake Police Department, these are recent shooting incidents.</w:t>
            </w:r>
          </w:p>
          <w:p w:rsidR="00DE0363" w:rsidRPr="00DE0363" w:rsidRDefault="00DE0363" w:rsidP="00DE0363">
            <w:pPr>
              <w:pStyle w:val="NormalWeb"/>
              <w:jc w:val="both"/>
              <w:rPr>
                <w:rFonts w:ascii="Arial" w:hAnsi="Arial" w:cs="Arial"/>
                <w:color w:val="000000"/>
                <w:sz w:val="22"/>
                <w:szCs w:val="22"/>
              </w:rPr>
            </w:pPr>
            <w:r w:rsidRPr="00DE0363">
              <w:rPr>
                <w:rFonts w:ascii="Arial" w:hAnsi="Arial" w:cs="Arial"/>
                <w:color w:val="000000"/>
                <w:sz w:val="22"/>
                <w:szCs w:val="22"/>
              </w:rPr>
              <w:t>Sept. 12: A bystander was shot in the shoulder when shots were fired at the building. The police said the shooters had just been removed from the club by security guards.</w:t>
            </w:r>
          </w:p>
          <w:p w:rsidR="00DE0363" w:rsidRPr="00DE0363" w:rsidRDefault="00DE0363" w:rsidP="00DE0363">
            <w:pPr>
              <w:pStyle w:val="NormalWeb"/>
              <w:jc w:val="both"/>
              <w:rPr>
                <w:rFonts w:ascii="Arial" w:hAnsi="Arial" w:cs="Arial"/>
                <w:color w:val="000000"/>
                <w:sz w:val="22"/>
                <w:szCs w:val="22"/>
              </w:rPr>
            </w:pPr>
            <w:r w:rsidRPr="00DE0363">
              <w:rPr>
                <w:rFonts w:ascii="Arial" w:hAnsi="Arial" w:cs="Arial"/>
                <w:color w:val="000000"/>
                <w:sz w:val="22"/>
                <w:szCs w:val="22"/>
              </w:rPr>
              <w:t xml:space="preserve">Sept. 5: </w:t>
            </w:r>
            <w:smartTag w:uri="urn:schemas-microsoft-com:office:smarttags" w:element="country-region">
              <w:r w:rsidRPr="00DE0363">
                <w:rPr>
                  <w:rFonts w:ascii="Arial" w:hAnsi="Arial" w:cs="Arial"/>
                  <w:color w:val="000000"/>
                  <w:sz w:val="22"/>
                  <w:szCs w:val="22"/>
                </w:rPr>
                <w:t>Israel</w:t>
              </w:r>
            </w:smartTag>
            <w:r w:rsidRPr="00DE0363">
              <w:rPr>
                <w:rFonts w:ascii="Arial" w:hAnsi="Arial" w:cs="Arial"/>
                <w:color w:val="000000"/>
                <w:sz w:val="22"/>
                <w:szCs w:val="22"/>
              </w:rPr>
              <w:t xml:space="preserve"> Cruz-Calderon Diego, 21, of </w:t>
            </w:r>
            <w:smartTag w:uri="urn:schemas-microsoft-com:office:smarttags" w:element="City">
              <w:r w:rsidRPr="00DE0363">
                <w:rPr>
                  <w:rFonts w:ascii="Arial" w:hAnsi="Arial" w:cs="Arial"/>
                  <w:color w:val="000000"/>
                  <w:sz w:val="22"/>
                  <w:szCs w:val="22"/>
                </w:rPr>
                <w:t>Omaha</w:t>
              </w:r>
            </w:smartTag>
            <w:r w:rsidRPr="00DE0363">
              <w:rPr>
                <w:rFonts w:ascii="Arial" w:hAnsi="Arial" w:cs="Arial"/>
                <w:color w:val="000000"/>
                <w:sz w:val="22"/>
                <w:szCs w:val="22"/>
              </w:rPr>
              <w:t xml:space="preserve">, was shot in the shoulder as he was attempting to leave </w:t>
            </w:r>
            <w:smartTag w:uri="urn:schemas-microsoft-com:office:smarttags" w:element="place">
              <w:smartTag w:uri="urn:schemas-microsoft-com:office:smarttags" w:element="PlaceName">
                <w:r w:rsidRPr="00DE0363">
                  <w:rPr>
                    <w:rFonts w:ascii="Arial" w:hAnsi="Arial" w:cs="Arial"/>
                    <w:color w:val="000000"/>
                    <w:sz w:val="22"/>
                    <w:szCs w:val="22"/>
                  </w:rPr>
                  <w:t>South</w:t>
                </w:r>
              </w:smartTag>
              <w:r w:rsidRPr="00DE0363">
                <w:rPr>
                  <w:rFonts w:ascii="Arial" w:hAnsi="Arial" w:cs="Arial"/>
                  <w:color w:val="000000"/>
                  <w:sz w:val="22"/>
                  <w:szCs w:val="22"/>
                </w:rPr>
                <w:t xml:space="preserve"> </w:t>
              </w:r>
              <w:smartTag w:uri="urn:schemas-microsoft-com:office:smarttags" w:element="PlaceType">
                <w:r w:rsidRPr="00DE0363">
                  <w:rPr>
                    <w:rFonts w:ascii="Arial" w:hAnsi="Arial" w:cs="Arial"/>
                    <w:color w:val="000000"/>
                    <w:sz w:val="22"/>
                    <w:szCs w:val="22"/>
                  </w:rPr>
                  <w:t>Beach</w:t>
                </w:r>
              </w:smartTag>
            </w:smartTag>
            <w:r w:rsidRPr="00DE0363">
              <w:rPr>
                <w:rFonts w:ascii="Arial" w:hAnsi="Arial" w:cs="Arial"/>
                <w:color w:val="000000"/>
                <w:sz w:val="22"/>
                <w:szCs w:val="22"/>
              </w:rPr>
              <w:t xml:space="preserve"> about 2:30 a.m. Sept. 5. Police report she was an innocent bystander.</w:t>
            </w:r>
          </w:p>
          <w:p w:rsidR="00DE0363" w:rsidRPr="00DE0363" w:rsidRDefault="00DE0363" w:rsidP="00DE0363">
            <w:pPr>
              <w:pStyle w:val="NormalWeb"/>
              <w:jc w:val="both"/>
              <w:rPr>
                <w:rFonts w:ascii="Arial" w:hAnsi="Arial" w:cs="Arial"/>
                <w:color w:val="000000"/>
                <w:sz w:val="22"/>
                <w:szCs w:val="22"/>
              </w:rPr>
            </w:pPr>
            <w:r w:rsidRPr="00DE0363">
              <w:rPr>
                <w:rFonts w:ascii="Arial" w:hAnsi="Arial" w:cs="Arial"/>
                <w:color w:val="000000"/>
                <w:sz w:val="22"/>
                <w:szCs w:val="22"/>
              </w:rPr>
              <w:t>Aug. 22: Daniel Cardona, 26, was shot in the leg after confronting a person in the parking lot who had allegedly scratched his car.</w:t>
            </w:r>
          </w:p>
          <w:p w:rsidR="00DE0363" w:rsidRPr="00DE0363" w:rsidRDefault="00DE0363" w:rsidP="00DE0363">
            <w:pPr>
              <w:pStyle w:val="NormalWeb"/>
              <w:jc w:val="both"/>
              <w:rPr>
                <w:rFonts w:ascii="Arial" w:hAnsi="Arial" w:cs="Arial"/>
                <w:color w:val="000000"/>
                <w:sz w:val="22"/>
                <w:szCs w:val="22"/>
              </w:rPr>
            </w:pPr>
            <w:r w:rsidRPr="00DE0363">
              <w:rPr>
                <w:rFonts w:ascii="Arial" w:hAnsi="Arial" w:cs="Arial"/>
                <w:color w:val="000000"/>
                <w:sz w:val="22"/>
                <w:szCs w:val="22"/>
              </w:rPr>
              <w:t>July 2: Officers found a large amount of blood and an unfired 22-caliber bullet in the club's south parking lot following reports of a shooting.</w:t>
            </w:r>
          </w:p>
          <w:p w:rsidR="00DE0363" w:rsidRPr="00DE0363" w:rsidRDefault="00DE0363" w:rsidP="00DE0363">
            <w:pPr>
              <w:pStyle w:val="NormalWeb"/>
              <w:jc w:val="both"/>
              <w:rPr>
                <w:rFonts w:ascii="Arial" w:hAnsi="Arial" w:cs="Arial"/>
                <w:color w:val="000000"/>
                <w:sz w:val="22"/>
                <w:szCs w:val="22"/>
              </w:rPr>
            </w:pPr>
            <w:r w:rsidRPr="00DE0363">
              <w:rPr>
                <w:rFonts w:ascii="Arial" w:hAnsi="Arial" w:cs="Arial"/>
                <w:color w:val="000000"/>
                <w:sz w:val="22"/>
                <w:szCs w:val="22"/>
              </w:rPr>
              <w:t xml:space="preserve">The victim was never found. Police were initially called to a nearby location, but found the evidence at the </w:t>
            </w:r>
            <w:smartTag w:uri="urn:schemas-microsoft-com:office:smarttags" w:element="place">
              <w:smartTag w:uri="urn:schemas-microsoft-com:office:smarttags" w:element="PlaceName">
                <w:r w:rsidRPr="00DE0363">
                  <w:rPr>
                    <w:rFonts w:ascii="Arial" w:hAnsi="Arial" w:cs="Arial"/>
                    <w:color w:val="000000"/>
                    <w:sz w:val="22"/>
                    <w:szCs w:val="22"/>
                  </w:rPr>
                  <w:t>South</w:t>
                </w:r>
              </w:smartTag>
              <w:r w:rsidRPr="00DE0363">
                <w:rPr>
                  <w:rFonts w:ascii="Arial" w:hAnsi="Arial" w:cs="Arial"/>
                  <w:color w:val="000000"/>
                  <w:sz w:val="22"/>
                  <w:szCs w:val="22"/>
                </w:rPr>
                <w:t xml:space="preserve"> </w:t>
              </w:r>
              <w:smartTag w:uri="urn:schemas-microsoft-com:office:smarttags" w:element="PlaceType">
                <w:r w:rsidRPr="00DE0363">
                  <w:rPr>
                    <w:rFonts w:ascii="Arial" w:hAnsi="Arial" w:cs="Arial"/>
                    <w:color w:val="000000"/>
                    <w:sz w:val="22"/>
                    <w:szCs w:val="22"/>
                  </w:rPr>
                  <w:t>Beach</w:t>
                </w:r>
              </w:smartTag>
            </w:smartTag>
            <w:r w:rsidRPr="00DE0363">
              <w:rPr>
                <w:rFonts w:ascii="Arial" w:hAnsi="Arial" w:cs="Arial"/>
                <w:color w:val="000000"/>
                <w:sz w:val="22"/>
                <w:szCs w:val="22"/>
              </w:rPr>
              <w:t xml:space="preserve"> lot, the police said.</w:t>
            </w:r>
          </w:p>
          <w:p w:rsidR="00DE0363" w:rsidRPr="00DE0363" w:rsidRDefault="00DE0363" w:rsidP="00DE0363">
            <w:pPr>
              <w:pStyle w:val="NormalWeb"/>
              <w:jc w:val="both"/>
              <w:rPr>
                <w:rFonts w:ascii="Arial" w:hAnsi="Arial" w:cs="Arial"/>
                <w:color w:val="000000"/>
                <w:sz w:val="22"/>
                <w:szCs w:val="22"/>
              </w:rPr>
            </w:pPr>
            <w:r w:rsidRPr="00DE0363">
              <w:rPr>
                <w:rFonts w:ascii="Arial" w:hAnsi="Arial" w:cs="Arial"/>
                <w:color w:val="000000"/>
                <w:sz w:val="22"/>
                <w:szCs w:val="22"/>
              </w:rPr>
              <w:t xml:space="preserve">May 2: Roseann Samuels, 21, of </w:t>
            </w:r>
            <w:smartTag w:uri="urn:schemas-microsoft-com:office:smarttags" w:element="City">
              <w:smartTag w:uri="urn:schemas-microsoft-com:office:smarttags" w:element="place">
                <w:r w:rsidRPr="00DE0363">
                  <w:rPr>
                    <w:rFonts w:ascii="Arial" w:hAnsi="Arial" w:cs="Arial"/>
                    <w:color w:val="000000"/>
                    <w:sz w:val="22"/>
                    <w:szCs w:val="22"/>
                  </w:rPr>
                  <w:t>Omaha</w:t>
                </w:r>
              </w:smartTag>
            </w:smartTag>
            <w:r w:rsidRPr="00DE0363">
              <w:rPr>
                <w:rFonts w:ascii="Arial" w:hAnsi="Arial" w:cs="Arial"/>
                <w:color w:val="000000"/>
                <w:sz w:val="22"/>
                <w:szCs w:val="22"/>
              </w:rPr>
              <w:t xml:space="preserve"> was hit in the chest while sitting in the club after it closed.</w:t>
            </w:r>
          </w:p>
          <w:p w:rsidR="00DE0363" w:rsidRPr="00DE0363" w:rsidRDefault="00DE0363" w:rsidP="00DE0363">
            <w:pPr>
              <w:pStyle w:val="NormalWeb"/>
              <w:jc w:val="both"/>
              <w:rPr>
                <w:rFonts w:ascii="Arial" w:hAnsi="Arial" w:cs="Arial"/>
                <w:color w:val="000000"/>
                <w:sz w:val="22"/>
                <w:szCs w:val="22"/>
              </w:rPr>
            </w:pPr>
            <w:r w:rsidRPr="00DE0363">
              <w:rPr>
                <w:rFonts w:ascii="Arial" w:hAnsi="Arial" w:cs="Arial"/>
                <w:color w:val="000000"/>
                <w:sz w:val="22"/>
                <w:szCs w:val="22"/>
              </w:rPr>
              <w:t>"They deny it (the license) every year," Weiderwalt said. "They don't like blacks and Hispanics," he said.</w:t>
            </w:r>
          </w:p>
          <w:p w:rsidR="00DE0363" w:rsidRDefault="00DE0363" w:rsidP="00DE0363">
            <w:pPr>
              <w:pStyle w:val="NormalWeb"/>
              <w:jc w:val="both"/>
              <w:rPr>
                <w:rFonts w:ascii="Arial" w:hAnsi="Arial" w:cs="Arial"/>
                <w:color w:val="000000"/>
                <w:sz w:val="22"/>
                <w:szCs w:val="22"/>
              </w:rPr>
            </w:pPr>
            <w:r w:rsidRPr="00DE0363">
              <w:rPr>
                <w:rFonts w:ascii="Arial" w:hAnsi="Arial" w:cs="Arial"/>
                <w:color w:val="000000"/>
                <w:sz w:val="22"/>
                <w:szCs w:val="22"/>
              </w:rPr>
              <w:t xml:space="preserve">"That is totally incorrect," </w:t>
            </w:r>
            <w:smartTag w:uri="urn:schemas-microsoft-com:office:smarttags" w:element="City">
              <w:smartTag w:uri="urn:schemas-microsoft-com:office:smarttags" w:element="place">
                <w:r w:rsidRPr="00DE0363">
                  <w:rPr>
                    <w:rFonts w:ascii="Arial" w:hAnsi="Arial" w:cs="Arial"/>
                    <w:color w:val="000000"/>
                    <w:sz w:val="22"/>
                    <w:szCs w:val="22"/>
                  </w:rPr>
                  <w:t>Thornton</w:t>
                </w:r>
              </w:smartTag>
            </w:smartTag>
            <w:r w:rsidRPr="00DE0363">
              <w:rPr>
                <w:rFonts w:ascii="Arial" w:hAnsi="Arial" w:cs="Arial"/>
                <w:color w:val="000000"/>
                <w:sz w:val="22"/>
                <w:szCs w:val="22"/>
              </w:rPr>
              <w:t xml:space="preserve"> said. "We expect any establishment to abide by the laws." </w:t>
            </w:r>
          </w:p>
          <w:p w:rsidR="00E82F22" w:rsidRDefault="00E82F22" w:rsidP="00DE0363">
            <w:pPr>
              <w:pStyle w:val="NormalWeb"/>
              <w:jc w:val="both"/>
              <w:rPr>
                <w:rFonts w:ascii="Arial" w:hAnsi="Arial" w:cs="Arial"/>
                <w:color w:val="000000"/>
                <w:sz w:val="22"/>
                <w:szCs w:val="22"/>
              </w:rPr>
            </w:pPr>
          </w:p>
          <w:p w:rsidR="00E82F22" w:rsidRDefault="00E82F22" w:rsidP="00DE0363">
            <w:pPr>
              <w:pStyle w:val="NormalWeb"/>
              <w:jc w:val="both"/>
              <w:rPr>
                <w:rFonts w:ascii="Arial" w:hAnsi="Arial" w:cs="Arial"/>
                <w:color w:val="000000"/>
                <w:sz w:val="20"/>
                <w:szCs w:val="20"/>
              </w:rPr>
            </w:pPr>
          </w:p>
        </w:tc>
      </w:tr>
    </w:tbl>
    <w:p w:rsidR="004F2FCA" w:rsidRDefault="00E82F22">
      <w:pPr>
        <w:pStyle w:val="NormalWeb"/>
      </w:pPr>
      <w:r>
        <w:rPr>
          <w:noProof/>
        </w:rPr>
        <w:pict>
          <v:shape id="_x0000_s1031" type="#_x0000_t75" style="position:absolute;margin-left:190.05pt;margin-top:0;width:12.95pt;height:21.05pt;z-index:251658752;mso-position-horizontal-relative:text;mso-position-vertical:top;mso-position-vertical-relative:text" fillcolor="#0c9">
            <v:imagedata r:id="rId12" o:title=""/>
            <w10:wrap type="topAndBottom"/>
          </v:shape>
          <o:OLEObject Type="Embed" ProgID="Photoshop.Image.4" ShapeID="_x0000_s1031" DrawAspect="Content" ObjectID="_1296300925" r:id="rId21"/>
        </w:pict>
      </w:r>
    </w:p>
    <w:p w:rsidR="004908D3" w:rsidRPr="0083364C" w:rsidRDefault="00EE48A6" w:rsidP="004F2FCA">
      <w:pPr>
        <w:rPr>
          <w:rStyle w:val="article1"/>
          <w:rFonts w:ascii="Arial" w:hAnsi="Arial" w:cs="Arial"/>
          <w:i/>
          <w:sz w:val="22"/>
          <w:szCs w:val="22"/>
        </w:rPr>
      </w:pPr>
      <w:bookmarkStart w:id="5" w:name="Fifth"/>
      <w:r w:rsidRPr="00EE48A6">
        <w:rPr>
          <w:rFonts w:ascii="Arial" w:hAnsi="Arial" w:cs="Arial"/>
          <w:b/>
          <w:sz w:val="26"/>
          <w:szCs w:val="22"/>
        </w:rPr>
        <w:t xml:space="preserve">5. </w:t>
      </w:r>
      <w:r w:rsidR="004F2FCA" w:rsidRPr="00EE48A6">
        <w:rPr>
          <w:rFonts w:ascii="Arial" w:hAnsi="Arial" w:cs="Arial"/>
          <w:b/>
          <w:sz w:val="26"/>
          <w:szCs w:val="22"/>
        </w:rPr>
        <w:t>Jobs Pledge as LVMH T</w:t>
      </w:r>
      <w:r w:rsidR="004908D3" w:rsidRPr="00EE48A6">
        <w:rPr>
          <w:rFonts w:ascii="Arial" w:hAnsi="Arial" w:cs="Arial"/>
          <w:b/>
          <w:sz w:val="26"/>
          <w:szCs w:val="22"/>
        </w:rPr>
        <w:t>argets Glenmorangie</w:t>
      </w:r>
      <w:r w:rsidR="004908D3" w:rsidRPr="00EE48A6">
        <w:rPr>
          <w:rFonts w:ascii="Arial" w:hAnsi="Arial" w:cs="Arial"/>
          <w:sz w:val="26"/>
          <w:szCs w:val="22"/>
        </w:rPr>
        <w:t xml:space="preserve"> </w:t>
      </w:r>
      <w:bookmarkEnd w:id="5"/>
      <w:r w:rsidR="004908D3" w:rsidRPr="004F2FCA">
        <w:rPr>
          <w:rFonts w:ascii="Arial" w:hAnsi="Arial" w:cs="Arial"/>
          <w:sz w:val="22"/>
          <w:szCs w:val="22"/>
        </w:rPr>
        <w:br/>
      </w:r>
      <w:r w:rsidR="004F2FCA" w:rsidRPr="004F2FCA">
        <w:rPr>
          <w:rFonts w:ascii="Arial" w:hAnsi="Arial" w:cs="Arial"/>
          <w:color w:val="333333"/>
          <w:sz w:val="22"/>
          <w:szCs w:val="22"/>
        </w:rPr>
        <w:t xml:space="preserve">By </w:t>
      </w:r>
      <w:r w:rsidR="004908D3" w:rsidRPr="004F2FCA">
        <w:rPr>
          <w:rStyle w:val="article1"/>
          <w:rFonts w:ascii="Arial" w:hAnsi="Arial" w:cs="Arial"/>
          <w:iCs/>
          <w:sz w:val="22"/>
          <w:szCs w:val="22"/>
        </w:rPr>
        <w:t>I</w:t>
      </w:r>
      <w:r w:rsidR="004F2FCA">
        <w:rPr>
          <w:rStyle w:val="article1"/>
          <w:rFonts w:ascii="Arial" w:hAnsi="Arial" w:cs="Arial"/>
          <w:iCs/>
          <w:sz w:val="22"/>
          <w:szCs w:val="22"/>
        </w:rPr>
        <w:t xml:space="preserve">ain Dey </w:t>
      </w:r>
      <w:r w:rsidR="004F2FCA" w:rsidRPr="004F2FCA">
        <w:rPr>
          <w:rFonts w:ascii="Arial" w:hAnsi="Arial" w:cs="Arial"/>
          <w:color w:val="333333"/>
          <w:sz w:val="22"/>
          <w:szCs w:val="22"/>
        </w:rPr>
        <w:t>-</w:t>
      </w:r>
      <w:r w:rsidR="004908D3" w:rsidRPr="0083364C">
        <w:rPr>
          <w:rStyle w:val="article1"/>
          <w:rFonts w:ascii="Arial" w:hAnsi="Arial" w:cs="Arial"/>
          <w:i/>
          <w:sz w:val="22"/>
          <w:szCs w:val="22"/>
        </w:rPr>
        <w:t>C</w:t>
      </w:r>
      <w:r w:rsidR="004F2FCA" w:rsidRPr="0083364C">
        <w:rPr>
          <w:rStyle w:val="article1"/>
          <w:rFonts w:ascii="Arial" w:hAnsi="Arial" w:cs="Arial"/>
          <w:i/>
          <w:sz w:val="22"/>
          <w:szCs w:val="22"/>
        </w:rPr>
        <w:t xml:space="preserve">ity Editor </w:t>
      </w:r>
    </w:p>
    <w:p w:rsidR="004F2FCA" w:rsidRPr="004F2FCA" w:rsidRDefault="004F2FCA" w:rsidP="004F2FCA">
      <w:pPr>
        <w:rPr>
          <w:rStyle w:val="article1"/>
          <w:rFonts w:ascii="Arial" w:hAnsi="Arial" w:cs="Arial"/>
          <w:sz w:val="22"/>
          <w:szCs w:val="22"/>
        </w:rPr>
      </w:pPr>
      <w:r w:rsidRPr="004F2FCA">
        <w:rPr>
          <w:rStyle w:val="article1"/>
          <w:rFonts w:ascii="Arial" w:hAnsi="Arial" w:cs="Arial"/>
          <w:sz w:val="22"/>
          <w:szCs w:val="22"/>
        </w:rPr>
        <w:t>October 11, 2004</w:t>
      </w:r>
    </w:p>
    <w:p w:rsidR="004F2FCA" w:rsidRPr="004F2FCA" w:rsidRDefault="004F2FCA" w:rsidP="004F2FCA">
      <w:pPr>
        <w:rPr>
          <w:rFonts w:ascii="Arial" w:hAnsi="Arial" w:cs="Arial"/>
          <w:sz w:val="22"/>
          <w:szCs w:val="22"/>
        </w:rPr>
      </w:pPr>
    </w:p>
    <w:p w:rsidR="004F2FCA" w:rsidRDefault="004908D3" w:rsidP="004F2FCA">
      <w:pPr>
        <w:jc w:val="both"/>
        <w:rPr>
          <w:rStyle w:val="article1"/>
          <w:rFonts w:ascii="Arial" w:hAnsi="Arial" w:cs="Arial"/>
          <w:sz w:val="22"/>
          <w:szCs w:val="22"/>
        </w:rPr>
      </w:pPr>
      <w:r w:rsidRPr="004F2FCA">
        <w:rPr>
          <w:rStyle w:val="article1"/>
          <w:rFonts w:ascii="Arial" w:hAnsi="Arial" w:cs="Arial"/>
          <w:sz w:val="22"/>
          <w:szCs w:val="22"/>
        </w:rPr>
        <w:t>LUXURY goods giant LVMH may seize Glenmorangie from under the noses of Pernod Ricard and Bacardi after pledging to avoid cutting jobs at a Scottish bottling plant.</w:t>
      </w:r>
    </w:p>
    <w:p w:rsidR="005A0338" w:rsidRDefault="004908D3" w:rsidP="004F2FCA">
      <w:pPr>
        <w:jc w:val="both"/>
        <w:rPr>
          <w:rStyle w:val="article1"/>
          <w:rFonts w:ascii="Arial" w:hAnsi="Arial" w:cs="Arial"/>
          <w:sz w:val="22"/>
          <w:szCs w:val="22"/>
        </w:rPr>
      </w:pPr>
      <w:r w:rsidRPr="004F2FCA">
        <w:rPr>
          <w:rStyle w:val="article1"/>
          <w:rFonts w:ascii="Arial" w:hAnsi="Arial" w:cs="Arial"/>
          <w:sz w:val="22"/>
          <w:szCs w:val="22"/>
        </w:rPr>
        <w:t xml:space="preserve"> </w:t>
      </w:r>
      <w:r w:rsidRPr="004F2FCA">
        <w:rPr>
          <w:rFonts w:ascii="Arial" w:hAnsi="Arial" w:cs="Arial"/>
          <w:color w:val="333333"/>
          <w:sz w:val="22"/>
          <w:szCs w:val="22"/>
        </w:rPr>
        <w:br/>
      </w:r>
      <w:r w:rsidRPr="004F2FCA">
        <w:rPr>
          <w:rStyle w:val="article1"/>
          <w:rFonts w:ascii="Arial" w:hAnsi="Arial" w:cs="Arial"/>
          <w:sz w:val="22"/>
          <w:szCs w:val="22"/>
        </w:rPr>
        <w:t xml:space="preserve">Final bids for the prestige Scotch malt whisky company were tabled on Thursday night and are believed to have ranged between £285m and £300m. A winner is expected to be unveiled this week. </w:t>
      </w:r>
    </w:p>
    <w:p w:rsidR="005A0338" w:rsidRDefault="004908D3" w:rsidP="004F2FCA">
      <w:pPr>
        <w:jc w:val="both"/>
        <w:rPr>
          <w:rStyle w:val="article1"/>
          <w:rFonts w:ascii="Arial" w:hAnsi="Arial" w:cs="Arial"/>
          <w:sz w:val="22"/>
          <w:szCs w:val="22"/>
        </w:rPr>
      </w:pPr>
      <w:r w:rsidRPr="004F2FCA">
        <w:rPr>
          <w:rFonts w:ascii="Arial" w:hAnsi="Arial" w:cs="Arial"/>
          <w:color w:val="333333"/>
          <w:sz w:val="22"/>
          <w:szCs w:val="22"/>
        </w:rPr>
        <w:br/>
      </w:r>
      <w:r w:rsidRPr="004F2FCA">
        <w:rPr>
          <w:rFonts w:ascii="Arial" w:hAnsi="Arial" w:cs="Arial"/>
          <w:color w:val="333333"/>
          <w:sz w:val="22"/>
          <w:szCs w:val="22"/>
        </w:rPr>
        <w:br/>
      </w:r>
      <w:r w:rsidRPr="004F2FCA">
        <w:rPr>
          <w:rStyle w:val="article1"/>
          <w:rFonts w:ascii="Arial" w:hAnsi="Arial" w:cs="Arial"/>
          <w:sz w:val="22"/>
          <w:szCs w:val="22"/>
        </w:rPr>
        <w:t xml:space="preserve">The shortlist is believed to have dropped to four - Pernod Ricard, Bacardi, Brown-Forman and LVMH. Pernod Ricard is being tipped as favourite as it has the firepower to outgun the rest of the bidders. </w:t>
      </w:r>
    </w:p>
    <w:p w:rsidR="004F2FCA" w:rsidRDefault="004908D3" w:rsidP="004F2FCA">
      <w:pPr>
        <w:jc w:val="both"/>
        <w:rPr>
          <w:rStyle w:val="article1"/>
          <w:rFonts w:ascii="Arial" w:hAnsi="Arial" w:cs="Arial"/>
          <w:sz w:val="22"/>
          <w:szCs w:val="22"/>
        </w:rPr>
      </w:pPr>
      <w:r w:rsidRPr="004F2FCA">
        <w:rPr>
          <w:rFonts w:ascii="Arial" w:hAnsi="Arial" w:cs="Arial"/>
          <w:color w:val="333333"/>
          <w:sz w:val="22"/>
          <w:szCs w:val="22"/>
        </w:rPr>
        <w:br/>
      </w:r>
      <w:r w:rsidRPr="004F2FCA">
        <w:rPr>
          <w:rFonts w:ascii="Arial" w:hAnsi="Arial" w:cs="Arial"/>
          <w:color w:val="333333"/>
          <w:sz w:val="22"/>
          <w:szCs w:val="22"/>
        </w:rPr>
        <w:br/>
      </w:r>
      <w:r w:rsidRPr="004F2FCA">
        <w:rPr>
          <w:rStyle w:val="article1"/>
          <w:rFonts w:ascii="Arial" w:hAnsi="Arial" w:cs="Arial"/>
          <w:sz w:val="22"/>
          <w:szCs w:val="22"/>
        </w:rPr>
        <w:t>But sources close to the bidding believe the Macdonald family, which has put the business up for sale, would accept a lower bid in exchange for promises from LVMH about the future of the 250-strong workforce at its Broxburn bottling plant in West Lothian.</w:t>
      </w:r>
    </w:p>
    <w:p w:rsidR="005A0338" w:rsidRDefault="004908D3" w:rsidP="004F2FCA">
      <w:pPr>
        <w:jc w:val="both"/>
        <w:rPr>
          <w:rStyle w:val="article1"/>
          <w:rFonts w:ascii="Arial" w:hAnsi="Arial" w:cs="Arial"/>
          <w:sz w:val="22"/>
          <w:szCs w:val="22"/>
        </w:rPr>
      </w:pPr>
      <w:r w:rsidRPr="004F2FCA">
        <w:rPr>
          <w:rStyle w:val="article1"/>
          <w:rFonts w:ascii="Arial" w:hAnsi="Arial" w:cs="Arial"/>
          <w:sz w:val="22"/>
          <w:szCs w:val="22"/>
        </w:rPr>
        <w:t xml:space="preserve"> </w:t>
      </w:r>
      <w:r w:rsidRPr="004F2FCA">
        <w:rPr>
          <w:rFonts w:ascii="Arial" w:hAnsi="Arial" w:cs="Arial"/>
          <w:color w:val="333333"/>
          <w:sz w:val="22"/>
          <w:szCs w:val="22"/>
        </w:rPr>
        <w:br/>
      </w:r>
      <w:r w:rsidRPr="004F2FCA">
        <w:rPr>
          <w:rStyle w:val="article1"/>
          <w:rFonts w:ascii="Arial" w:hAnsi="Arial" w:cs="Arial"/>
          <w:sz w:val="22"/>
          <w:szCs w:val="22"/>
        </w:rPr>
        <w:t xml:space="preserve">One source close to the auction said: "The bids are very complicated and it’s not all about the headline price. Everyone is very keen to preserve jobs where possible - particularly the Macdonalds. The objectives are firstly to maximise value, then secondly to preserve jobs. If there were two bids at the same price but one was better for jobs, the second would win through." </w:t>
      </w:r>
    </w:p>
    <w:p w:rsidR="004F2FCA" w:rsidRDefault="004908D3" w:rsidP="004F2FCA">
      <w:pPr>
        <w:jc w:val="both"/>
        <w:rPr>
          <w:rStyle w:val="article1"/>
          <w:rFonts w:ascii="Arial" w:hAnsi="Arial" w:cs="Arial"/>
          <w:sz w:val="22"/>
          <w:szCs w:val="22"/>
        </w:rPr>
      </w:pPr>
      <w:r w:rsidRPr="004F2FCA">
        <w:rPr>
          <w:rFonts w:ascii="Arial" w:hAnsi="Arial" w:cs="Arial"/>
          <w:color w:val="333333"/>
          <w:sz w:val="22"/>
          <w:szCs w:val="22"/>
        </w:rPr>
        <w:br/>
      </w:r>
      <w:r w:rsidRPr="004F2FCA">
        <w:rPr>
          <w:rFonts w:ascii="Arial" w:hAnsi="Arial" w:cs="Arial"/>
          <w:color w:val="333333"/>
          <w:sz w:val="22"/>
          <w:szCs w:val="22"/>
        </w:rPr>
        <w:br/>
      </w:r>
      <w:r w:rsidRPr="004F2FCA">
        <w:rPr>
          <w:rStyle w:val="article1"/>
          <w:rFonts w:ascii="Arial" w:hAnsi="Arial" w:cs="Arial"/>
          <w:sz w:val="22"/>
          <w:szCs w:val="22"/>
        </w:rPr>
        <w:t xml:space="preserve">Another insider close to the deal said: "LVMH doesn’t have any other whisky brands or any other bottling operations in the </w:t>
      </w:r>
      <w:smartTag w:uri="urn:schemas-microsoft-com:office:smarttags" w:element="country-region">
        <w:smartTag w:uri="urn:schemas-microsoft-com:office:smarttags" w:element="place">
          <w:r w:rsidRPr="004F2FCA">
            <w:rPr>
              <w:rStyle w:val="article1"/>
              <w:rFonts w:ascii="Arial" w:hAnsi="Arial" w:cs="Arial"/>
              <w:sz w:val="22"/>
              <w:szCs w:val="22"/>
            </w:rPr>
            <w:t>UK</w:t>
          </w:r>
        </w:smartTag>
      </w:smartTag>
      <w:r w:rsidRPr="004F2FCA">
        <w:rPr>
          <w:rStyle w:val="article1"/>
          <w:rFonts w:ascii="Arial" w:hAnsi="Arial" w:cs="Arial"/>
          <w:sz w:val="22"/>
          <w:szCs w:val="22"/>
        </w:rPr>
        <w:t xml:space="preserve"> so they would have to take on the Broxburn plant. Bacardi and Pernod would both be looking for synergies with their existing plants. Although Brown-Forman are still on the list, they’re not expected to be willing to bid as high anyway.</w:t>
      </w:r>
    </w:p>
    <w:p w:rsidR="004F2FCA" w:rsidRDefault="004908D3" w:rsidP="004F2FCA">
      <w:pPr>
        <w:jc w:val="both"/>
        <w:rPr>
          <w:rStyle w:val="article1"/>
          <w:rFonts w:ascii="Arial" w:hAnsi="Arial" w:cs="Arial"/>
          <w:sz w:val="22"/>
          <w:szCs w:val="22"/>
        </w:rPr>
      </w:pPr>
      <w:r w:rsidRPr="004F2FCA">
        <w:rPr>
          <w:rStyle w:val="article1"/>
          <w:rFonts w:ascii="Arial" w:hAnsi="Arial" w:cs="Arial"/>
          <w:sz w:val="22"/>
          <w:szCs w:val="22"/>
        </w:rPr>
        <w:t xml:space="preserve"> </w:t>
      </w:r>
      <w:r w:rsidRPr="004F2FCA">
        <w:rPr>
          <w:rFonts w:ascii="Arial" w:hAnsi="Arial" w:cs="Arial"/>
          <w:color w:val="333333"/>
          <w:sz w:val="22"/>
          <w:szCs w:val="22"/>
        </w:rPr>
        <w:br/>
      </w:r>
      <w:r w:rsidRPr="004F2FCA">
        <w:rPr>
          <w:rStyle w:val="article1"/>
          <w:rFonts w:ascii="Arial" w:hAnsi="Arial" w:cs="Arial"/>
          <w:sz w:val="22"/>
          <w:szCs w:val="22"/>
        </w:rPr>
        <w:t xml:space="preserve">Bacardi has a whisky portfolio which includes Dewars, Lawsons and the Glen Deveron single malt. But it would be expected to transfer bottling to its plant in </w:t>
      </w:r>
      <w:smartTag w:uri="urn:schemas-microsoft-com:office:smarttags" w:element="place">
        <w:r w:rsidRPr="004F2FCA">
          <w:rPr>
            <w:rStyle w:val="article1"/>
            <w:rFonts w:ascii="Arial" w:hAnsi="Arial" w:cs="Arial"/>
            <w:sz w:val="22"/>
            <w:szCs w:val="22"/>
          </w:rPr>
          <w:t>Southampton</w:t>
        </w:r>
      </w:smartTag>
      <w:r w:rsidRPr="004F2FCA">
        <w:rPr>
          <w:rStyle w:val="article1"/>
          <w:rFonts w:ascii="Arial" w:hAnsi="Arial" w:cs="Arial"/>
          <w:sz w:val="22"/>
          <w:szCs w:val="22"/>
        </w:rPr>
        <w:t xml:space="preserve"> if it won the auction.</w:t>
      </w:r>
    </w:p>
    <w:p w:rsidR="005A0338" w:rsidRDefault="004908D3" w:rsidP="004F2FCA">
      <w:pPr>
        <w:jc w:val="both"/>
        <w:rPr>
          <w:rStyle w:val="article1"/>
          <w:rFonts w:ascii="Arial" w:hAnsi="Arial" w:cs="Arial"/>
          <w:sz w:val="22"/>
          <w:szCs w:val="22"/>
        </w:rPr>
      </w:pPr>
      <w:r w:rsidRPr="004F2FCA">
        <w:rPr>
          <w:rStyle w:val="article1"/>
          <w:rFonts w:ascii="Arial" w:hAnsi="Arial" w:cs="Arial"/>
          <w:sz w:val="22"/>
          <w:szCs w:val="22"/>
        </w:rPr>
        <w:t xml:space="preserve"> </w:t>
      </w:r>
      <w:r w:rsidRPr="004F2FCA">
        <w:rPr>
          <w:rFonts w:ascii="Arial" w:hAnsi="Arial" w:cs="Arial"/>
          <w:color w:val="333333"/>
          <w:sz w:val="22"/>
          <w:szCs w:val="22"/>
        </w:rPr>
        <w:br/>
      </w:r>
      <w:r w:rsidRPr="004F2FCA">
        <w:rPr>
          <w:rStyle w:val="article1"/>
          <w:rFonts w:ascii="Arial" w:hAnsi="Arial" w:cs="Arial"/>
          <w:sz w:val="22"/>
          <w:szCs w:val="22"/>
        </w:rPr>
        <w:t xml:space="preserve">Ricard already owns Glenlivet, the number two Scotch whisky in the </w:t>
      </w:r>
      <w:smartTag w:uri="urn:schemas-microsoft-com:office:smarttags" w:element="place">
        <w:smartTag w:uri="urn:schemas-microsoft-com:office:smarttags" w:element="country-region">
          <w:r w:rsidRPr="004F2FCA">
            <w:rPr>
              <w:rStyle w:val="article1"/>
              <w:rFonts w:ascii="Arial" w:hAnsi="Arial" w:cs="Arial"/>
              <w:sz w:val="22"/>
              <w:szCs w:val="22"/>
            </w:rPr>
            <w:t>UK</w:t>
          </w:r>
        </w:smartTag>
      </w:smartTag>
      <w:r w:rsidRPr="004F2FCA">
        <w:rPr>
          <w:rStyle w:val="article1"/>
          <w:rFonts w:ascii="Arial" w:hAnsi="Arial" w:cs="Arial"/>
          <w:sz w:val="22"/>
          <w:szCs w:val="22"/>
        </w:rPr>
        <w:t xml:space="preserve"> market behind Glenmorangie, which could raise a competition commission inquiry and delay any bid being processed. </w:t>
      </w:r>
    </w:p>
    <w:p w:rsidR="004F2FCA" w:rsidRDefault="004908D3" w:rsidP="004F2FCA">
      <w:pPr>
        <w:jc w:val="both"/>
        <w:rPr>
          <w:rStyle w:val="article1"/>
          <w:rFonts w:ascii="Arial" w:hAnsi="Arial" w:cs="Arial"/>
          <w:sz w:val="22"/>
          <w:szCs w:val="22"/>
        </w:rPr>
      </w:pPr>
      <w:r w:rsidRPr="004F2FCA">
        <w:rPr>
          <w:rFonts w:ascii="Arial" w:hAnsi="Arial" w:cs="Arial"/>
          <w:color w:val="333333"/>
          <w:sz w:val="22"/>
          <w:szCs w:val="22"/>
        </w:rPr>
        <w:br/>
      </w:r>
      <w:r w:rsidRPr="004F2FCA">
        <w:rPr>
          <w:rFonts w:ascii="Arial" w:hAnsi="Arial" w:cs="Arial"/>
          <w:color w:val="333333"/>
          <w:sz w:val="22"/>
          <w:szCs w:val="22"/>
        </w:rPr>
        <w:br/>
      </w:r>
      <w:r w:rsidRPr="004F2FCA">
        <w:rPr>
          <w:rStyle w:val="article1"/>
          <w:rFonts w:ascii="Arial" w:hAnsi="Arial" w:cs="Arial"/>
          <w:sz w:val="22"/>
          <w:szCs w:val="22"/>
        </w:rPr>
        <w:t xml:space="preserve">Pernod would also close the Broxburn plant to integrate it with its existing Chivas Brothers bottling operations in Glasgow and Speyside, according to industry sources. </w:t>
      </w:r>
    </w:p>
    <w:p w:rsidR="004908D3" w:rsidRDefault="004908D3" w:rsidP="004F2FCA">
      <w:pPr>
        <w:jc w:val="both"/>
        <w:rPr>
          <w:rStyle w:val="article1"/>
          <w:rFonts w:ascii="Arial" w:hAnsi="Arial" w:cs="Arial"/>
          <w:sz w:val="22"/>
          <w:szCs w:val="22"/>
        </w:rPr>
      </w:pPr>
      <w:r w:rsidRPr="004F2FCA">
        <w:rPr>
          <w:rFonts w:ascii="Arial" w:hAnsi="Arial" w:cs="Arial"/>
          <w:color w:val="333333"/>
          <w:sz w:val="22"/>
          <w:szCs w:val="22"/>
        </w:rPr>
        <w:br/>
      </w:r>
      <w:r w:rsidRPr="004F2FCA">
        <w:rPr>
          <w:rStyle w:val="article1"/>
          <w:rFonts w:ascii="Arial" w:hAnsi="Arial" w:cs="Arial"/>
          <w:sz w:val="22"/>
          <w:szCs w:val="22"/>
        </w:rPr>
        <w:t>LVMH has no other whiskies in its portfolio and would turn Glenmorangie into a luxury brand if it won the auction.</w:t>
      </w:r>
    </w:p>
    <w:p w:rsidR="00E82F22" w:rsidRPr="004F2FCA" w:rsidRDefault="00E82F22" w:rsidP="004F2FCA">
      <w:pPr>
        <w:jc w:val="both"/>
        <w:rPr>
          <w:rFonts w:ascii="Arial" w:hAnsi="Arial" w:cs="Arial"/>
          <w:sz w:val="22"/>
          <w:szCs w:val="22"/>
        </w:rPr>
      </w:pPr>
    </w:p>
    <w:p w:rsidR="00CA7336" w:rsidRDefault="00CA7336" w:rsidP="004F2FCA">
      <w:pPr>
        <w:pStyle w:val="NormalWeb"/>
        <w:jc w:val="both"/>
        <w:rPr>
          <w:rFonts w:ascii="Arial" w:hAnsi="Arial" w:cs="Arial"/>
          <w:sz w:val="22"/>
          <w:szCs w:val="22"/>
        </w:rPr>
      </w:pPr>
    </w:p>
    <w:p w:rsidR="00EE48A6" w:rsidRPr="004F2FCA" w:rsidRDefault="00E82F22" w:rsidP="004F2FCA">
      <w:pPr>
        <w:pStyle w:val="NormalWeb"/>
        <w:jc w:val="both"/>
        <w:rPr>
          <w:rFonts w:ascii="Arial" w:hAnsi="Arial" w:cs="Arial"/>
          <w:sz w:val="22"/>
          <w:szCs w:val="22"/>
        </w:rPr>
      </w:pPr>
      <w:r>
        <w:rPr>
          <w:rFonts w:ascii="Arial" w:hAnsi="Arial" w:cs="Arial"/>
          <w:noProof/>
          <w:sz w:val="22"/>
          <w:szCs w:val="22"/>
        </w:rPr>
        <w:pict>
          <v:shape id="_x0000_s1032" type="#_x0000_t75" style="position:absolute;left:0;text-align:left;margin-left:163.55pt;margin-top:0;width:12.95pt;height:21.05pt;z-index:251659776;mso-position-vertical:top" fillcolor="#0c9">
            <v:imagedata r:id="rId12" o:title=""/>
            <w10:wrap type="topAndBottom"/>
          </v:shape>
          <o:OLEObject Type="Embed" ProgID="Photoshop.Image.4" ShapeID="_x0000_s1032" DrawAspect="Content" ObjectID="_1296300926" r:id="rId22"/>
        </w:pict>
      </w:r>
    </w:p>
    <w:p w:rsidR="00CA7336" w:rsidRPr="004F2FCA" w:rsidRDefault="00CA7336" w:rsidP="004F2FCA">
      <w:pPr>
        <w:pStyle w:val="NormalWeb"/>
        <w:jc w:val="both"/>
        <w:rPr>
          <w:rFonts w:ascii="Arial" w:hAnsi="Arial" w:cs="Arial"/>
          <w:sz w:val="22"/>
          <w:szCs w:val="22"/>
        </w:rPr>
      </w:pPr>
    </w:p>
    <w:p w:rsidR="00DC6438" w:rsidRPr="00E82F22" w:rsidRDefault="00E82F22" w:rsidP="0083364C">
      <w:pPr>
        <w:jc w:val="both"/>
        <w:rPr>
          <w:rFonts w:ascii="Arial" w:hAnsi="Arial" w:cs="Arial"/>
          <w:sz w:val="26"/>
          <w:szCs w:val="22"/>
        </w:rPr>
      </w:pPr>
      <w:bookmarkStart w:id="6" w:name="Sixth"/>
      <w:r w:rsidRPr="00E82F22">
        <w:rPr>
          <w:rStyle w:val="Strong"/>
          <w:rFonts w:ascii="Arial" w:hAnsi="Arial" w:cs="Arial"/>
          <w:sz w:val="26"/>
          <w:szCs w:val="22"/>
        </w:rPr>
        <w:t xml:space="preserve">6. </w:t>
      </w:r>
      <w:r w:rsidR="0083364C" w:rsidRPr="00E82F22">
        <w:rPr>
          <w:rStyle w:val="Strong"/>
          <w:rFonts w:ascii="Arial" w:hAnsi="Arial" w:cs="Arial"/>
          <w:sz w:val="26"/>
          <w:szCs w:val="22"/>
        </w:rPr>
        <w:t>Tequila Has Identity C</w:t>
      </w:r>
      <w:r w:rsidR="00DC6438" w:rsidRPr="00E82F22">
        <w:rPr>
          <w:rStyle w:val="Strong"/>
          <w:rFonts w:ascii="Arial" w:hAnsi="Arial" w:cs="Arial"/>
          <w:sz w:val="26"/>
          <w:szCs w:val="22"/>
        </w:rPr>
        <w:t>risis</w:t>
      </w:r>
    </w:p>
    <w:bookmarkEnd w:id="6"/>
    <w:p w:rsidR="00DC6438" w:rsidRPr="0083364C" w:rsidRDefault="00DC6438" w:rsidP="0083364C">
      <w:pPr>
        <w:jc w:val="both"/>
        <w:rPr>
          <w:rFonts w:ascii="Arial" w:hAnsi="Arial" w:cs="Arial"/>
          <w:sz w:val="22"/>
          <w:szCs w:val="22"/>
        </w:rPr>
      </w:pPr>
      <w:r w:rsidRPr="0083364C">
        <w:rPr>
          <w:rFonts w:ascii="Arial" w:hAnsi="Arial" w:cs="Arial"/>
          <w:sz w:val="22"/>
          <w:szCs w:val="22"/>
        </w:rPr>
        <w:t xml:space="preserve">By Mark Stevenson in </w:t>
      </w:r>
      <w:smartTag w:uri="urn:schemas-microsoft-com:office:smarttags" w:element="place">
        <w:smartTag w:uri="urn:schemas-microsoft-com:office:smarttags" w:element="City">
          <w:r w:rsidRPr="0083364C">
            <w:rPr>
              <w:rFonts w:ascii="Arial" w:hAnsi="Arial" w:cs="Arial"/>
              <w:sz w:val="22"/>
              <w:szCs w:val="22"/>
            </w:rPr>
            <w:t>Mexico City</w:t>
          </w:r>
        </w:smartTag>
      </w:smartTag>
    </w:p>
    <w:p w:rsidR="00DC6438" w:rsidRPr="0083364C" w:rsidRDefault="00DC6438" w:rsidP="0083364C">
      <w:pPr>
        <w:jc w:val="both"/>
        <w:rPr>
          <w:rFonts w:ascii="Arial" w:hAnsi="Arial" w:cs="Arial"/>
          <w:sz w:val="22"/>
          <w:szCs w:val="22"/>
        </w:rPr>
      </w:pPr>
      <w:r w:rsidRPr="0083364C">
        <w:rPr>
          <w:rFonts w:ascii="Arial" w:hAnsi="Arial" w:cs="Arial"/>
          <w:sz w:val="22"/>
          <w:szCs w:val="22"/>
        </w:rPr>
        <w:t>October 13, 2004</w:t>
      </w:r>
    </w:p>
    <w:p w:rsidR="00DC6438" w:rsidRPr="0083364C" w:rsidRDefault="00DC6438" w:rsidP="0083364C">
      <w:pPr>
        <w:pStyle w:val="NormalWeb"/>
        <w:jc w:val="both"/>
        <w:rPr>
          <w:rFonts w:ascii="Arial" w:hAnsi="Arial" w:cs="Arial"/>
          <w:sz w:val="22"/>
          <w:szCs w:val="22"/>
        </w:rPr>
      </w:pPr>
      <w:r w:rsidRPr="0083364C">
        <w:rPr>
          <w:rFonts w:ascii="Arial" w:hAnsi="Arial" w:cs="Arial"/>
          <w:sz w:val="22"/>
          <w:szCs w:val="22"/>
        </w:rPr>
        <w:t>MEXICO wants to copy vodka's success by legalising flavored tequila, but it also wants to crack down on the "quasi-tequilas" that sprang up during a shortage of the agave plants the liquor is made from, when the national drink became too expensive for many Mexicans.</w:t>
      </w:r>
    </w:p>
    <w:p w:rsidR="00DC6438" w:rsidRPr="0083364C" w:rsidRDefault="00DC6438" w:rsidP="0083364C">
      <w:pPr>
        <w:pStyle w:val="NormalWeb"/>
        <w:jc w:val="both"/>
        <w:rPr>
          <w:rFonts w:ascii="Arial" w:hAnsi="Arial" w:cs="Arial"/>
          <w:sz w:val="22"/>
          <w:szCs w:val="22"/>
        </w:rPr>
      </w:pPr>
      <w:r w:rsidRPr="0083364C">
        <w:rPr>
          <w:rFonts w:ascii="Arial" w:hAnsi="Arial" w:cs="Arial"/>
          <w:sz w:val="22"/>
          <w:szCs w:val="22"/>
        </w:rPr>
        <w:t>It is all part of a strange identity crisis for a drink that began as a poor man's liquor, but went on to earn status and domain protection - and now must fight to defend its niche in the fickle world of international bar hoppers.</w:t>
      </w:r>
    </w:p>
    <w:p w:rsidR="00DC6438" w:rsidRPr="0083364C" w:rsidRDefault="00DC6438" w:rsidP="0083364C">
      <w:pPr>
        <w:pStyle w:val="NormalWeb"/>
        <w:jc w:val="both"/>
        <w:rPr>
          <w:rFonts w:ascii="Arial" w:hAnsi="Arial" w:cs="Arial"/>
          <w:sz w:val="22"/>
          <w:szCs w:val="22"/>
        </w:rPr>
      </w:pPr>
      <w:r w:rsidRPr="0083364C">
        <w:rPr>
          <w:rFonts w:ascii="Arial" w:hAnsi="Arial" w:cs="Arial"/>
          <w:sz w:val="22"/>
          <w:szCs w:val="22"/>
        </w:rPr>
        <w:t>Tequila's soaring popularity in the 1990s doubled consumption, creating a scarcity of agave - a cactus-like plant - between 2000 and 2003. Prices for agave soared by 1600 percent and tequila production dropped by about a quarter.</w:t>
      </w:r>
    </w:p>
    <w:p w:rsidR="00DC6438" w:rsidRPr="0083364C" w:rsidRDefault="00DC6438" w:rsidP="0083364C">
      <w:pPr>
        <w:pStyle w:val="NormalWeb"/>
        <w:jc w:val="both"/>
        <w:rPr>
          <w:rFonts w:ascii="Arial" w:hAnsi="Arial" w:cs="Arial"/>
          <w:sz w:val="22"/>
          <w:szCs w:val="22"/>
        </w:rPr>
      </w:pPr>
      <w:r w:rsidRPr="0083364C">
        <w:rPr>
          <w:rFonts w:ascii="Arial" w:hAnsi="Arial" w:cs="Arial"/>
          <w:sz w:val="22"/>
          <w:szCs w:val="22"/>
        </w:rPr>
        <w:t xml:space="preserve">Sensing a lucrative opportunity, </w:t>
      </w:r>
      <w:r w:rsidRPr="0083364C">
        <w:rPr>
          <w:rStyle w:val="Strong"/>
          <w:rFonts w:ascii="Arial" w:hAnsi="Arial" w:cs="Arial"/>
          <w:sz w:val="22"/>
          <w:szCs w:val="22"/>
        </w:rPr>
        <w:t>Mexican farmers began planting agave by the millions.</w:t>
      </w:r>
    </w:p>
    <w:p w:rsidR="00DC6438" w:rsidRPr="0083364C" w:rsidRDefault="00DC6438" w:rsidP="0083364C">
      <w:pPr>
        <w:pStyle w:val="NormalWeb"/>
        <w:jc w:val="both"/>
        <w:rPr>
          <w:rFonts w:ascii="Arial" w:hAnsi="Arial" w:cs="Arial"/>
          <w:sz w:val="22"/>
          <w:szCs w:val="22"/>
        </w:rPr>
      </w:pPr>
      <w:r w:rsidRPr="0083364C">
        <w:rPr>
          <w:rStyle w:val="Strong"/>
          <w:rFonts w:ascii="Arial" w:hAnsi="Arial" w:cs="Arial"/>
          <w:sz w:val="22"/>
          <w:szCs w:val="22"/>
        </w:rPr>
        <w:t xml:space="preserve">But prices have begun to fall again, and when the new plants start maturing around 2007, industry officials predict a huge surplus. </w:t>
      </w:r>
    </w:p>
    <w:p w:rsidR="00DC6438" w:rsidRPr="0083364C" w:rsidRDefault="00DC6438" w:rsidP="0083364C">
      <w:pPr>
        <w:pStyle w:val="NormalWeb"/>
        <w:jc w:val="both"/>
        <w:rPr>
          <w:rFonts w:ascii="Arial" w:hAnsi="Arial" w:cs="Arial"/>
          <w:sz w:val="22"/>
          <w:szCs w:val="22"/>
        </w:rPr>
      </w:pPr>
      <w:r w:rsidRPr="0083364C">
        <w:rPr>
          <w:rFonts w:ascii="Arial" w:hAnsi="Arial" w:cs="Arial"/>
          <w:sz w:val="22"/>
          <w:szCs w:val="22"/>
        </w:rPr>
        <w:t xml:space="preserve">So </w:t>
      </w:r>
      <w:smartTag w:uri="urn:schemas-microsoft-com:office:smarttags" w:element="country-region">
        <w:smartTag w:uri="urn:schemas-microsoft-com:office:smarttags" w:element="place">
          <w:r w:rsidRPr="0083364C">
            <w:rPr>
              <w:rFonts w:ascii="Arial" w:hAnsi="Arial" w:cs="Arial"/>
              <w:sz w:val="22"/>
              <w:szCs w:val="22"/>
            </w:rPr>
            <w:t>Mexico</w:t>
          </w:r>
        </w:smartTag>
      </w:smartTag>
      <w:r w:rsidRPr="0083364C">
        <w:rPr>
          <w:rFonts w:ascii="Arial" w:hAnsi="Arial" w:cs="Arial"/>
          <w:sz w:val="22"/>
          <w:szCs w:val="22"/>
        </w:rPr>
        <w:t>'s Tequila Regulatory Council has proposed allowing manufacturers to add flavors to mixed, 51-per-cent agave tequila - the less-expensive varieties, whose contents include 49-per-cent cane liquor - but not to pricier, 100-per-cent agave tequila.</w:t>
      </w:r>
    </w:p>
    <w:p w:rsidR="00DC6438" w:rsidRPr="0083364C" w:rsidRDefault="00DC6438" w:rsidP="0083364C">
      <w:pPr>
        <w:pStyle w:val="NormalWeb"/>
        <w:jc w:val="both"/>
        <w:rPr>
          <w:rFonts w:ascii="Arial" w:hAnsi="Arial" w:cs="Arial"/>
          <w:sz w:val="22"/>
          <w:szCs w:val="22"/>
        </w:rPr>
      </w:pPr>
      <w:r w:rsidRPr="0083364C">
        <w:rPr>
          <w:rFonts w:ascii="Arial" w:hAnsi="Arial" w:cs="Arial"/>
          <w:sz w:val="22"/>
          <w:szCs w:val="22"/>
        </w:rPr>
        <w:t xml:space="preserve">The new rules are expected to be approved sometime next year, but flavoured versions are not expected to be a big hit in </w:t>
      </w:r>
      <w:smartTag w:uri="urn:schemas-microsoft-com:office:smarttags" w:element="country-region">
        <w:smartTag w:uri="urn:schemas-microsoft-com:office:smarttags" w:element="place">
          <w:r w:rsidRPr="0083364C">
            <w:rPr>
              <w:rFonts w:ascii="Arial" w:hAnsi="Arial" w:cs="Arial"/>
              <w:sz w:val="22"/>
              <w:szCs w:val="22"/>
            </w:rPr>
            <w:t>Mexico</w:t>
          </w:r>
        </w:smartTag>
      </w:smartTag>
      <w:r w:rsidRPr="0083364C">
        <w:rPr>
          <w:rFonts w:ascii="Arial" w:hAnsi="Arial" w:cs="Arial"/>
          <w:sz w:val="22"/>
          <w:szCs w:val="22"/>
        </w:rPr>
        <w:t>.</w:t>
      </w:r>
    </w:p>
    <w:p w:rsidR="00DC6438" w:rsidRPr="0083364C" w:rsidRDefault="00DC6438" w:rsidP="0083364C">
      <w:pPr>
        <w:pStyle w:val="NormalWeb"/>
        <w:jc w:val="both"/>
        <w:rPr>
          <w:rFonts w:ascii="Arial" w:hAnsi="Arial" w:cs="Arial"/>
          <w:sz w:val="22"/>
          <w:szCs w:val="22"/>
        </w:rPr>
      </w:pPr>
      <w:r w:rsidRPr="0083364C">
        <w:rPr>
          <w:rFonts w:ascii="Arial" w:hAnsi="Arial" w:cs="Arial"/>
          <w:sz w:val="22"/>
          <w:szCs w:val="22"/>
        </w:rPr>
        <w:t xml:space="preserve">"The only ones who don't like it are the Mexicans," says Dave McQueen, whose Nevada-based Tukys company plans to start selling five flavours of tequila - watermelon, lime, coffee, strawberry and orange - in the </w:t>
      </w:r>
      <w:smartTag w:uri="urn:schemas-microsoft-com:office:smarttags" w:element="country-region">
        <w:smartTag w:uri="urn:schemas-microsoft-com:office:smarttags" w:element="place">
          <w:r w:rsidRPr="0083364C">
            <w:rPr>
              <w:rFonts w:ascii="Arial" w:hAnsi="Arial" w:cs="Arial"/>
              <w:sz w:val="22"/>
              <w:szCs w:val="22"/>
            </w:rPr>
            <w:t>United States</w:t>
          </w:r>
        </w:smartTag>
      </w:smartTag>
      <w:r w:rsidRPr="0083364C">
        <w:rPr>
          <w:rFonts w:ascii="Arial" w:hAnsi="Arial" w:cs="Arial"/>
          <w:sz w:val="22"/>
          <w:szCs w:val="22"/>
        </w:rPr>
        <w:t xml:space="preserve"> in November. "It's like the Polish people, they don't like you flavouring their vodka."</w:t>
      </w:r>
    </w:p>
    <w:p w:rsidR="00DC6438" w:rsidRPr="0083364C" w:rsidRDefault="00DC6438" w:rsidP="0083364C">
      <w:pPr>
        <w:pStyle w:val="NormalWeb"/>
        <w:jc w:val="both"/>
        <w:rPr>
          <w:rFonts w:ascii="Arial" w:hAnsi="Arial" w:cs="Arial"/>
          <w:sz w:val="22"/>
          <w:szCs w:val="22"/>
        </w:rPr>
      </w:pPr>
      <w:r w:rsidRPr="0083364C">
        <w:rPr>
          <w:rFonts w:ascii="Arial" w:hAnsi="Arial" w:cs="Arial"/>
          <w:sz w:val="22"/>
          <w:szCs w:val="22"/>
        </w:rPr>
        <w:t xml:space="preserve">Alberto Becharano of </w:t>
      </w:r>
      <w:smartTag w:uri="urn:schemas-microsoft-com:office:smarttags" w:element="country-region">
        <w:smartTag w:uri="urn:schemas-microsoft-com:office:smarttags" w:element="place">
          <w:r w:rsidRPr="0083364C">
            <w:rPr>
              <w:rFonts w:ascii="Arial" w:hAnsi="Arial" w:cs="Arial"/>
              <w:sz w:val="22"/>
              <w:szCs w:val="22"/>
            </w:rPr>
            <w:t>Mexico</w:t>
          </w:r>
        </w:smartTag>
      </w:smartTag>
      <w:r w:rsidRPr="0083364C">
        <w:rPr>
          <w:rFonts w:ascii="Arial" w:hAnsi="Arial" w:cs="Arial"/>
          <w:sz w:val="22"/>
          <w:szCs w:val="22"/>
        </w:rPr>
        <w:t>'s Tequilas de La Donas agrees.</w:t>
      </w:r>
    </w:p>
    <w:p w:rsidR="00DC6438" w:rsidRPr="0083364C" w:rsidRDefault="00DC6438" w:rsidP="0083364C">
      <w:pPr>
        <w:pStyle w:val="NormalWeb"/>
        <w:jc w:val="both"/>
        <w:rPr>
          <w:rFonts w:ascii="Arial" w:hAnsi="Arial" w:cs="Arial"/>
          <w:sz w:val="22"/>
          <w:szCs w:val="22"/>
        </w:rPr>
      </w:pPr>
      <w:r w:rsidRPr="0083364C">
        <w:rPr>
          <w:rFonts w:ascii="Arial" w:hAnsi="Arial" w:cs="Arial"/>
          <w:sz w:val="22"/>
          <w:szCs w:val="22"/>
        </w:rPr>
        <w:t>"The consumer here is very demanding and very traditionalist," he said.</w:t>
      </w:r>
    </w:p>
    <w:p w:rsidR="00DC6438" w:rsidRPr="0083364C" w:rsidRDefault="00DC6438" w:rsidP="0083364C">
      <w:pPr>
        <w:pStyle w:val="NormalWeb"/>
        <w:jc w:val="both"/>
        <w:rPr>
          <w:rFonts w:ascii="Arial" w:hAnsi="Arial" w:cs="Arial"/>
          <w:sz w:val="22"/>
          <w:szCs w:val="22"/>
        </w:rPr>
      </w:pPr>
      <w:r w:rsidRPr="0083364C">
        <w:rPr>
          <w:rFonts w:ascii="Arial" w:hAnsi="Arial" w:cs="Arial"/>
          <w:sz w:val="22"/>
          <w:szCs w:val="22"/>
        </w:rPr>
        <w:t xml:space="preserve">While Mexican rules do not allow added flavouring, US producers can simply import bulk shipments of tequila, add flavours and bottle it in the </w:t>
      </w:r>
      <w:smartTag w:uri="urn:schemas-microsoft-com:office:smarttags" w:element="country-region">
        <w:smartTag w:uri="urn:schemas-microsoft-com:office:smarttags" w:element="place">
          <w:r w:rsidRPr="0083364C">
            <w:rPr>
              <w:rFonts w:ascii="Arial" w:hAnsi="Arial" w:cs="Arial"/>
              <w:sz w:val="22"/>
              <w:szCs w:val="22"/>
            </w:rPr>
            <w:t>US</w:t>
          </w:r>
        </w:smartTag>
      </w:smartTag>
      <w:r w:rsidRPr="0083364C">
        <w:rPr>
          <w:rFonts w:ascii="Arial" w:hAnsi="Arial" w:cs="Arial"/>
          <w:sz w:val="22"/>
          <w:szCs w:val="22"/>
        </w:rPr>
        <w:t xml:space="preserve">. McQueen says taste tests in the </w:t>
      </w:r>
      <w:smartTag w:uri="urn:schemas-microsoft-com:office:smarttags" w:element="place">
        <w:smartTag w:uri="urn:schemas-microsoft-com:office:smarttags" w:element="country-region">
          <w:r w:rsidRPr="0083364C">
            <w:rPr>
              <w:rFonts w:ascii="Arial" w:hAnsi="Arial" w:cs="Arial"/>
              <w:sz w:val="22"/>
              <w:szCs w:val="22"/>
            </w:rPr>
            <w:t>United States</w:t>
          </w:r>
        </w:smartTag>
      </w:smartTag>
      <w:r w:rsidRPr="0083364C">
        <w:rPr>
          <w:rFonts w:ascii="Arial" w:hAnsi="Arial" w:cs="Arial"/>
          <w:sz w:val="22"/>
          <w:szCs w:val="22"/>
        </w:rPr>
        <w:t xml:space="preserve"> indicate the flavoured products are a hit among women aged 21 to 35, a key population that loves drinks like watermelon margaritas.</w:t>
      </w:r>
    </w:p>
    <w:p w:rsidR="00DC6438" w:rsidRPr="0083364C" w:rsidRDefault="00DC6438" w:rsidP="0083364C">
      <w:pPr>
        <w:pStyle w:val="NormalWeb"/>
        <w:jc w:val="both"/>
        <w:rPr>
          <w:rFonts w:ascii="Arial" w:hAnsi="Arial" w:cs="Arial"/>
          <w:sz w:val="22"/>
          <w:szCs w:val="22"/>
        </w:rPr>
      </w:pPr>
      <w:r w:rsidRPr="0083364C">
        <w:rPr>
          <w:rFonts w:ascii="Arial" w:hAnsi="Arial" w:cs="Arial"/>
          <w:sz w:val="22"/>
          <w:szCs w:val="22"/>
        </w:rPr>
        <w:t>That has even mainline bottlers interested.</w:t>
      </w:r>
    </w:p>
    <w:p w:rsidR="00DC6438" w:rsidRPr="0083364C" w:rsidRDefault="00DC6438" w:rsidP="0083364C">
      <w:pPr>
        <w:pStyle w:val="NormalWeb"/>
        <w:jc w:val="both"/>
        <w:rPr>
          <w:rFonts w:ascii="Arial" w:hAnsi="Arial" w:cs="Arial"/>
          <w:sz w:val="22"/>
          <w:szCs w:val="22"/>
        </w:rPr>
      </w:pPr>
      <w:r w:rsidRPr="0083364C">
        <w:rPr>
          <w:rFonts w:ascii="Arial" w:hAnsi="Arial" w:cs="Arial"/>
          <w:sz w:val="22"/>
          <w:szCs w:val="22"/>
        </w:rPr>
        <w:t>"We see this as a business opportunity," says Cristobal Mariscal, external affairs director for one of the largest tequila makers, Jose Cuervo. Mariscal, however, refused to confirm whether Cuervo was working on a flavour line.</w:t>
      </w:r>
    </w:p>
    <w:p w:rsidR="00DC6438" w:rsidRPr="0083364C" w:rsidRDefault="00DC6438" w:rsidP="0083364C">
      <w:pPr>
        <w:pStyle w:val="NormalWeb"/>
        <w:jc w:val="both"/>
        <w:rPr>
          <w:rFonts w:ascii="Arial" w:hAnsi="Arial" w:cs="Arial"/>
          <w:sz w:val="22"/>
          <w:szCs w:val="22"/>
        </w:rPr>
      </w:pPr>
      <w:r w:rsidRPr="0083364C">
        <w:rPr>
          <w:rFonts w:ascii="Arial" w:hAnsi="Arial" w:cs="Arial"/>
          <w:sz w:val="22"/>
          <w:szCs w:val="22"/>
        </w:rPr>
        <w:t>While the flavoured tequilas may create new markets for tequila, there is a bigger problem: hundreds of thousands of agave farmers who grow the plant outside of approved tequila-growing regions and may have trouble selling their product if prices fall.</w:t>
      </w:r>
    </w:p>
    <w:p w:rsidR="00DC6438" w:rsidRPr="0083364C" w:rsidRDefault="00DC6438" w:rsidP="0083364C">
      <w:pPr>
        <w:pStyle w:val="NormalWeb"/>
        <w:jc w:val="both"/>
        <w:rPr>
          <w:rFonts w:ascii="Arial" w:hAnsi="Arial" w:cs="Arial"/>
          <w:sz w:val="22"/>
          <w:szCs w:val="22"/>
        </w:rPr>
      </w:pPr>
      <w:r w:rsidRPr="0083364C">
        <w:rPr>
          <w:rFonts w:ascii="Arial" w:hAnsi="Arial" w:cs="Arial"/>
          <w:sz w:val="22"/>
          <w:szCs w:val="22"/>
        </w:rPr>
        <w:t>During the agave shortage, these out-of-region agave farmers began producing a series of new, often cheaper drinks. Because 1997 rules forbid them from calling their liquor tequila, they began using names like "distilled agave" or "elixir of agave."</w:t>
      </w:r>
    </w:p>
    <w:p w:rsidR="00DC6438" w:rsidRPr="0083364C" w:rsidRDefault="00DC6438" w:rsidP="0083364C">
      <w:pPr>
        <w:pStyle w:val="NormalWeb"/>
        <w:jc w:val="both"/>
        <w:rPr>
          <w:rFonts w:ascii="Arial" w:hAnsi="Arial" w:cs="Arial"/>
          <w:sz w:val="22"/>
          <w:szCs w:val="22"/>
        </w:rPr>
      </w:pPr>
      <w:r w:rsidRPr="0083364C">
        <w:rPr>
          <w:rFonts w:ascii="Arial" w:hAnsi="Arial" w:cs="Arial"/>
          <w:sz w:val="22"/>
          <w:szCs w:val="22"/>
        </w:rPr>
        <w:t>The Tequila Regulatory Council has asked the government to crack down on the near-tequilas for using words like "reposado", a term which means "aged."</w:t>
      </w:r>
    </w:p>
    <w:p w:rsidR="00DC6438" w:rsidRPr="0083364C" w:rsidRDefault="00DC6438" w:rsidP="0083364C">
      <w:pPr>
        <w:pStyle w:val="NormalWeb"/>
        <w:jc w:val="both"/>
        <w:rPr>
          <w:rFonts w:ascii="Arial" w:hAnsi="Arial" w:cs="Arial"/>
          <w:sz w:val="22"/>
          <w:szCs w:val="22"/>
        </w:rPr>
      </w:pPr>
      <w:r w:rsidRPr="0083364C">
        <w:rPr>
          <w:rFonts w:ascii="Arial" w:hAnsi="Arial" w:cs="Arial"/>
          <w:sz w:val="22"/>
          <w:szCs w:val="22"/>
        </w:rPr>
        <w:t>"They are using symbols and terms that refer to tequila, like '100 per cent agave' and 'reposado', and we feel they are deceiving the public," says Ramon Gonzalez, the council's director. "If you ask anybody about agave, they think tequila. But these drinks have nothing to do with tequila."</w:t>
      </w:r>
    </w:p>
    <w:p w:rsidR="00DC6438" w:rsidRPr="0083364C" w:rsidRDefault="00DC6438" w:rsidP="0083364C">
      <w:pPr>
        <w:pStyle w:val="NormalWeb"/>
        <w:jc w:val="both"/>
        <w:rPr>
          <w:rFonts w:ascii="Arial" w:hAnsi="Arial" w:cs="Arial"/>
          <w:sz w:val="22"/>
          <w:szCs w:val="22"/>
        </w:rPr>
      </w:pPr>
      <w:r w:rsidRPr="0083364C">
        <w:rPr>
          <w:rFonts w:ascii="Arial" w:hAnsi="Arial" w:cs="Arial"/>
          <w:sz w:val="22"/>
          <w:szCs w:val="22"/>
        </w:rPr>
        <w:t>Becharano defends his company's elixir - a smooth, 100-per-cent agave liquor from plants grown outside the domain area - and a "destilado", a 51-per-cent agave drink.</w:t>
      </w:r>
    </w:p>
    <w:p w:rsidR="00DC6438" w:rsidRPr="0083364C" w:rsidRDefault="00DC6438" w:rsidP="0083364C">
      <w:pPr>
        <w:pStyle w:val="NormalWeb"/>
        <w:jc w:val="both"/>
        <w:rPr>
          <w:rFonts w:ascii="Arial" w:hAnsi="Arial" w:cs="Arial"/>
          <w:sz w:val="22"/>
          <w:szCs w:val="22"/>
        </w:rPr>
      </w:pPr>
      <w:r w:rsidRPr="0083364C">
        <w:rPr>
          <w:rFonts w:ascii="Arial" w:hAnsi="Arial" w:cs="Arial"/>
          <w:sz w:val="22"/>
          <w:szCs w:val="22"/>
        </w:rPr>
        <w:t>"I can tell a lot of things about a tequila from tasting it," says Becharano, "but I can't distinguish where the agave was grown, and I don't think there are many people who can."</w:t>
      </w:r>
    </w:p>
    <w:p w:rsidR="00DC6438" w:rsidRPr="0083364C" w:rsidRDefault="00DC6438" w:rsidP="0083364C">
      <w:pPr>
        <w:pStyle w:val="NormalWeb"/>
        <w:jc w:val="both"/>
        <w:rPr>
          <w:rFonts w:ascii="Arial" w:hAnsi="Arial" w:cs="Arial"/>
          <w:sz w:val="22"/>
          <w:szCs w:val="22"/>
        </w:rPr>
      </w:pPr>
      <w:r w:rsidRPr="0083364C">
        <w:rPr>
          <w:rFonts w:ascii="Arial" w:hAnsi="Arial" w:cs="Arial"/>
          <w:sz w:val="22"/>
          <w:szCs w:val="22"/>
        </w:rPr>
        <w:t xml:space="preserve">Most destilados stay in </w:t>
      </w:r>
      <w:smartTag w:uri="urn:schemas-microsoft-com:office:smarttags" w:element="country-region">
        <w:smartTag w:uri="urn:schemas-microsoft-com:office:smarttags" w:element="place">
          <w:r w:rsidRPr="0083364C">
            <w:rPr>
              <w:rFonts w:ascii="Arial" w:hAnsi="Arial" w:cs="Arial"/>
              <w:sz w:val="22"/>
              <w:szCs w:val="22"/>
            </w:rPr>
            <w:t>Mexico</w:t>
          </w:r>
        </w:smartTag>
      </w:smartTag>
      <w:r w:rsidRPr="0083364C">
        <w:rPr>
          <w:rFonts w:ascii="Arial" w:hAnsi="Arial" w:cs="Arial"/>
          <w:sz w:val="22"/>
          <w:szCs w:val="22"/>
        </w:rPr>
        <w:t>, where they are aimed at a market that can't afford tequila. Some are of dubious quality. One, appropriately named "Vertigo", appeared to be crudely distilled in large plastic basins in private homes, Gonzalez said. The company had no listed number and could not be reached for comment.</w:t>
      </w:r>
    </w:p>
    <w:p w:rsidR="00DC6438" w:rsidRPr="0083364C" w:rsidRDefault="00DC6438" w:rsidP="0083364C">
      <w:pPr>
        <w:pStyle w:val="NormalWeb"/>
        <w:jc w:val="both"/>
        <w:rPr>
          <w:rFonts w:ascii="Arial" w:hAnsi="Arial" w:cs="Arial"/>
          <w:sz w:val="22"/>
          <w:szCs w:val="22"/>
        </w:rPr>
      </w:pPr>
      <w:r w:rsidRPr="0083364C">
        <w:rPr>
          <w:rFonts w:ascii="Arial" w:hAnsi="Arial" w:cs="Arial"/>
          <w:sz w:val="22"/>
          <w:szCs w:val="22"/>
        </w:rPr>
        <w:t>Becharano acknowledges the new products should be regulated, but says overprotection of tequila would hurt farmers.</w:t>
      </w:r>
    </w:p>
    <w:p w:rsidR="00DC6438" w:rsidRPr="0083364C" w:rsidRDefault="00DC6438" w:rsidP="0083364C">
      <w:pPr>
        <w:pStyle w:val="NormalWeb"/>
        <w:jc w:val="both"/>
        <w:rPr>
          <w:rFonts w:ascii="Arial" w:hAnsi="Arial" w:cs="Arial"/>
          <w:sz w:val="22"/>
          <w:szCs w:val="22"/>
        </w:rPr>
      </w:pPr>
      <w:r w:rsidRPr="0083364C">
        <w:rPr>
          <w:rFonts w:ascii="Arial" w:hAnsi="Arial" w:cs="Arial"/>
          <w:sz w:val="22"/>
          <w:szCs w:val="22"/>
        </w:rPr>
        <w:t>Jose Cuervo's Mariscal suggests the new agave drinks be clearly identified as mescal - a sort of smoky, backwoods version of tequila - or aguardiente, a generic term for distilled liquor, usually made from sugarcane.</w:t>
      </w:r>
    </w:p>
    <w:p w:rsidR="00DC6438" w:rsidRPr="0083364C" w:rsidRDefault="00DC6438" w:rsidP="0083364C">
      <w:pPr>
        <w:pStyle w:val="NormalWeb"/>
        <w:jc w:val="both"/>
        <w:rPr>
          <w:rFonts w:ascii="Arial" w:hAnsi="Arial" w:cs="Arial"/>
          <w:sz w:val="22"/>
          <w:szCs w:val="22"/>
        </w:rPr>
      </w:pPr>
      <w:r w:rsidRPr="0083364C">
        <w:rPr>
          <w:rFonts w:ascii="Arial" w:hAnsi="Arial" w:cs="Arial"/>
          <w:sz w:val="22"/>
          <w:szCs w:val="22"/>
        </w:rPr>
        <w:t xml:space="preserve">Becharano bridles at that suggestion, noting that mescal's overpowering taste has prevented it from gaining much popularity outside </w:t>
      </w:r>
      <w:smartTag w:uri="urn:schemas-microsoft-com:office:smarttags" w:element="country-region">
        <w:smartTag w:uri="urn:schemas-microsoft-com:office:smarttags" w:element="place">
          <w:r w:rsidRPr="0083364C">
            <w:rPr>
              <w:rFonts w:ascii="Arial" w:hAnsi="Arial" w:cs="Arial"/>
              <w:sz w:val="22"/>
              <w:szCs w:val="22"/>
            </w:rPr>
            <w:t>Mexico</w:t>
          </w:r>
        </w:smartTag>
      </w:smartTag>
      <w:r w:rsidRPr="0083364C">
        <w:rPr>
          <w:rFonts w:ascii="Arial" w:hAnsi="Arial" w:cs="Arial"/>
          <w:sz w:val="22"/>
          <w:szCs w:val="22"/>
        </w:rPr>
        <w:t>.</w:t>
      </w:r>
    </w:p>
    <w:p w:rsidR="00DC6438" w:rsidRPr="0083364C" w:rsidRDefault="00DC6438" w:rsidP="0083364C">
      <w:pPr>
        <w:pStyle w:val="NormalWeb"/>
        <w:jc w:val="both"/>
        <w:rPr>
          <w:rFonts w:ascii="Arial" w:hAnsi="Arial" w:cs="Arial"/>
          <w:sz w:val="22"/>
          <w:szCs w:val="22"/>
        </w:rPr>
      </w:pPr>
      <w:r w:rsidRPr="0083364C">
        <w:rPr>
          <w:rFonts w:ascii="Arial" w:hAnsi="Arial" w:cs="Arial"/>
          <w:sz w:val="22"/>
          <w:szCs w:val="22"/>
        </w:rPr>
        <w:t>Whatever happens to them, destilados at $US4.50 a bottle filled an important niche for Mexican consumers when tequila prices spiked to $US20 or more.</w:t>
      </w:r>
    </w:p>
    <w:p w:rsidR="00DC6438" w:rsidRPr="0083364C" w:rsidRDefault="00DC6438" w:rsidP="0083364C">
      <w:pPr>
        <w:pStyle w:val="NormalWeb"/>
        <w:jc w:val="both"/>
        <w:rPr>
          <w:rFonts w:ascii="Arial" w:hAnsi="Arial" w:cs="Arial"/>
          <w:sz w:val="22"/>
          <w:szCs w:val="22"/>
        </w:rPr>
      </w:pPr>
      <w:r w:rsidRPr="0083364C">
        <w:rPr>
          <w:rFonts w:ascii="Arial" w:hAnsi="Arial" w:cs="Arial"/>
          <w:sz w:val="22"/>
          <w:szCs w:val="22"/>
        </w:rPr>
        <w:t>And while they may disappear as tequila grows cheaper, producers promise they will never again ignore the Mexican market, which suffered during the shortage years.</w:t>
      </w:r>
    </w:p>
    <w:p w:rsidR="00DC6438" w:rsidRPr="0083364C" w:rsidRDefault="00DC6438" w:rsidP="0083364C">
      <w:pPr>
        <w:pStyle w:val="NormalWeb"/>
        <w:jc w:val="both"/>
        <w:rPr>
          <w:rFonts w:ascii="Arial" w:hAnsi="Arial" w:cs="Arial"/>
          <w:sz w:val="22"/>
          <w:szCs w:val="22"/>
        </w:rPr>
      </w:pPr>
      <w:r w:rsidRPr="0083364C">
        <w:rPr>
          <w:rFonts w:ascii="Arial" w:hAnsi="Arial" w:cs="Arial"/>
          <w:sz w:val="22"/>
          <w:szCs w:val="22"/>
        </w:rPr>
        <w:t xml:space="preserve">"We're going to have products for every social class," pledges Gonzalez. "We're not going to abandon the common man here in </w:t>
      </w:r>
      <w:smartTag w:uri="urn:schemas-microsoft-com:office:smarttags" w:element="country-region">
        <w:smartTag w:uri="urn:schemas-microsoft-com:office:smarttags" w:element="place">
          <w:r w:rsidRPr="0083364C">
            <w:rPr>
              <w:rFonts w:ascii="Arial" w:hAnsi="Arial" w:cs="Arial"/>
              <w:sz w:val="22"/>
              <w:szCs w:val="22"/>
            </w:rPr>
            <w:t>Mexico</w:t>
          </w:r>
        </w:smartTag>
      </w:smartTag>
      <w:r w:rsidRPr="0083364C">
        <w:rPr>
          <w:rFonts w:ascii="Arial" w:hAnsi="Arial" w:cs="Arial"/>
          <w:sz w:val="22"/>
          <w:szCs w:val="22"/>
        </w:rPr>
        <w:t xml:space="preserve">, because that's where tequila's roots are." </w:t>
      </w:r>
      <w:smartTag w:uri="urn:schemas-microsoft-com:office:smarttags" w:element="place">
        <w:smartTag w:uri="urn:schemas-microsoft-com:office:smarttags" w:element="PlaceName">
          <w:r w:rsidRPr="0083364C">
            <w:rPr>
              <w:rFonts w:ascii="Arial" w:hAnsi="Arial" w:cs="Arial"/>
              <w:sz w:val="22"/>
              <w:szCs w:val="22"/>
            </w:rPr>
            <w:t>Mexican</w:t>
          </w:r>
        </w:smartTag>
        <w:r w:rsidRPr="0083364C">
          <w:rPr>
            <w:rFonts w:ascii="Arial" w:hAnsi="Arial" w:cs="Arial"/>
            <w:sz w:val="22"/>
            <w:szCs w:val="22"/>
          </w:rPr>
          <w:t xml:space="preserve"> </w:t>
        </w:r>
        <w:smartTag w:uri="urn:schemas-microsoft-com:office:smarttags" w:element="PlaceType">
          <w:r w:rsidRPr="0083364C">
            <w:rPr>
              <w:rFonts w:ascii="Arial" w:hAnsi="Arial" w:cs="Arial"/>
              <w:sz w:val="22"/>
              <w:szCs w:val="22"/>
            </w:rPr>
            <w:t>Academy</w:t>
          </w:r>
        </w:smartTag>
      </w:smartTag>
      <w:r w:rsidRPr="0083364C">
        <w:rPr>
          <w:rFonts w:ascii="Arial" w:hAnsi="Arial" w:cs="Arial"/>
          <w:sz w:val="22"/>
          <w:szCs w:val="22"/>
        </w:rPr>
        <w:t xml:space="preserve"> of Tequila, facts about the drink:</w:t>
      </w:r>
    </w:p>
    <w:p w:rsidR="00DC6438" w:rsidRDefault="00DC6438" w:rsidP="00DC6438">
      <w:pPr>
        <w:pStyle w:val="NormalWeb"/>
        <w:rPr>
          <w:rFonts w:ascii="Arial" w:hAnsi="Arial" w:cs="Arial"/>
          <w:color w:val="008000"/>
          <w:sz w:val="20"/>
          <w:szCs w:val="20"/>
        </w:rPr>
      </w:pPr>
      <w:r>
        <w:rPr>
          <w:rFonts w:ascii="Arial" w:hAnsi="Arial" w:cs="Arial"/>
          <w:color w:val="008000"/>
          <w:sz w:val="20"/>
          <w:szCs w:val="20"/>
        </w:rPr>
        <w:t> </w:t>
      </w:r>
    </w:p>
    <w:p w:rsidR="00E82F22" w:rsidRDefault="00E82F22" w:rsidP="00DC6438">
      <w:pPr>
        <w:pStyle w:val="NormalWeb"/>
        <w:rPr>
          <w:rFonts w:ascii="Arial" w:hAnsi="Arial" w:cs="Arial"/>
          <w:color w:val="008000"/>
          <w:sz w:val="20"/>
          <w:szCs w:val="20"/>
        </w:rPr>
      </w:pPr>
    </w:p>
    <w:p w:rsidR="00CA7336" w:rsidRDefault="00E82F22">
      <w:pPr>
        <w:pStyle w:val="NormalWeb"/>
      </w:pPr>
      <w:r>
        <w:rPr>
          <w:rFonts w:ascii="Arial" w:hAnsi="Arial" w:cs="Arial"/>
          <w:noProof/>
          <w:color w:val="008000"/>
          <w:sz w:val="20"/>
          <w:szCs w:val="20"/>
        </w:rPr>
        <w:pict>
          <v:shape id="_x0000_s1033" type="#_x0000_t75" style="position:absolute;margin-left:177.55pt;margin-top:0;width:12.95pt;height:21.05pt;z-index:251660800;mso-position-vertical:top" fillcolor="#0c9">
            <v:imagedata r:id="rId12" o:title=""/>
            <w10:wrap type="topAndBottom"/>
          </v:shape>
          <o:OLEObject Type="Embed" ProgID="Photoshop.Image.4" ShapeID="_x0000_s1033" DrawAspect="Content" ObjectID="_1296300927" r:id="rId23"/>
        </w:pict>
      </w:r>
    </w:p>
    <w:p w:rsidR="00C5765B" w:rsidRPr="00C5765B" w:rsidRDefault="00C5765B" w:rsidP="00C5765B">
      <w:pPr>
        <w:rPr>
          <w:color w:val="000000"/>
        </w:rPr>
      </w:pPr>
      <w:r w:rsidRPr="00C5765B">
        <w:rPr>
          <w:color w:val="000000"/>
        </w:rPr>
        <w:br w:type="textWrapping" w:clear="all"/>
      </w:r>
    </w:p>
    <w:sectPr w:rsidR="00C5765B" w:rsidRPr="00C5765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75"/>
  <w:proofState w:grammar="clean"/>
  <w:attachedTemplate r:id="rId1"/>
  <w:stylePaneFormatFilter w:val="3F01"/>
  <w:defaultTabStop w:val="720"/>
  <w:noPunctuationKerning/>
  <w:characterSpacingControl w:val="doNotCompress"/>
  <w:compat/>
  <w:rsids>
    <w:rsidRoot w:val="004908D3"/>
    <w:rsid w:val="00186D7B"/>
    <w:rsid w:val="001A3F8C"/>
    <w:rsid w:val="003A2A05"/>
    <w:rsid w:val="004908D3"/>
    <w:rsid w:val="004E3D21"/>
    <w:rsid w:val="004F2FCA"/>
    <w:rsid w:val="005A0338"/>
    <w:rsid w:val="006306A9"/>
    <w:rsid w:val="00647A15"/>
    <w:rsid w:val="00783967"/>
    <w:rsid w:val="0083364C"/>
    <w:rsid w:val="00954247"/>
    <w:rsid w:val="009C3A5A"/>
    <w:rsid w:val="00C5765B"/>
    <w:rsid w:val="00CA7336"/>
    <w:rsid w:val="00DC6438"/>
    <w:rsid w:val="00DE0363"/>
    <w:rsid w:val="00DE63B0"/>
    <w:rsid w:val="00E82F22"/>
    <w:rsid w:val="00EE48A6"/>
    <w:rsid w:val="00F57E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pPr>
      <w:keepNext/>
      <w:spacing w:before="240" w:after="60"/>
      <w:outlineLvl w:val="0"/>
    </w:pPr>
    <w:rPr>
      <w:rFonts w:ascii="Arial" w:hAnsi="Arial" w:cs="Arial"/>
      <w:b/>
      <w:bCs/>
      <w:kern w:val="36"/>
      <w:sz w:val="32"/>
      <w:szCs w:val="32"/>
    </w:rPr>
  </w:style>
  <w:style w:type="paragraph" w:styleId="Heading2">
    <w:name w:val="heading 2"/>
    <w:basedOn w:val="Normal"/>
    <w:qFormat/>
    <w:rsid w:val="00C5765B"/>
    <w:pPr>
      <w:spacing w:before="100" w:beforeAutospacing="1" w:after="100" w:afterAutospacing="1"/>
      <w:outlineLvl w:val="1"/>
    </w:pPr>
    <w:rPr>
      <w:b/>
      <w:bCs/>
      <w:color w:val="000000"/>
      <w:sz w:val="36"/>
      <w:szCs w:val="36"/>
    </w:rPr>
  </w:style>
  <w:style w:type="paragraph" w:styleId="Heading3">
    <w:name w:val="heading 3"/>
    <w:basedOn w:val="Normal"/>
    <w:qFormat/>
    <w:rsid w:val="00C5765B"/>
    <w:pPr>
      <w:spacing w:before="100" w:beforeAutospacing="1" w:after="100" w:afterAutospacing="1"/>
      <w:outlineLvl w:val="2"/>
    </w:pPr>
    <w:rPr>
      <w:b/>
      <w:bCs/>
      <w:color w:val="000000"/>
      <w:sz w:val="27"/>
      <w:szCs w:val="27"/>
    </w:rPr>
  </w:style>
  <w:style w:type="paragraph" w:styleId="Heading5">
    <w:name w:val="heading 5"/>
    <w:basedOn w:val="Normal"/>
    <w:qFormat/>
    <w:rsid w:val="00C5765B"/>
    <w:pPr>
      <w:spacing w:before="100" w:beforeAutospacing="1" w:after="100" w:afterAutospacing="1"/>
      <w:outlineLvl w:val="4"/>
    </w:pPr>
    <w:rPr>
      <w:b/>
      <w:bCs/>
      <w:color w:val="00000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00"/>
      <w:u w:val="single"/>
    </w:rPr>
  </w:style>
  <w:style w:type="character" w:styleId="FollowedHyperlink">
    <w:name w:val="FollowedHyperlink"/>
    <w:basedOn w:val="DefaultParagraphFont"/>
    <w:rPr>
      <w:color w:val="800080"/>
      <w:u w:val="single"/>
    </w:rPr>
  </w:style>
  <w:style w:type="paragraph" w:styleId="NormalWeb">
    <w:name w:val="Normal (Web)"/>
    <w:basedOn w:val="Normal"/>
    <w:pPr>
      <w:spacing w:before="100" w:beforeAutospacing="1" w:after="100" w:afterAutospacing="1"/>
    </w:pPr>
  </w:style>
  <w:style w:type="paragraph" w:styleId="PlainText">
    <w:name w:val="Plain Text"/>
    <w:basedOn w:val="Normal"/>
    <w:rPr>
      <w:rFonts w:ascii="Comic Sans MS" w:hAnsi="Comic Sans MS"/>
      <w:sz w:val="20"/>
      <w:szCs w:val="20"/>
    </w:rPr>
  </w:style>
  <w:style w:type="character" w:customStyle="1" w:styleId="articleheadline1">
    <w:name w:val="articleheadline1"/>
    <w:basedOn w:val="DefaultParagraphFont"/>
    <w:rsid w:val="004908D3"/>
    <w:rPr>
      <w:rFonts w:ascii="Verdana" w:hAnsi="Verdana" w:hint="default"/>
      <w:b/>
      <w:bCs/>
      <w:strike w:val="0"/>
      <w:dstrike w:val="0"/>
      <w:color w:val="000033"/>
      <w:sz w:val="26"/>
      <w:szCs w:val="26"/>
      <w:u w:val="none"/>
      <w:effect w:val="none"/>
    </w:rPr>
  </w:style>
  <w:style w:type="character" w:customStyle="1" w:styleId="article1">
    <w:name w:val="article1"/>
    <w:basedOn w:val="DefaultParagraphFont"/>
    <w:rsid w:val="004908D3"/>
    <w:rPr>
      <w:rFonts w:ascii="Verdana" w:hAnsi="Verdana" w:hint="default"/>
      <w:color w:val="333333"/>
      <w:sz w:val="16"/>
      <w:szCs w:val="16"/>
    </w:rPr>
  </w:style>
  <w:style w:type="paragraph" w:customStyle="1" w:styleId="inside-copy">
    <w:name w:val="inside-copy"/>
    <w:basedOn w:val="Normal"/>
    <w:rsid w:val="004F2FCA"/>
    <w:pPr>
      <w:spacing w:before="100" w:beforeAutospacing="1" w:after="100" w:afterAutospacing="1"/>
    </w:pPr>
    <w:rPr>
      <w:rFonts w:ascii="Arial" w:hAnsi="Arial" w:cs="Arial"/>
      <w:sz w:val="26"/>
      <w:szCs w:val="26"/>
    </w:rPr>
  </w:style>
  <w:style w:type="character" w:customStyle="1" w:styleId="inside-head1">
    <w:name w:val="inside-head1"/>
    <w:basedOn w:val="DefaultParagraphFont"/>
    <w:rsid w:val="004F2FCA"/>
    <w:rPr>
      <w:rFonts w:ascii="Arial" w:hAnsi="Arial" w:cs="Arial" w:hint="default"/>
      <w:b/>
      <w:bCs/>
      <w:sz w:val="40"/>
      <w:szCs w:val="40"/>
    </w:rPr>
  </w:style>
  <w:style w:type="character" w:customStyle="1" w:styleId="sidebar1">
    <w:name w:val="sidebar1"/>
    <w:basedOn w:val="DefaultParagraphFont"/>
    <w:rsid w:val="004F2FCA"/>
    <w:rPr>
      <w:rFonts w:ascii="Arial" w:hAnsi="Arial" w:cs="Arial" w:hint="default"/>
      <w:sz w:val="22"/>
      <w:szCs w:val="22"/>
    </w:rPr>
  </w:style>
  <w:style w:type="character" w:styleId="Strong">
    <w:name w:val="Strong"/>
    <w:basedOn w:val="DefaultParagraphFont"/>
    <w:qFormat/>
    <w:rsid w:val="00DC6438"/>
    <w:rPr>
      <w:b/>
      <w:bCs/>
    </w:rPr>
  </w:style>
  <w:style w:type="character" w:customStyle="1" w:styleId="title1">
    <w:name w:val="title1"/>
    <w:basedOn w:val="DefaultParagraphFont"/>
    <w:rsid w:val="00DC6438"/>
    <w:rPr>
      <w:rFonts w:ascii="Arial" w:hAnsi="Arial" w:cs="Arial" w:hint="default"/>
      <w:b/>
      <w:bCs/>
      <w:sz w:val="32"/>
      <w:szCs w:val="32"/>
    </w:rPr>
  </w:style>
  <w:style w:type="character" w:customStyle="1" w:styleId="full1">
    <w:name w:val="full1"/>
    <w:basedOn w:val="DefaultParagraphFont"/>
    <w:rsid w:val="00DC6438"/>
    <w:rPr>
      <w:rFonts w:ascii="Arial" w:hAnsi="Arial" w:cs="Arial" w:hint="default"/>
      <w:b/>
      <w:bCs/>
      <w:sz w:val="22"/>
      <w:szCs w:val="22"/>
    </w:rPr>
  </w:style>
</w:styles>
</file>

<file path=word/webSettings.xml><?xml version="1.0" encoding="utf-8"?>
<w:webSettings xmlns:r="http://schemas.openxmlformats.org/officeDocument/2006/relationships" xmlns:w="http://schemas.openxmlformats.org/wordprocessingml/2006/main">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hyperlink" Target="mailto:gporter@journalsentinel.com" TargetMode="External"/><Relationship Id="rId3" Type="http://schemas.openxmlformats.org/officeDocument/2006/relationships/settings" Target="settings.xml"/><Relationship Id="rId21" Type="http://schemas.openxmlformats.org/officeDocument/2006/relationships/oleObject" Target="embeddings/oleObject4.bin"/><Relationship Id="rId7" Type="http://schemas.openxmlformats.org/officeDocument/2006/relationships/image" Target="http://www.iowaabd.com/alcohol/images/abdblue.jpg" TargetMode="External"/><Relationship Id="rId12" Type="http://schemas.openxmlformats.org/officeDocument/2006/relationships/image" Target="media/image3.png"/><Relationship Id="rId17" Type="http://schemas.openxmlformats.org/officeDocument/2006/relationships/image" Target="http://graphics.jsonline.com/graphics/bym/img/oct04/aileen1010.jpg" TargetMode="External"/><Relationship Id="rId25" Type="http://schemas.openxmlformats.org/officeDocument/2006/relationships/theme" Target="theme/theme1.xml"/><Relationship Id="rId2" Type="http://schemas.openxmlformats.org/officeDocument/2006/relationships/image" Target="http://www.iowaabd.com/alcohol/images/enewsbg.jpg" TargetMode="External"/><Relationship Id="rId16" Type="http://schemas.openxmlformats.org/officeDocument/2006/relationships/image" Target="media/image5.jpeg"/><Relationship Id="rId20" Type="http://schemas.openxmlformats.org/officeDocument/2006/relationships/oleObject" Target="embeddings/oleObject3.bin"/><Relationship Id="rId1" Type="http://schemas.openxmlformats.org/officeDocument/2006/relationships/styles" Target="styles.xml"/><Relationship Id="rId6" Type="http://schemas.openxmlformats.org/officeDocument/2006/relationships/image" Target="http://www.iowaabd.com/alcohol/images/enewsheader.jpg" TargetMode="External"/><Relationship Id="rId11" Type="http://schemas.openxmlformats.org/officeDocument/2006/relationships/image" Target="http://images.usatoday.com/news/_photos/2004/10/06-binge-inside.jpg" TargetMode="External"/><Relationship Id="rId24" Type="http://schemas.openxmlformats.org/officeDocument/2006/relationships/fontTable" Target="fontTable.xml"/><Relationship Id="rId5" Type="http://schemas.openxmlformats.org/officeDocument/2006/relationships/hyperlink" Target="http://www.iowaabd.com/" TargetMode="External"/><Relationship Id="rId15" Type="http://schemas.openxmlformats.org/officeDocument/2006/relationships/hyperlink" Target="http://graphics.jsonline.com/graphics/bym/img/oct04/aileenbig1010.jpg" TargetMode="External"/><Relationship Id="rId23" Type="http://schemas.openxmlformats.org/officeDocument/2006/relationships/oleObject" Target="embeddings/oleObject6.bin"/><Relationship Id="rId10" Type="http://schemas.openxmlformats.org/officeDocument/2006/relationships/image" Target="media/image2.jpeg"/><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http://images.usatoday.com/_common/_images/clear.gif" TargetMode="External"/><Relationship Id="rId14" Type="http://schemas.openxmlformats.org/officeDocument/2006/relationships/image" Target="media/image4.png"/><Relationship Id="rId22" Type="http://schemas.openxmlformats.org/officeDocument/2006/relationships/oleObject" Target="embeddings/oleObject5.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cox\Application%20Data\Microsoft\Templates\E-new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E-news.dot</Template>
  <TotalTime>0</TotalTime>
  <Pages>7</Pages>
  <Words>4082</Words>
  <Characters>23268</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ABD e -NEWS</vt:lpstr>
    </vt:vector>
  </TitlesOfParts>
  <Company>Alcohole Beverage Division</Company>
  <LinksUpToDate>false</LinksUpToDate>
  <CharactersWithSpaces>27296</CharactersWithSpaces>
  <SharedDoc>false</SharedDoc>
  <HLinks>
    <vt:vector size="96" baseType="variant">
      <vt:variant>
        <vt:i4>7077953</vt:i4>
      </vt:variant>
      <vt:variant>
        <vt:i4>45</vt:i4>
      </vt:variant>
      <vt:variant>
        <vt:i4>0</vt:i4>
      </vt:variant>
      <vt:variant>
        <vt:i4>5</vt:i4>
      </vt:variant>
      <vt:variant>
        <vt:lpwstr>mailto:gporter@journalsentinel.com</vt:lpwstr>
      </vt:variant>
      <vt:variant>
        <vt:lpwstr/>
      </vt:variant>
      <vt:variant>
        <vt:i4>524361</vt:i4>
      </vt:variant>
      <vt:variant>
        <vt:i4>39</vt:i4>
      </vt:variant>
      <vt:variant>
        <vt:i4>0</vt:i4>
      </vt:variant>
      <vt:variant>
        <vt:i4>5</vt:i4>
      </vt:variant>
      <vt:variant>
        <vt:lpwstr>http://graphics.jsonline.com/graphics/bym/img/oct04/aileenbig1010.jpg</vt:lpwstr>
      </vt:variant>
      <vt:variant>
        <vt:lpwstr/>
      </vt:variant>
      <vt:variant>
        <vt:i4>1900555</vt:i4>
      </vt:variant>
      <vt:variant>
        <vt:i4>24</vt:i4>
      </vt:variant>
      <vt:variant>
        <vt:i4>0</vt:i4>
      </vt:variant>
      <vt:variant>
        <vt:i4>5</vt:i4>
      </vt:variant>
      <vt:variant>
        <vt:lpwstr/>
      </vt:variant>
      <vt:variant>
        <vt:lpwstr>Sixth</vt:lpwstr>
      </vt:variant>
      <vt:variant>
        <vt:i4>1900544</vt:i4>
      </vt:variant>
      <vt:variant>
        <vt:i4>21</vt:i4>
      </vt:variant>
      <vt:variant>
        <vt:i4>0</vt:i4>
      </vt:variant>
      <vt:variant>
        <vt:i4>5</vt:i4>
      </vt:variant>
      <vt:variant>
        <vt:lpwstr/>
      </vt:variant>
      <vt:variant>
        <vt:lpwstr>Fifth</vt:lpwstr>
      </vt:variant>
      <vt:variant>
        <vt:i4>7667815</vt:i4>
      </vt:variant>
      <vt:variant>
        <vt:i4>18</vt:i4>
      </vt:variant>
      <vt:variant>
        <vt:i4>0</vt:i4>
      </vt:variant>
      <vt:variant>
        <vt:i4>5</vt:i4>
      </vt:variant>
      <vt:variant>
        <vt:lpwstr/>
      </vt:variant>
      <vt:variant>
        <vt:lpwstr>Fourth</vt:lpwstr>
      </vt:variant>
      <vt:variant>
        <vt:i4>1703965</vt:i4>
      </vt:variant>
      <vt:variant>
        <vt:i4>15</vt:i4>
      </vt:variant>
      <vt:variant>
        <vt:i4>0</vt:i4>
      </vt:variant>
      <vt:variant>
        <vt:i4>5</vt:i4>
      </vt:variant>
      <vt:variant>
        <vt:lpwstr/>
      </vt:variant>
      <vt:variant>
        <vt:lpwstr>Third</vt:lpwstr>
      </vt:variant>
      <vt:variant>
        <vt:i4>7209086</vt:i4>
      </vt:variant>
      <vt:variant>
        <vt:i4>12</vt:i4>
      </vt:variant>
      <vt:variant>
        <vt:i4>0</vt:i4>
      </vt:variant>
      <vt:variant>
        <vt:i4>5</vt:i4>
      </vt:variant>
      <vt:variant>
        <vt:lpwstr/>
      </vt:variant>
      <vt:variant>
        <vt:lpwstr>Second</vt:lpwstr>
      </vt:variant>
      <vt:variant>
        <vt:i4>1703956</vt:i4>
      </vt:variant>
      <vt:variant>
        <vt:i4>9</vt:i4>
      </vt:variant>
      <vt:variant>
        <vt:i4>0</vt:i4>
      </vt:variant>
      <vt:variant>
        <vt:i4>5</vt:i4>
      </vt:variant>
      <vt:variant>
        <vt:lpwstr/>
      </vt:variant>
      <vt:variant>
        <vt:lpwstr>First</vt:lpwstr>
      </vt:variant>
      <vt:variant>
        <vt:i4>4063357</vt:i4>
      </vt:variant>
      <vt:variant>
        <vt:i4>0</vt:i4>
      </vt:variant>
      <vt:variant>
        <vt:i4>0</vt:i4>
      </vt:variant>
      <vt:variant>
        <vt:i4>5</vt:i4>
      </vt:variant>
      <vt:variant>
        <vt:lpwstr>http://www.iowaabd.com/</vt:lpwstr>
      </vt:variant>
      <vt:variant>
        <vt:lpwstr/>
      </vt:variant>
      <vt:variant>
        <vt:i4>5308418</vt:i4>
      </vt:variant>
      <vt:variant>
        <vt:i4>2183</vt:i4>
      </vt:variant>
      <vt:variant>
        <vt:i4>1025</vt:i4>
      </vt:variant>
      <vt:variant>
        <vt:i4>1</vt:i4>
      </vt:variant>
      <vt:variant>
        <vt:lpwstr>http://www.iowaabd.com/alcohol/images/enewsheader.jpg</vt:lpwstr>
      </vt:variant>
      <vt:variant>
        <vt:lpwstr/>
      </vt:variant>
      <vt:variant>
        <vt:i4>5308430</vt:i4>
      </vt:variant>
      <vt:variant>
        <vt:i4>2329</vt:i4>
      </vt:variant>
      <vt:variant>
        <vt:i4>1026</vt:i4>
      </vt:variant>
      <vt:variant>
        <vt:i4>1</vt:i4>
      </vt:variant>
      <vt:variant>
        <vt:lpwstr>http://www.iowaabd.com/alcohol/images/abdblue.jpg</vt:lpwstr>
      </vt:variant>
      <vt:variant>
        <vt:lpwstr/>
      </vt:variant>
      <vt:variant>
        <vt:i4>1835074</vt:i4>
      </vt:variant>
      <vt:variant>
        <vt:i4>3054</vt:i4>
      </vt:variant>
      <vt:variant>
        <vt:i4>1027</vt:i4>
      </vt:variant>
      <vt:variant>
        <vt:i4>1</vt:i4>
      </vt:variant>
      <vt:variant>
        <vt:lpwstr>http://images.usatoday.com/_common/_images/clear.gif</vt:lpwstr>
      </vt:variant>
      <vt:variant>
        <vt:lpwstr/>
      </vt:variant>
      <vt:variant>
        <vt:i4>7340041</vt:i4>
      </vt:variant>
      <vt:variant>
        <vt:i4>3165</vt:i4>
      </vt:variant>
      <vt:variant>
        <vt:i4>1028</vt:i4>
      </vt:variant>
      <vt:variant>
        <vt:i4>1</vt:i4>
      </vt:variant>
      <vt:variant>
        <vt:lpwstr>http://images.usatoday.com/news/_photos/2004/10/06-binge-inside.jpg</vt:lpwstr>
      </vt:variant>
      <vt:variant>
        <vt:lpwstr/>
      </vt:variant>
      <vt:variant>
        <vt:i4>1835074</vt:i4>
      </vt:variant>
      <vt:variant>
        <vt:i4>3260</vt:i4>
      </vt:variant>
      <vt:variant>
        <vt:i4>1029</vt:i4>
      </vt:variant>
      <vt:variant>
        <vt:i4>1</vt:i4>
      </vt:variant>
      <vt:variant>
        <vt:lpwstr>http://images.usatoday.com/_common/_images/clear.gif</vt:lpwstr>
      </vt:variant>
      <vt:variant>
        <vt:lpwstr/>
      </vt:variant>
      <vt:variant>
        <vt:i4>1835074</vt:i4>
      </vt:variant>
      <vt:variant>
        <vt:i4>3460</vt:i4>
      </vt:variant>
      <vt:variant>
        <vt:i4>1030</vt:i4>
      </vt:variant>
      <vt:variant>
        <vt:i4>1</vt:i4>
      </vt:variant>
      <vt:variant>
        <vt:lpwstr>http://images.usatoday.com/_common/_images/clear.gif</vt:lpwstr>
      </vt:variant>
      <vt:variant>
        <vt:lpwstr/>
      </vt:variant>
      <vt:variant>
        <vt:i4>3276920</vt:i4>
      </vt:variant>
      <vt:variant>
        <vt:i4>7468</vt:i4>
      </vt:variant>
      <vt:variant>
        <vt:i4>1031</vt:i4>
      </vt:variant>
      <vt:variant>
        <vt:i4>1</vt:i4>
      </vt:variant>
      <vt:variant>
        <vt:lpwstr>http://graphics.jsonline.com/graphics/bym/img/oct04/aileen1010.jpg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ABD e -NEWS</dc:title>
  <dc:subject/>
  <dc:creator>Margaret Noon</dc:creator>
  <cp:keywords/>
  <dc:description/>
  <cp:lastModifiedBy>Margaret Noon</cp:lastModifiedBy>
  <cp:revision>2</cp:revision>
  <cp:lastPrinted>2004-10-15T20:32:00Z</cp:lastPrinted>
  <dcterms:created xsi:type="dcterms:W3CDTF">2009-02-16T20:49:00Z</dcterms:created>
  <dcterms:modified xsi:type="dcterms:W3CDTF">2009-02-16T20:49:00Z</dcterms:modified>
</cp:coreProperties>
</file>